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FFA6" w14:textId="16BCC8C9" w:rsidR="00AA166E" w:rsidRDefault="00004236"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Proposition </w:t>
      </w:r>
      <w:r w:rsidR="00930FF3">
        <w:rPr>
          <w:rFonts w:ascii="FS Elliot Pro Heavy" w:hAnsi="FS Elliot Pro Heavy" w:cs="Arial"/>
          <w:bCs/>
          <w:sz w:val="64"/>
          <w:szCs w:val="64"/>
        </w:rPr>
        <w:t>Manager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035BA8" w14:paraId="720A948B" w14:textId="77777777" w:rsidTr="3454A278">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0DB456B5" w:rsidR="009D0E39" w:rsidRPr="00035BA8" w:rsidRDefault="009D0E39" w:rsidP="22129F7F">
            <w:pPr>
              <w:spacing w:beforeLines="60" w:before="144" w:afterLines="60" w:after="144" w:line="240" w:lineRule="auto"/>
              <w:rPr>
                <w:rFonts w:asciiTheme="majorHAnsi" w:eastAsiaTheme="majorEastAsia" w:hAnsiTheme="majorHAnsi" w:cstheme="majorBidi"/>
                <w:b/>
                <w:bCs/>
                <w:color w:val="0D2835"/>
              </w:rPr>
            </w:pPr>
          </w:p>
        </w:tc>
      </w:tr>
      <w:tr w:rsidR="009D0E39" w:rsidRPr="00035BA8" w14:paraId="3740D31A" w14:textId="77777777" w:rsidTr="3454A278">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035BA8" w:rsidRDefault="009D0E39" w:rsidP="22129F7F">
            <w:pPr>
              <w:spacing w:after="0"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035BA8" w:rsidRDefault="009D0E39" w:rsidP="22129F7F">
            <w:pPr>
              <w:spacing w:after="0" w:line="240" w:lineRule="auto"/>
              <w:rPr>
                <w:rFonts w:asciiTheme="majorHAnsi" w:eastAsiaTheme="majorEastAsia" w:hAnsiTheme="majorHAnsi" w:cstheme="majorBidi"/>
                <w:color w:val="0D2835"/>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035BA8" w:rsidRDefault="009D0E39" w:rsidP="22129F7F">
            <w:pPr>
              <w:spacing w:after="0"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0EDA794F" w:rsidR="009D0E39" w:rsidRPr="00035BA8" w:rsidRDefault="00E1778F" w:rsidP="22129F7F">
            <w:pPr>
              <w:spacing w:after="0" w:line="240" w:lineRule="auto"/>
              <w:rPr>
                <w:rFonts w:asciiTheme="majorHAnsi" w:eastAsiaTheme="majorEastAsia" w:hAnsiTheme="majorHAnsi" w:cstheme="majorBidi"/>
                <w:color w:val="0D2835"/>
              </w:rPr>
            </w:pPr>
            <w:r w:rsidRPr="22129F7F">
              <w:rPr>
                <w:rFonts w:asciiTheme="majorHAnsi" w:eastAsiaTheme="majorEastAsia" w:hAnsiTheme="majorHAnsi" w:cstheme="majorBidi"/>
                <w:color w:val="0D2835"/>
              </w:rPr>
              <w:t>S&amp;M</w:t>
            </w:r>
            <w:r w:rsidR="1A37D362" w:rsidRPr="22129F7F">
              <w:rPr>
                <w:rFonts w:asciiTheme="majorHAnsi" w:eastAsiaTheme="majorEastAsia" w:hAnsiTheme="majorHAnsi" w:cstheme="majorBidi"/>
                <w:color w:val="0D2835"/>
              </w:rPr>
              <w:t xml:space="preserve"> (Marketing)</w:t>
            </w:r>
          </w:p>
        </w:tc>
      </w:tr>
      <w:tr w:rsidR="009D0E39" w:rsidRPr="00035BA8" w14:paraId="49BD2664" w14:textId="77777777" w:rsidTr="3454A278">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035BA8" w:rsidRDefault="009D0E39" w:rsidP="22129F7F">
            <w:pPr>
              <w:spacing w:after="0"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2F3D7E8B" w:rsidR="009D0E39" w:rsidRPr="00035BA8" w:rsidRDefault="00A424F8" w:rsidP="22129F7F">
            <w:pPr>
              <w:spacing w:after="0" w:line="240" w:lineRule="auto"/>
              <w:rPr>
                <w:rFonts w:asciiTheme="majorHAnsi" w:eastAsiaTheme="majorEastAsia" w:hAnsiTheme="majorHAnsi" w:cstheme="majorBidi"/>
                <w:color w:val="0D2835"/>
              </w:rPr>
            </w:pPr>
            <w:r w:rsidRPr="22129F7F">
              <w:rPr>
                <w:rFonts w:asciiTheme="majorHAnsi" w:eastAsiaTheme="majorEastAsia" w:hAnsiTheme="majorHAnsi" w:cstheme="majorBidi"/>
                <w:color w:val="0D2835"/>
              </w:rPr>
              <w:t xml:space="preserve">Head of </w:t>
            </w:r>
            <w:r w:rsidR="5F8B3B56" w:rsidRPr="22129F7F">
              <w:rPr>
                <w:rFonts w:asciiTheme="majorHAnsi" w:eastAsiaTheme="majorEastAsia" w:hAnsiTheme="majorHAnsi" w:cstheme="majorBidi"/>
                <w:color w:val="0D2835"/>
              </w:rPr>
              <w:t>Marketing</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035BA8" w:rsidRDefault="009D0E39" w:rsidP="22129F7F">
            <w:pPr>
              <w:spacing w:after="0"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757412F2" w:rsidR="009D0E39" w:rsidRPr="00035BA8" w:rsidRDefault="22D72525" w:rsidP="22129F7F">
            <w:pPr>
              <w:spacing w:after="0" w:line="240" w:lineRule="auto"/>
              <w:rPr>
                <w:rFonts w:asciiTheme="majorHAnsi" w:eastAsiaTheme="majorEastAsia" w:hAnsiTheme="majorHAnsi" w:cstheme="majorBidi"/>
                <w:color w:val="0D2835"/>
              </w:rPr>
            </w:pPr>
            <w:r w:rsidRPr="22129F7F">
              <w:rPr>
                <w:rFonts w:asciiTheme="majorHAnsi" w:eastAsiaTheme="majorEastAsia" w:hAnsiTheme="majorHAnsi" w:cstheme="majorBidi"/>
                <w:color w:val="0D2835"/>
              </w:rPr>
              <w:t>0</w:t>
            </w:r>
          </w:p>
        </w:tc>
      </w:tr>
      <w:tr w:rsidR="009D0E39" w:rsidRPr="00035BA8" w14:paraId="64485E49" w14:textId="77777777" w:rsidTr="3454A278">
        <w:trPr>
          <w:trHeight w:val="311"/>
        </w:trPr>
        <w:tc>
          <w:tcPr>
            <w:tcW w:w="10319" w:type="dxa"/>
            <w:gridSpan w:val="4"/>
            <w:tcBorders>
              <w:top w:val="single" w:sz="4" w:space="0" w:color="auto"/>
              <w:bottom w:val="single" w:sz="4" w:space="0" w:color="520D5D"/>
            </w:tcBorders>
            <w:shd w:val="clear" w:color="auto" w:fill="00E6B8"/>
          </w:tcPr>
          <w:p w14:paraId="5C5C8432" w14:textId="42F8339D" w:rsidR="009D0E39" w:rsidRPr="00035BA8" w:rsidRDefault="009D0E39" w:rsidP="22129F7F">
            <w:pPr>
              <w:spacing w:beforeLines="60" w:before="144" w:afterLines="60" w:after="144"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Our Vision</w:t>
            </w:r>
          </w:p>
        </w:tc>
      </w:tr>
      <w:tr w:rsidR="000218DB" w:rsidRPr="00035BA8" w14:paraId="3E9EDDAD" w14:textId="77777777" w:rsidTr="3454A278">
        <w:trPr>
          <w:trHeight w:val="311"/>
        </w:trPr>
        <w:tc>
          <w:tcPr>
            <w:tcW w:w="10319" w:type="dxa"/>
            <w:gridSpan w:val="4"/>
            <w:tcBorders>
              <w:bottom w:val="single" w:sz="4" w:space="0" w:color="520D5D"/>
            </w:tcBorders>
            <w:shd w:val="clear" w:color="auto" w:fill="auto"/>
          </w:tcPr>
          <w:p w14:paraId="60B58FE0" w14:textId="7EC497AE" w:rsidR="007B23F5" w:rsidRPr="00035BA8" w:rsidRDefault="111C1924" w:rsidP="3454A278">
            <w:pPr>
              <w:spacing w:after="0" w:line="240" w:lineRule="auto"/>
              <w:rPr>
                <w:rFonts w:ascii="Calibri Light" w:eastAsia="Calibri Light" w:hAnsi="Calibri Light" w:cs="Calibri Light"/>
                <w:color w:val="000000" w:themeColor="text1"/>
              </w:rPr>
            </w:pPr>
            <w:r w:rsidRPr="3454A278">
              <w:rPr>
                <w:rFonts w:ascii="Calibri Light" w:eastAsia="Calibri Light" w:hAnsi="Calibri Light" w:cs="Calibri Light"/>
                <w:color w:val="000000" w:themeColor="text1"/>
              </w:rPr>
              <w:t>Simplyhealth is a 150-year-old business with an amazing heritage and history of changing healthcare in the UK. It is continually modernising, as reflected by our B-Corp status; something that is very important to our customers and to our people.</w:t>
            </w:r>
          </w:p>
          <w:p w14:paraId="5807208B" w14:textId="130F6C20" w:rsidR="007B23F5" w:rsidRPr="00035BA8" w:rsidRDefault="007B23F5" w:rsidP="3454A278">
            <w:pPr>
              <w:spacing w:after="0" w:line="240" w:lineRule="auto"/>
              <w:rPr>
                <w:rFonts w:ascii="Calibri Light" w:eastAsia="Calibri Light" w:hAnsi="Calibri Light" w:cs="Calibri Light"/>
                <w:color w:val="000000" w:themeColor="text1"/>
              </w:rPr>
            </w:pPr>
          </w:p>
          <w:p w14:paraId="6D4CE9FB" w14:textId="3E7D6AFD" w:rsidR="007B23F5" w:rsidRPr="00035BA8" w:rsidRDefault="111C1924" w:rsidP="3454A278">
            <w:pPr>
              <w:spacing w:after="0" w:line="240" w:lineRule="auto"/>
              <w:rPr>
                <w:rFonts w:ascii="Calibri Light" w:eastAsia="Calibri Light" w:hAnsi="Calibri Light" w:cs="Calibri Light"/>
                <w:color w:val="000000" w:themeColor="text1"/>
              </w:rPr>
            </w:pPr>
            <w:r w:rsidRPr="3454A278">
              <w:rPr>
                <w:rFonts w:ascii="Calibri Light" w:eastAsia="Calibri Light" w:hAnsi="Calibri Light" w:cs="Calibri Light"/>
                <w:color w:val="000000" w:themeColor="text1"/>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564CB3E1" w14:textId="1D4FA972" w:rsidR="007B23F5" w:rsidRPr="00035BA8" w:rsidRDefault="007B23F5" w:rsidP="3454A278">
            <w:pPr>
              <w:spacing w:after="0" w:line="240" w:lineRule="auto"/>
              <w:rPr>
                <w:rFonts w:ascii="Calibri Light" w:eastAsia="Calibri Light" w:hAnsi="Calibri Light" w:cs="Calibri Light"/>
                <w:color w:val="000000" w:themeColor="text1"/>
              </w:rPr>
            </w:pPr>
          </w:p>
          <w:p w14:paraId="2523F58E" w14:textId="145C8327" w:rsidR="007B23F5" w:rsidRPr="00035BA8" w:rsidRDefault="111C1924" w:rsidP="3454A278">
            <w:pPr>
              <w:spacing w:after="0" w:line="240" w:lineRule="auto"/>
              <w:rPr>
                <w:rFonts w:ascii="Calibri Light" w:eastAsia="Calibri Light" w:hAnsi="Calibri Light" w:cs="Calibri Light"/>
                <w:color w:val="000000" w:themeColor="text1"/>
              </w:rPr>
            </w:pPr>
            <w:r w:rsidRPr="3454A278">
              <w:rPr>
                <w:rFonts w:ascii="Calibri Light" w:eastAsia="Calibri Light" w:hAnsi="Calibri Light" w:cs="Calibri Light"/>
                <w:color w:val="000000" w:themeColor="text1"/>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5B099B11" w14:textId="31B470B9" w:rsidR="007B23F5" w:rsidRPr="00035BA8" w:rsidRDefault="007B23F5" w:rsidP="3454A278">
            <w:pPr>
              <w:spacing w:after="0" w:line="240" w:lineRule="auto"/>
              <w:rPr>
                <w:rFonts w:ascii="Calibri Light" w:eastAsia="Calibri Light" w:hAnsi="Calibri Light" w:cs="Calibri Light"/>
                <w:color w:val="000000" w:themeColor="text1"/>
              </w:rPr>
            </w:pPr>
          </w:p>
          <w:p w14:paraId="0754B4F3" w14:textId="1C27991C" w:rsidR="007B23F5" w:rsidRPr="00035BA8" w:rsidRDefault="111C1924" w:rsidP="3454A278">
            <w:pPr>
              <w:spacing w:after="0" w:line="240" w:lineRule="auto"/>
              <w:rPr>
                <w:rFonts w:ascii="Calibri Light" w:eastAsia="Calibri Light" w:hAnsi="Calibri Light" w:cs="Calibri Light"/>
                <w:color w:val="000000" w:themeColor="text1"/>
              </w:rPr>
            </w:pPr>
            <w:r w:rsidRPr="3454A278">
              <w:rPr>
                <w:rFonts w:ascii="Calibri Light" w:eastAsia="Calibri Light" w:hAnsi="Calibri Light" w:cs="Calibri Light"/>
                <w:color w:val="000000" w:themeColor="text1"/>
              </w:rPr>
              <w:t>To achieve this, we are embarking on a radical transformation to deliver this ambitious goal. With a trusted brand and a strong heritage in healthcare, we think we are uniquely placed to help change the landscape of healthcare in the UK.</w:t>
            </w:r>
          </w:p>
          <w:p w14:paraId="1AF18598" w14:textId="3F98E157" w:rsidR="007B23F5" w:rsidRPr="00035BA8" w:rsidRDefault="007B23F5" w:rsidP="3454A278">
            <w:pPr>
              <w:spacing w:after="0" w:line="240" w:lineRule="auto"/>
              <w:rPr>
                <w:rFonts w:asciiTheme="majorHAnsi" w:eastAsiaTheme="majorEastAsia" w:hAnsiTheme="majorHAnsi" w:cstheme="majorBidi"/>
                <w:b/>
                <w:bCs/>
              </w:rPr>
            </w:pPr>
          </w:p>
        </w:tc>
      </w:tr>
      <w:tr w:rsidR="002A11E0" w:rsidRPr="00035BA8" w14:paraId="12B62B65" w14:textId="77777777" w:rsidTr="3454A278">
        <w:trPr>
          <w:trHeight w:val="311"/>
        </w:trPr>
        <w:tc>
          <w:tcPr>
            <w:tcW w:w="10319" w:type="dxa"/>
            <w:gridSpan w:val="4"/>
            <w:tcBorders>
              <w:bottom w:val="single" w:sz="4" w:space="0" w:color="520D5D"/>
            </w:tcBorders>
            <w:shd w:val="clear" w:color="auto" w:fill="00E6B8"/>
          </w:tcPr>
          <w:p w14:paraId="6FAB1E4C" w14:textId="40AD770D" w:rsidR="002A11E0" w:rsidRPr="00035BA8" w:rsidRDefault="009D0E39" w:rsidP="22129F7F">
            <w:pPr>
              <w:spacing w:beforeLines="60" w:before="144" w:afterLines="60" w:after="144"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 xml:space="preserve">Your </w:t>
            </w:r>
            <w:r w:rsidR="002A11E0" w:rsidRPr="22129F7F">
              <w:rPr>
                <w:rFonts w:asciiTheme="majorHAnsi" w:eastAsiaTheme="majorEastAsia" w:hAnsiTheme="majorHAnsi" w:cstheme="majorBidi"/>
                <w:b/>
                <w:bCs/>
                <w:color w:val="0D2835"/>
              </w:rPr>
              <w:t>Role</w:t>
            </w:r>
          </w:p>
        </w:tc>
      </w:tr>
      <w:tr w:rsidR="002A11E0" w:rsidRPr="00035BA8" w14:paraId="75E59A05" w14:textId="77777777" w:rsidTr="3454A278">
        <w:trPr>
          <w:trHeight w:val="1645"/>
        </w:trPr>
        <w:tc>
          <w:tcPr>
            <w:tcW w:w="10319" w:type="dxa"/>
            <w:gridSpan w:val="4"/>
            <w:tcBorders>
              <w:bottom w:val="single" w:sz="4" w:space="0" w:color="520D5D"/>
            </w:tcBorders>
            <w:shd w:val="clear" w:color="auto" w:fill="auto"/>
          </w:tcPr>
          <w:p w14:paraId="344C805F" w14:textId="31FEF998" w:rsidR="00442F06" w:rsidRPr="00035BA8" w:rsidRDefault="00DF36EA" w:rsidP="22129F7F">
            <w:pPr>
              <w:rPr>
                <w:rFonts w:asciiTheme="majorHAnsi" w:eastAsiaTheme="majorEastAsia" w:hAnsiTheme="majorHAnsi" w:cstheme="majorBidi"/>
                <w:color w:val="000000" w:themeColor="text1"/>
              </w:rPr>
            </w:pPr>
            <w:r w:rsidRPr="00A13892">
              <w:rPr>
                <w:rFonts w:asciiTheme="majorHAnsi" w:eastAsiaTheme="majorEastAsia" w:hAnsiTheme="majorHAnsi" w:cstheme="majorBidi"/>
                <w:color w:val="000000" w:themeColor="text1"/>
              </w:rPr>
              <w:t xml:space="preserve">The Proposition </w:t>
            </w:r>
            <w:r w:rsidR="00930FF3">
              <w:rPr>
                <w:rFonts w:asciiTheme="majorHAnsi" w:eastAsiaTheme="majorEastAsia" w:hAnsiTheme="majorHAnsi" w:cstheme="majorBidi"/>
                <w:color w:val="000000" w:themeColor="text1"/>
              </w:rPr>
              <w:t>Manager</w:t>
            </w:r>
            <w:r w:rsidRPr="00A13892">
              <w:rPr>
                <w:rFonts w:asciiTheme="majorHAnsi" w:eastAsiaTheme="majorEastAsia" w:hAnsiTheme="majorHAnsi" w:cstheme="majorBidi"/>
                <w:color w:val="000000" w:themeColor="text1"/>
              </w:rPr>
              <w:t xml:space="preserve"> is responsible for developing and managing the go-to-market proposition</w:t>
            </w:r>
            <w:r w:rsidR="75A02C65" w:rsidRPr="00A13892">
              <w:rPr>
                <w:rFonts w:asciiTheme="majorHAnsi" w:eastAsiaTheme="majorEastAsia" w:hAnsiTheme="majorHAnsi" w:cstheme="majorBidi"/>
                <w:color w:val="000000" w:themeColor="text1"/>
              </w:rPr>
              <w:t xml:space="preserve"> narratives for target customer, intermediary and dental groups</w:t>
            </w:r>
            <w:r w:rsidRPr="00A13892">
              <w:rPr>
                <w:rFonts w:asciiTheme="majorHAnsi" w:eastAsiaTheme="majorEastAsia" w:hAnsiTheme="majorHAnsi" w:cstheme="majorBidi"/>
                <w:color w:val="000000" w:themeColor="text1"/>
              </w:rPr>
              <w:t xml:space="preserve"> for the Healthplan and Denplan portfolio of products aligned to the product growth strategies. This role will work closely with product, marketing, sales, and other stakeholders to ensure that the company's products are positioned effectively for different target segments – including the optimum channel, price point and communication strategy for each target segment.</w:t>
            </w:r>
          </w:p>
        </w:tc>
      </w:tr>
      <w:tr w:rsidR="00BF08FB" w:rsidRPr="00035BA8" w14:paraId="71B85041" w14:textId="77777777" w:rsidTr="3454A278">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774B65F0" w:rsidR="00BF08FB" w:rsidRPr="00035BA8" w:rsidRDefault="009D0E39" w:rsidP="22129F7F">
            <w:pPr>
              <w:spacing w:beforeLines="60" w:before="144" w:afterLines="60" w:after="144" w:line="240" w:lineRule="auto"/>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 xml:space="preserve">Your </w:t>
            </w:r>
            <w:r w:rsidR="001E2C4A" w:rsidRPr="22129F7F">
              <w:rPr>
                <w:rFonts w:asciiTheme="majorHAnsi" w:eastAsiaTheme="majorEastAsia" w:hAnsiTheme="majorHAnsi" w:cstheme="majorBidi"/>
                <w:b/>
                <w:bCs/>
                <w:color w:val="0D2835"/>
              </w:rPr>
              <w:t>R</w:t>
            </w:r>
            <w:r w:rsidR="00421FBC" w:rsidRPr="22129F7F">
              <w:rPr>
                <w:rFonts w:asciiTheme="majorHAnsi" w:eastAsiaTheme="majorEastAsia" w:hAnsiTheme="majorHAnsi" w:cstheme="majorBidi"/>
                <w:b/>
                <w:bCs/>
                <w:color w:val="0D2835"/>
              </w:rPr>
              <w:t xml:space="preserve">esponsibilities &amp; </w:t>
            </w:r>
            <w:r w:rsidR="001E2C4A" w:rsidRPr="22129F7F">
              <w:rPr>
                <w:rFonts w:asciiTheme="majorHAnsi" w:eastAsiaTheme="majorEastAsia" w:hAnsiTheme="majorHAnsi" w:cstheme="majorBidi"/>
                <w:b/>
                <w:bCs/>
                <w:color w:val="0D2835"/>
              </w:rPr>
              <w:t>A</w:t>
            </w:r>
            <w:r w:rsidR="00421FBC" w:rsidRPr="22129F7F">
              <w:rPr>
                <w:rFonts w:asciiTheme="majorHAnsi" w:eastAsiaTheme="majorEastAsia" w:hAnsiTheme="majorHAnsi" w:cstheme="majorBidi"/>
                <w:b/>
                <w:bCs/>
                <w:color w:val="0D2835"/>
              </w:rPr>
              <w:t>ccountabilities:</w:t>
            </w:r>
          </w:p>
        </w:tc>
      </w:tr>
      <w:tr w:rsidR="00BF08FB" w:rsidRPr="00035BA8" w14:paraId="62E6AE60" w14:textId="77777777" w:rsidTr="3454A278">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D5A517C" w14:textId="77777777" w:rsidR="005263F5" w:rsidRPr="00035BA8" w:rsidRDefault="005263F5" w:rsidP="22129F7F">
            <w:pPr>
              <w:pStyle w:val="ListParagraph"/>
              <w:spacing w:after="0" w:line="240" w:lineRule="auto"/>
              <w:rPr>
                <w:rFonts w:asciiTheme="majorHAnsi" w:eastAsiaTheme="majorEastAsia" w:hAnsiTheme="majorHAnsi" w:cstheme="majorBidi"/>
              </w:rPr>
            </w:pPr>
          </w:p>
          <w:p w14:paraId="6F4C9381" w14:textId="4DCE45E8" w:rsidR="00DF36EA" w:rsidRPr="00DF36EA" w:rsidRDefault="00DF36EA" w:rsidP="22129F7F">
            <w:pPr>
              <w:pStyle w:val="ListParagraph"/>
              <w:numPr>
                <w:ilvl w:val="0"/>
                <w:numId w:val="8"/>
              </w:numPr>
              <w:rPr>
                <w:rFonts w:asciiTheme="majorHAnsi" w:eastAsiaTheme="majorEastAsia" w:hAnsiTheme="majorHAnsi" w:cstheme="majorBidi"/>
              </w:rPr>
            </w:pPr>
            <w:r w:rsidRPr="22129F7F">
              <w:rPr>
                <w:rFonts w:asciiTheme="majorHAnsi" w:eastAsiaTheme="majorEastAsia" w:hAnsiTheme="majorHAnsi" w:cstheme="majorBidi"/>
              </w:rPr>
              <w:t>Work with Product to understand customer, member and patient needs and preferences.</w:t>
            </w:r>
          </w:p>
          <w:p w14:paraId="122A51FF" w14:textId="77777777" w:rsidR="00F2063B" w:rsidRDefault="00DF36EA" w:rsidP="00F2063B">
            <w:pPr>
              <w:pStyle w:val="ListParagraph"/>
              <w:numPr>
                <w:ilvl w:val="0"/>
                <w:numId w:val="8"/>
              </w:numPr>
              <w:rPr>
                <w:rFonts w:asciiTheme="majorHAnsi" w:eastAsiaTheme="majorEastAsia" w:hAnsiTheme="majorHAnsi" w:cstheme="majorBidi"/>
              </w:rPr>
            </w:pPr>
            <w:r w:rsidRPr="00A13892">
              <w:rPr>
                <w:rFonts w:asciiTheme="majorHAnsi" w:eastAsiaTheme="majorEastAsia" w:hAnsiTheme="majorHAnsi" w:cstheme="majorBidi"/>
              </w:rPr>
              <w:t>Develop and manage the go-to-market proposition</w:t>
            </w:r>
            <w:r w:rsidR="3F3F487A" w:rsidRPr="00A13892">
              <w:rPr>
                <w:rFonts w:asciiTheme="majorHAnsi" w:eastAsiaTheme="majorEastAsia" w:hAnsiTheme="majorHAnsi" w:cstheme="majorBidi"/>
              </w:rPr>
              <w:t xml:space="preserve"> narratives</w:t>
            </w:r>
            <w:r w:rsidRPr="00A13892">
              <w:rPr>
                <w:rFonts w:asciiTheme="majorHAnsi" w:eastAsiaTheme="majorEastAsia" w:hAnsiTheme="majorHAnsi" w:cstheme="majorBidi"/>
              </w:rPr>
              <w:t xml:space="preserve">, </w:t>
            </w:r>
            <w:r w:rsidR="00F2063B">
              <w:rPr>
                <w:rFonts w:asciiTheme="majorHAnsi" w:eastAsiaTheme="majorEastAsia" w:hAnsiTheme="majorHAnsi" w:cstheme="majorBidi"/>
              </w:rPr>
              <w:t xml:space="preserve">tying the proposition to the audience needs through effective storytelling </w:t>
            </w:r>
          </w:p>
          <w:p w14:paraId="3A62DAD4" w14:textId="4AF033CA" w:rsidR="00DF36EA" w:rsidRPr="00F2063B" w:rsidRDefault="00DF36EA" w:rsidP="00F2063B">
            <w:pPr>
              <w:pStyle w:val="ListParagraph"/>
              <w:numPr>
                <w:ilvl w:val="0"/>
                <w:numId w:val="8"/>
              </w:numPr>
              <w:rPr>
                <w:rFonts w:asciiTheme="majorHAnsi" w:eastAsiaTheme="majorEastAsia" w:hAnsiTheme="majorHAnsi" w:cstheme="majorBidi"/>
              </w:rPr>
            </w:pPr>
            <w:r w:rsidRPr="00F2063B">
              <w:rPr>
                <w:rFonts w:asciiTheme="majorHAnsi" w:eastAsiaTheme="majorEastAsia" w:hAnsiTheme="majorHAnsi" w:cstheme="majorBidi"/>
              </w:rPr>
              <w:t xml:space="preserve">Develop and embed a proposition </w:t>
            </w:r>
            <w:r w:rsidR="17E4D412" w:rsidRPr="00F2063B">
              <w:rPr>
                <w:rFonts w:asciiTheme="majorHAnsi" w:eastAsiaTheme="majorEastAsia" w:hAnsiTheme="majorHAnsi" w:cstheme="majorBidi"/>
              </w:rPr>
              <w:t xml:space="preserve">narrative </w:t>
            </w:r>
            <w:r w:rsidRPr="00F2063B">
              <w:rPr>
                <w:rFonts w:asciiTheme="majorHAnsi" w:eastAsiaTheme="majorEastAsia" w:hAnsiTheme="majorHAnsi" w:cstheme="majorBidi"/>
              </w:rPr>
              <w:t>blueprint for each market-facing team to align to.</w:t>
            </w:r>
          </w:p>
          <w:p w14:paraId="7D71BB0C" w14:textId="7EA02AE4" w:rsidR="00DF36EA" w:rsidRPr="00DF36EA" w:rsidRDefault="00DF36EA" w:rsidP="22129F7F">
            <w:pPr>
              <w:pStyle w:val="ListParagraph"/>
              <w:numPr>
                <w:ilvl w:val="0"/>
                <w:numId w:val="8"/>
              </w:numPr>
              <w:rPr>
                <w:rFonts w:asciiTheme="majorHAnsi" w:eastAsiaTheme="majorEastAsia" w:hAnsiTheme="majorHAnsi" w:cstheme="majorBidi"/>
              </w:rPr>
            </w:pPr>
            <w:r w:rsidRPr="22129F7F">
              <w:rPr>
                <w:rFonts w:asciiTheme="majorHAnsi" w:eastAsiaTheme="majorEastAsia" w:hAnsiTheme="majorHAnsi" w:cstheme="majorBidi"/>
              </w:rPr>
              <w:t>Track and analy</w:t>
            </w:r>
            <w:r w:rsidR="5D5BD8CE" w:rsidRPr="22129F7F">
              <w:rPr>
                <w:rFonts w:asciiTheme="majorHAnsi" w:eastAsiaTheme="majorEastAsia" w:hAnsiTheme="majorHAnsi" w:cstheme="majorBidi"/>
              </w:rPr>
              <w:t>s</w:t>
            </w:r>
            <w:r w:rsidRPr="22129F7F">
              <w:rPr>
                <w:rFonts w:asciiTheme="majorHAnsi" w:eastAsiaTheme="majorEastAsia" w:hAnsiTheme="majorHAnsi" w:cstheme="majorBidi"/>
              </w:rPr>
              <w:t>e the performance of the go-to-market propositions.</w:t>
            </w:r>
          </w:p>
          <w:p w14:paraId="1BBDD9B8" w14:textId="7C65CC70" w:rsidR="00DF36EA" w:rsidRDefault="00B46815" w:rsidP="22129F7F">
            <w:pPr>
              <w:pStyle w:val="ListParagraph"/>
              <w:numPr>
                <w:ilvl w:val="0"/>
                <w:numId w:val="8"/>
              </w:numPr>
              <w:rPr>
                <w:rFonts w:asciiTheme="majorHAnsi" w:eastAsiaTheme="majorEastAsia" w:hAnsiTheme="majorHAnsi" w:cstheme="majorBidi"/>
              </w:rPr>
            </w:pPr>
            <w:r w:rsidRPr="00A13892">
              <w:rPr>
                <w:rFonts w:asciiTheme="majorHAnsi" w:eastAsiaTheme="majorEastAsia" w:hAnsiTheme="majorHAnsi" w:cstheme="majorBidi"/>
              </w:rPr>
              <w:t xml:space="preserve">Educate all front office teams around the importance of proposition definition </w:t>
            </w:r>
            <w:r w:rsidR="4813A222" w:rsidRPr="00A13892">
              <w:rPr>
                <w:rFonts w:asciiTheme="majorHAnsi" w:eastAsiaTheme="majorEastAsia" w:hAnsiTheme="majorHAnsi" w:cstheme="majorBidi"/>
              </w:rPr>
              <w:t>and narrative</w:t>
            </w:r>
          </w:p>
          <w:p w14:paraId="23375F6E" w14:textId="58E7B755" w:rsidR="00B46815" w:rsidRPr="00DF36EA" w:rsidRDefault="00B46815" w:rsidP="22129F7F">
            <w:pPr>
              <w:pStyle w:val="ListParagraph"/>
              <w:numPr>
                <w:ilvl w:val="0"/>
                <w:numId w:val="8"/>
              </w:numPr>
              <w:rPr>
                <w:rFonts w:asciiTheme="majorHAnsi" w:eastAsiaTheme="majorEastAsia" w:hAnsiTheme="majorHAnsi" w:cstheme="majorBidi"/>
              </w:rPr>
            </w:pPr>
            <w:r w:rsidRPr="00A13892">
              <w:rPr>
                <w:rFonts w:asciiTheme="majorHAnsi" w:eastAsiaTheme="majorEastAsia" w:hAnsiTheme="majorHAnsi" w:cstheme="majorBidi"/>
              </w:rPr>
              <w:t>Keep the proposition</w:t>
            </w:r>
            <w:r w:rsidR="09FCD1CE" w:rsidRPr="00A13892">
              <w:rPr>
                <w:rFonts w:asciiTheme="majorHAnsi" w:eastAsiaTheme="majorEastAsia" w:hAnsiTheme="majorHAnsi" w:cstheme="majorBidi"/>
              </w:rPr>
              <w:t xml:space="preserve"> narrative</w:t>
            </w:r>
            <w:r w:rsidRPr="00A13892">
              <w:rPr>
                <w:rFonts w:asciiTheme="majorHAnsi" w:eastAsiaTheme="majorEastAsia" w:hAnsiTheme="majorHAnsi" w:cstheme="majorBidi"/>
              </w:rPr>
              <w:t xml:space="preserve"> blueprint up to date with ongoing data &amp; ins</w:t>
            </w:r>
            <w:r w:rsidR="48FE123F" w:rsidRPr="00A13892">
              <w:rPr>
                <w:rFonts w:asciiTheme="majorHAnsi" w:eastAsiaTheme="majorEastAsia" w:hAnsiTheme="majorHAnsi" w:cstheme="majorBidi"/>
              </w:rPr>
              <w:t>ig</w:t>
            </w:r>
            <w:r w:rsidRPr="00A13892">
              <w:rPr>
                <w:rFonts w:asciiTheme="majorHAnsi" w:eastAsiaTheme="majorEastAsia" w:hAnsiTheme="majorHAnsi" w:cstheme="majorBidi"/>
              </w:rPr>
              <w:t>ht</w:t>
            </w:r>
          </w:p>
          <w:p w14:paraId="4BB11104" w14:textId="39716C55" w:rsidR="00BC0E40" w:rsidRPr="001C19DB" w:rsidRDefault="00BC0E40" w:rsidP="22129F7F">
            <w:pPr>
              <w:pStyle w:val="ListParagraph"/>
              <w:rPr>
                <w:rFonts w:asciiTheme="majorHAnsi" w:eastAsiaTheme="majorEastAsia" w:hAnsiTheme="majorHAnsi" w:cstheme="majorBidi"/>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5C0C90" w14:paraId="4BEA8A34" w14:textId="77777777" w:rsidTr="00A13892">
        <w:tc>
          <w:tcPr>
            <w:tcW w:w="10348" w:type="dxa"/>
            <w:shd w:val="clear" w:color="auto" w:fill="00E6B8"/>
          </w:tcPr>
          <w:p w14:paraId="46BC969B" w14:textId="3BEDB5B0" w:rsidR="00BF08FB" w:rsidRPr="005C0C90" w:rsidRDefault="001E2C4A" w:rsidP="22129F7F">
            <w:pPr>
              <w:spacing w:before="60" w:after="60"/>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t xml:space="preserve">Key </w:t>
            </w:r>
            <w:r w:rsidR="00BF08FB" w:rsidRPr="22129F7F">
              <w:rPr>
                <w:rFonts w:asciiTheme="majorHAnsi" w:eastAsiaTheme="majorEastAsia" w:hAnsiTheme="majorHAnsi" w:cstheme="majorBidi"/>
                <w:b/>
                <w:bCs/>
                <w:color w:val="0D2835"/>
              </w:rPr>
              <w:t>Connections:</w:t>
            </w:r>
            <w:r>
              <w:tab/>
            </w:r>
          </w:p>
        </w:tc>
      </w:tr>
      <w:tr w:rsidR="00BF08FB" w:rsidRPr="005C0C90" w14:paraId="6EF2AD87" w14:textId="77777777" w:rsidTr="00A13892">
        <w:tc>
          <w:tcPr>
            <w:tcW w:w="10348" w:type="dxa"/>
            <w:tcBorders>
              <w:bottom w:val="single" w:sz="4" w:space="0" w:color="auto"/>
            </w:tcBorders>
          </w:tcPr>
          <w:p w14:paraId="1D1C78FD" w14:textId="6757818F" w:rsidR="00745E2B"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Product teams</w:t>
            </w:r>
          </w:p>
          <w:p w14:paraId="0A53A879" w14:textId="3A7D01E1" w:rsidR="00A424F8"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Marketing</w:t>
            </w:r>
          </w:p>
          <w:p w14:paraId="55E73E6F" w14:textId="3269A3BD" w:rsidR="00A424F8"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Brand</w:t>
            </w:r>
          </w:p>
          <w:p w14:paraId="41362197" w14:textId="6EE18D15" w:rsidR="00A424F8"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Sales</w:t>
            </w:r>
          </w:p>
          <w:p w14:paraId="46D35C6D" w14:textId="622CDA59" w:rsidR="00B46815" w:rsidRDefault="00B46815"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lastRenderedPageBreak/>
              <w:t>Pricing &amp; underwriting</w:t>
            </w:r>
          </w:p>
          <w:p w14:paraId="1951EA3D" w14:textId="14B1FB03" w:rsidR="00A424F8"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Finance</w:t>
            </w:r>
          </w:p>
          <w:p w14:paraId="4E32C67E" w14:textId="037383F9" w:rsidR="00A424F8"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External partners</w:t>
            </w:r>
          </w:p>
          <w:p w14:paraId="222E2065" w14:textId="7B2DEB27" w:rsidR="00A424F8"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Risk</w:t>
            </w:r>
          </w:p>
          <w:p w14:paraId="2E1785AA" w14:textId="2F14D209" w:rsidR="00A424F8" w:rsidRPr="00745E2B" w:rsidRDefault="00A424F8" w:rsidP="22129F7F">
            <w:pPr>
              <w:pStyle w:val="ListParagraph"/>
              <w:numPr>
                <w:ilvl w:val="0"/>
                <w:numId w:val="6"/>
              </w:numPr>
              <w:rPr>
                <w:rFonts w:asciiTheme="majorHAnsi" w:eastAsiaTheme="majorEastAsia" w:hAnsiTheme="majorHAnsi" w:cstheme="majorBidi"/>
              </w:rPr>
            </w:pPr>
            <w:r w:rsidRPr="22129F7F">
              <w:rPr>
                <w:rFonts w:asciiTheme="majorHAnsi" w:eastAsiaTheme="majorEastAsia" w:hAnsiTheme="majorHAnsi" w:cstheme="majorBidi"/>
              </w:rPr>
              <w:t>Customer Service</w:t>
            </w:r>
          </w:p>
          <w:p w14:paraId="589BE024" w14:textId="02168664" w:rsidR="00CE5A40" w:rsidRPr="00EA4A1E" w:rsidRDefault="00CE5A40" w:rsidP="22129F7F">
            <w:pPr>
              <w:pStyle w:val="ListParagraph"/>
              <w:ind w:left="360"/>
              <w:rPr>
                <w:rFonts w:asciiTheme="majorHAnsi" w:eastAsiaTheme="majorEastAsia" w:hAnsiTheme="majorHAnsi" w:cstheme="majorBidi"/>
              </w:rPr>
            </w:pPr>
          </w:p>
        </w:tc>
      </w:tr>
      <w:tr w:rsidR="00BF08FB" w:rsidRPr="005C0C90" w14:paraId="399E7B24" w14:textId="77777777" w:rsidTr="00A13892">
        <w:tc>
          <w:tcPr>
            <w:tcW w:w="10348" w:type="dxa"/>
            <w:shd w:val="clear" w:color="auto" w:fill="00E6B8"/>
          </w:tcPr>
          <w:p w14:paraId="6EF7F5D2" w14:textId="7C2D8E86" w:rsidR="00BF08FB" w:rsidRPr="005C0C90" w:rsidRDefault="006A0BCD" w:rsidP="22129F7F">
            <w:pPr>
              <w:spacing w:before="60" w:after="60"/>
              <w:rPr>
                <w:rFonts w:asciiTheme="majorHAnsi" w:eastAsiaTheme="majorEastAsia" w:hAnsiTheme="majorHAnsi" w:cstheme="majorBidi"/>
                <w:b/>
                <w:bCs/>
                <w:color w:val="0D2835"/>
              </w:rPr>
            </w:pPr>
            <w:r w:rsidRPr="22129F7F">
              <w:rPr>
                <w:rFonts w:asciiTheme="majorHAnsi" w:eastAsiaTheme="majorEastAsia" w:hAnsiTheme="majorHAnsi" w:cstheme="majorBidi"/>
                <w:b/>
                <w:bCs/>
                <w:color w:val="0D2835"/>
              </w:rPr>
              <w:lastRenderedPageBreak/>
              <w:t xml:space="preserve">Key </w:t>
            </w:r>
            <w:r w:rsidR="00BF08FB" w:rsidRPr="22129F7F">
              <w:rPr>
                <w:rFonts w:asciiTheme="majorHAnsi" w:eastAsiaTheme="majorEastAsia" w:hAnsiTheme="majorHAnsi" w:cstheme="majorBidi"/>
                <w:b/>
                <w:bCs/>
                <w:color w:val="0D2835"/>
              </w:rPr>
              <w:t>Experience, Knowledge and Expertise</w:t>
            </w:r>
          </w:p>
        </w:tc>
      </w:tr>
      <w:tr w:rsidR="00BF08FB" w:rsidRPr="005C0C90" w14:paraId="6478BCC1" w14:textId="77777777" w:rsidTr="00A13892">
        <w:tc>
          <w:tcPr>
            <w:tcW w:w="10348" w:type="dxa"/>
            <w:tcBorders>
              <w:bottom w:val="single" w:sz="4" w:space="0" w:color="auto"/>
            </w:tcBorders>
          </w:tcPr>
          <w:p w14:paraId="774FD857" w14:textId="7CEAF9A2"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Strong marketing experience across multiple brand and channels.</w:t>
            </w:r>
          </w:p>
          <w:p w14:paraId="4D2B8986" w14:textId="77777777" w:rsid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Proven track record of developing successful go-to-market propositions.</w:t>
            </w:r>
          </w:p>
          <w:p w14:paraId="560E8FE7" w14:textId="6DC16D1C" w:rsidR="00B46815" w:rsidRDefault="00B46815" w:rsidP="22129F7F">
            <w:pPr>
              <w:pStyle w:val="ListParagraph"/>
              <w:numPr>
                <w:ilvl w:val="0"/>
                <w:numId w:val="7"/>
              </w:numPr>
              <w:rPr>
                <w:rFonts w:asciiTheme="majorHAnsi" w:eastAsiaTheme="majorEastAsia" w:hAnsiTheme="majorHAnsi" w:cstheme="majorBidi"/>
              </w:rPr>
            </w:pPr>
            <w:r w:rsidRPr="00A13892">
              <w:rPr>
                <w:rFonts w:asciiTheme="majorHAnsi" w:eastAsiaTheme="majorEastAsia" w:hAnsiTheme="majorHAnsi" w:cstheme="majorBidi"/>
              </w:rPr>
              <w:t>Experience in using personas to drive distinct and targeted propositions</w:t>
            </w:r>
          </w:p>
          <w:p w14:paraId="5768DAAE" w14:textId="55945024" w:rsidR="27778682" w:rsidRDefault="27778682" w:rsidP="00A13892">
            <w:pPr>
              <w:pStyle w:val="ListParagraph"/>
              <w:numPr>
                <w:ilvl w:val="0"/>
                <w:numId w:val="7"/>
              </w:numPr>
              <w:rPr>
                <w:rFonts w:asciiTheme="majorHAnsi" w:eastAsiaTheme="majorEastAsia" w:hAnsiTheme="majorHAnsi" w:cstheme="majorBidi"/>
              </w:rPr>
            </w:pPr>
            <w:r w:rsidRPr="00A13892">
              <w:rPr>
                <w:rFonts w:asciiTheme="majorHAnsi" w:eastAsiaTheme="majorEastAsia" w:hAnsiTheme="majorHAnsi" w:cstheme="majorBidi"/>
              </w:rPr>
              <w:t>Use of storytelling to re-enforce proposition narratives</w:t>
            </w:r>
          </w:p>
          <w:p w14:paraId="47218175" w14:textId="1DE195FC"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Experience in supporting front-office teams to deliver distinct propositions</w:t>
            </w:r>
          </w:p>
          <w:p w14:paraId="1A47C6B4" w14:textId="77777777" w:rsid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Strong understanding of the health insurance market.</w:t>
            </w:r>
          </w:p>
          <w:p w14:paraId="27BE5DBF" w14:textId="45A50393"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Commercially astute with ability to identify opportunities to drive customer lifetime value</w:t>
            </w:r>
          </w:p>
          <w:p w14:paraId="4E9EA5E1" w14:textId="77777777"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Excellent communication, interpersonal, and presentation skills.</w:t>
            </w:r>
          </w:p>
          <w:p w14:paraId="374E954F" w14:textId="77777777"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Ability to work independently and as part of a team.</w:t>
            </w:r>
          </w:p>
          <w:p w14:paraId="5CC2D91B" w14:textId="77777777"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Strong analytical and problem-solving skills.</w:t>
            </w:r>
          </w:p>
          <w:p w14:paraId="3A0FBFBE" w14:textId="77777777" w:rsidR="00B46815" w:rsidRPr="00B46815" w:rsidRDefault="00B46815" w:rsidP="22129F7F">
            <w:pPr>
              <w:pStyle w:val="ListParagraph"/>
              <w:numPr>
                <w:ilvl w:val="0"/>
                <w:numId w:val="7"/>
              </w:numPr>
              <w:rPr>
                <w:rFonts w:asciiTheme="majorHAnsi" w:eastAsiaTheme="majorEastAsia" w:hAnsiTheme="majorHAnsi" w:cstheme="majorBidi"/>
              </w:rPr>
            </w:pPr>
            <w:r w:rsidRPr="22129F7F">
              <w:rPr>
                <w:rFonts w:asciiTheme="majorHAnsi" w:eastAsiaTheme="majorEastAsia" w:hAnsiTheme="majorHAnsi" w:cstheme="majorBidi"/>
              </w:rPr>
              <w:t>Passion for customer-centricity.</w:t>
            </w:r>
          </w:p>
          <w:p w14:paraId="46BA9124" w14:textId="77777777" w:rsidR="00412605" w:rsidRDefault="00412605" w:rsidP="22129F7F">
            <w:pPr>
              <w:rPr>
                <w:rFonts w:asciiTheme="majorHAnsi" w:eastAsiaTheme="majorEastAsia" w:hAnsiTheme="majorHAnsi" w:cstheme="majorBidi"/>
                <w:i/>
                <w:iCs/>
              </w:rPr>
            </w:pPr>
          </w:p>
          <w:p w14:paraId="18FAFA27" w14:textId="77777777" w:rsidR="00412605" w:rsidRPr="00412605" w:rsidRDefault="00412605" w:rsidP="22129F7F">
            <w:pPr>
              <w:rPr>
                <w:rFonts w:asciiTheme="majorHAnsi" w:eastAsiaTheme="majorEastAsia" w:hAnsiTheme="majorHAnsi" w:cstheme="majorBidi"/>
                <w:i/>
                <w:iCs/>
              </w:rPr>
            </w:pPr>
          </w:p>
          <w:p w14:paraId="7ED5A06F" w14:textId="77E4F572" w:rsidR="005263F5" w:rsidRPr="005C0C90" w:rsidRDefault="005263F5" w:rsidP="22129F7F">
            <w:pPr>
              <w:pStyle w:val="ListParagraph"/>
              <w:rPr>
                <w:rFonts w:asciiTheme="majorHAnsi" w:eastAsiaTheme="majorEastAsia" w:hAnsiTheme="majorHAnsi" w:cstheme="majorBidi"/>
              </w:rPr>
            </w:pPr>
          </w:p>
        </w:tc>
      </w:tr>
      <w:tr w:rsidR="00BF08FB" w:rsidRPr="005C0C90" w14:paraId="7AD3DA07" w14:textId="77777777" w:rsidTr="00A13892">
        <w:tc>
          <w:tcPr>
            <w:tcW w:w="10348" w:type="dxa"/>
            <w:shd w:val="clear" w:color="auto" w:fill="00E6B8"/>
          </w:tcPr>
          <w:p w14:paraId="06EE30D4" w14:textId="77777777" w:rsidR="00BF08FB" w:rsidRPr="005C0C90" w:rsidRDefault="00F1350D"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t>Our Values</w:t>
            </w:r>
          </w:p>
        </w:tc>
      </w:tr>
      <w:tr w:rsidR="001E2C4A" w:rsidRPr="005C0C90" w14:paraId="62251330" w14:textId="77777777" w:rsidTr="00A13892">
        <w:tc>
          <w:tcPr>
            <w:tcW w:w="10348" w:type="dxa"/>
            <w:shd w:val="clear" w:color="auto" w:fill="FFFFFF" w:themeFill="background1"/>
          </w:tcPr>
          <w:p w14:paraId="78D934A1" w14:textId="77777777" w:rsidR="006D0665" w:rsidRPr="005C0C90" w:rsidRDefault="006D0665" w:rsidP="00991C36">
            <w:pPr>
              <w:spacing w:before="60" w:after="60"/>
              <w:ind w:left="2583"/>
              <w:rPr>
                <w:rFonts w:ascii="FS Elliot" w:hAnsi="FS Elliot" w:cs="Arial"/>
                <w:bCs/>
                <w:color w:val="0D2835"/>
                <w:sz w:val="20"/>
                <w:szCs w:val="20"/>
              </w:rPr>
            </w:pPr>
          </w:p>
          <w:p w14:paraId="5BE0F078" w14:textId="684D4EE9" w:rsidR="00991C36" w:rsidRPr="005C0C90" w:rsidRDefault="003F0F68" w:rsidP="00991C36">
            <w:pPr>
              <w:spacing w:before="60" w:after="60"/>
              <w:ind w:left="2583"/>
              <w:rPr>
                <w:rFonts w:ascii="FS Elliot" w:hAnsi="FS Elliot" w:cs="Arial"/>
                <w:bCs/>
                <w:color w:val="0D2835"/>
                <w:sz w:val="20"/>
                <w:szCs w:val="20"/>
              </w:rPr>
            </w:pPr>
            <w:r w:rsidRPr="005C0C90">
              <w:rPr>
                <w:rFonts w:ascii="FS Elliot" w:hAnsi="FS Elliot"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5C0C90">
              <w:rPr>
                <w:rFonts w:ascii="FS Elliot" w:hAnsi="FS Elliot" w:cs="Arial"/>
                <w:bCs/>
                <w:color w:val="0D2835"/>
                <w:sz w:val="20"/>
                <w:szCs w:val="20"/>
              </w:rPr>
              <w:t xml:space="preserve">Health and access to healthcare have never been more important. With this comes endless exciting possibilities for innovation and growth. </w:t>
            </w:r>
            <w:r w:rsidR="00991C36" w:rsidRPr="005C0C90">
              <w:rPr>
                <w:rFonts w:ascii="FS Elliot" w:hAnsi="FS Elliot" w:cs="Arial"/>
                <w:bCs/>
                <w:color w:val="0D2835"/>
                <w:sz w:val="20"/>
                <w:szCs w:val="20"/>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By </w:t>
            </w:r>
            <w:r w:rsidRPr="005C0C90">
              <w:rPr>
                <w:rFonts w:ascii="FS Elliot" w:hAnsi="FS Elliot" w:cs="Arial"/>
                <w:bCs/>
                <w:color w:val="0D2835"/>
                <w:sz w:val="20"/>
                <w:szCs w:val="20"/>
              </w:rPr>
              <w:t>reinventing ourselves, we will reach more customers, giving them increased access to affordable healthcare and unlocking our growth potential.  This next chapter is about transformational change for us.</w:t>
            </w:r>
          </w:p>
          <w:p w14:paraId="5F369958" w14:textId="77777777" w:rsidR="003F0F68" w:rsidRPr="005C0C90" w:rsidRDefault="003F0F68" w:rsidP="00991C36">
            <w:pPr>
              <w:spacing w:before="60" w:after="60"/>
              <w:ind w:left="2583"/>
              <w:rPr>
                <w:rFonts w:ascii="FS Elliot" w:hAnsi="FS Elliot" w:cs="Arial"/>
                <w:bCs/>
                <w:color w:val="0D2835"/>
                <w:sz w:val="20"/>
                <w:szCs w:val="20"/>
                <w:lang w:val="en-US"/>
              </w:rPr>
            </w:pPr>
          </w:p>
          <w:p w14:paraId="58D33751" w14:textId="1BBA9018"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This is our chance to get ahead and stay ahead. W</w:t>
            </w:r>
            <w:proofErr w:type="spellStart"/>
            <w:r w:rsidRPr="005C0C90">
              <w:rPr>
                <w:rFonts w:ascii="FS Elliot" w:hAnsi="FS Elliot" w:cs="Arial"/>
                <w:bCs/>
                <w:color w:val="0D2835"/>
                <w:sz w:val="20"/>
                <w:szCs w:val="20"/>
              </w:rPr>
              <w:t>e</w:t>
            </w:r>
            <w:proofErr w:type="spellEnd"/>
            <w:r w:rsidRPr="005C0C90">
              <w:rPr>
                <w:rFonts w:ascii="FS Elliot" w:hAnsi="FS Elliot" w:cs="Arial"/>
                <w:bCs/>
                <w:color w:val="0D2835"/>
                <w:sz w:val="20"/>
                <w:szCs w:val="20"/>
              </w:rPr>
              <w:t xml:space="preserve"> will </w:t>
            </w:r>
            <w:r w:rsidRPr="005C0C90">
              <w:rPr>
                <w:rFonts w:ascii="FS Elliot" w:hAnsi="FS Elliot" w:cs="Arial"/>
                <w:bCs/>
                <w:color w:val="0D2835"/>
                <w:sz w:val="20"/>
                <w:szCs w:val="20"/>
                <w:lang w:val="en-US"/>
              </w:rPr>
              <w:t xml:space="preserve">ensure our commercial success </w:t>
            </w:r>
            <w:r w:rsidRPr="005C0C90">
              <w:rPr>
                <w:rFonts w:ascii="FS Elliot" w:hAnsi="FS Elliot" w:cs="Arial"/>
                <w:bCs/>
                <w:color w:val="0D2835"/>
                <w:sz w:val="20"/>
                <w:szCs w:val="20"/>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make this a reality, we need to challenge our ways of working, whilst keeping the customer at the heart of everything we do. To </w:t>
            </w:r>
            <w:r w:rsidRPr="005C0C90">
              <w:rPr>
                <w:rFonts w:ascii="FS Elliot" w:hAnsi="FS Elliot" w:cs="Arial"/>
                <w:bCs/>
                <w:i/>
                <w:iCs/>
                <w:color w:val="0D2835"/>
                <w:sz w:val="20"/>
                <w:szCs w:val="20"/>
                <w:lang w:val="en-US"/>
              </w:rPr>
              <w:t>really</w:t>
            </w:r>
            <w:r w:rsidRPr="005C0C90">
              <w:rPr>
                <w:rFonts w:ascii="FS Elliot" w:hAnsi="FS Elliot" w:cs="Arial"/>
                <w:bCs/>
                <w:color w:val="0D2835"/>
                <w:sz w:val="20"/>
                <w:szCs w:val="20"/>
                <w:lang w:val="en-US"/>
              </w:rPr>
              <w:t xml:space="preserve"> make a difference, it’ll take every single one of us across Simplyhealth to step up</w:t>
            </w:r>
            <w:r w:rsidRPr="005C0C90">
              <w:rPr>
                <w:rFonts w:ascii="FS Elliot" w:hAnsi="FS Elliot" w:cs="Arial"/>
                <w:bCs/>
                <w:color w:val="0D2835"/>
                <w:sz w:val="20"/>
                <w:szCs w:val="20"/>
              </w:rPr>
              <w:t xml:space="preserve">.   </w:t>
            </w:r>
          </w:p>
          <w:p w14:paraId="0DE0624A" w14:textId="77777777" w:rsidR="003F0F68" w:rsidRPr="005C0C90" w:rsidRDefault="003F0F68" w:rsidP="00991C36">
            <w:pPr>
              <w:spacing w:before="60" w:after="60"/>
              <w:ind w:left="2583"/>
              <w:rPr>
                <w:rFonts w:ascii="FS Elliot" w:hAnsi="FS Elliot" w:cs="Arial"/>
                <w:bCs/>
                <w:color w:val="0D2835"/>
                <w:sz w:val="20"/>
                <w:szCs w:val="20"/>
                <w:lang w:val="en-US"/>
              </w:rPr>
            </w:pPr>
          </w:p>
          <w:p w14:paraId="6B13808F" w14:textId="4CA5C0C0"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Pr="005C0C90" w:rsidRDefault="00991C36" w:rsidP="00AB69DC">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act with </w:t>
            </w:r>
            <w:r w:rsidRPr="005C0C90">
              <w:rPr>
                <w:rFonts w:ascii="FS Elliot" w:hAnsi="FS Elliot" w:cs="Arial"/>
                <w:b/>
                <w:color w:val="0D2835"/>
                <w:sz w:val="20"/>
                <w:szCs w:val="20"/>
                <w:lang w:val="en-US"/>
              </w:rPr>
              <w:t>courage and curiosity</w:t>
            </w:r>
            <w:r w:rsidRPr="005C0C90">
              <w:rPr>
                <w:rFonts w:ascii="FS Elliot" w:hAnsi="FS Elliot" w:cs="Arial"/>
                <w:bCs/>
                <w:color w:val="0D2835"/>
                <w:sz w:val="20"/>
                <w:szCs w:val="20"/>
                <w:lang w:val="en-US"/>
              </w:rPr>
              <w:t xml:space="preserve">, so we can unlock the opportunities to help customers, colleagues and communities. To operate with </w:t>
            </w:r>
            <w:r w:rsidRPr="005C0C90">
              <w:rPr>
                <w:rFonts w:ascii="FS Elliot" w:hAnsi="FS Elliot" w:cs="Arial"/>
                <w:b/>
                <w:color w:val="0D2835"/>
                <w:sz w:val="20"/>
                <w:szCs w:val="20"/>
                <w:lang w:val="en-US"/>
              </w:rPr>
              <w:t>trust and kindness</w:t>
            </w:r>
            <w:r w:rsidRPr="005C0C90">
              <w:rPr>
                <w:rFonts w:ascii="FS Elliot" w:hAnsi="FS Elliot" w:cs="Arial"/>
                <w:bCs/>
                <w:color w:val="0D2835"/>
                <w:sz w:val="20"/>
                <w:szCs w:val="20"/>
                <w:lang w:val="en-US"/>
              </w:rPr>
              <w:t xml:space="preserve">, working alongside customers, delivering what they need to live their best lives, as well as supporting colleagues as they strive to be their best. Spotlight our passion for </w:t>
            </w:r>
            <w:r w:rsidR="00BC032C" w:rsidRPr="005C0C90">
              <w:rPr>
                <w:rFonts w:ascii="FS Elliot" w:hAnsi="FS Elliot" w:cs="Arial"/>
                <w:b/>
                <w:color w:val="0D2835"/>
                <w:sz w:val="20"/>
                <w:szCs w:val="20"/>
                <w:lang w:val="en-US"/>
              </w:rPr>
              <w:t>A</w:t>
            </w:r>
            <w:r w:rsidRPr="005C0C90">
              <w:rPr>
                <w:rFonts w:ascii="FS Elliot" w:hAnsi="FS Elliot" w:cs="Arial"/>
                <w:b/>
                <w:color w:val="0D2835"/>
                <w:sz w:val="20"/>
                <w:szCs w:val="20"/>
                <w:lang w:val="en-US"/>
              </w:rPr>
              <w:t xml:space="preserve">ll </w:t>
            </w:r>
            <w:r w:rsidR="00BC032C" w:rsidRPr="005C0C90">
              <w:rPr>
                <w:rFonts w:ascii="FS Elliot" w:hAnsi="FS Elliot" w:cs="Arial"/>
                <w:b/>
                <w:color w:val="0D2835"/>
                <w:sz w:val="20"/>
                <w:szCs w:val="20"/>
                <w:lang w:val="en-US"/>
              </w:rPr>
              <w:t>t</w:t>
            </w:r>
            <w:r w:rsidRPr="005C0C90">
              <w:rPr>
                <w:rFonts w:ascii="FS Elliot" w:hAnsi="FS Elliot" w:cs="Arial"/>
                <w:b/>
                <w:color w:val="0D2835"/>
                <w:sz w:val="20"/>
                <w:szCs w:val="20"/>
                <w:lang w:val="en-US"/>
              </w:rPr>
              <w:t>ogether healthier</w:t>
            </w:r>
            <w:r w:rsidRPr="005C0C90">
              <w:rPr>
                <w:rFonts w:ascii="FS Elliot" w:hAnsi="FS Elliot" w:cs="Arial"/>
                <w:bCs/>
                <w:color w:val="0D2835"/>
                <w:sz w:val="20"/>
                <w:szCs w:val="20"/>
                <w:lang w:val="en-US"/>
              </w:rPr>
              <w:t xml:space="preserve">, focusing on self-care and nurturing relationships. We must ensure we are a strong team - one that’s able to build healthier lives for all. We each have an important role to play in this next chapter. </w:t>
            </w:r>
            <w:r w:rsidRPr="005C0C90">
              <w:rPr>
                <w:rFonts w:ascii="FS Elliot" w:hAnsi="FS Elliot" w:cs="Arial"/>
                <w:bCs/>
                <w:color w:val="0D2835"/>
                <w:sz w:val="20"/>
                <w:szCs w:val="20"/>
              </w:rPr>
              <w:t xml:space="preserve">Everyone has the freedom to innovate and make a difference for our customers. </w:t>
            </w:r>
            <w:r w:rsidRPr="005C0C90">
              <w:rPr>
                <w:rFonts w:ascii="FS Elliot" w:hAnsi="FS Elliot" w:cs="Arial"/>
                <w:bCs/>
                <w:color w:val="0D2835"/>
                <w:sz w:val="20"/>
                <w:szCs w:val="20"/>
                <w:lang w:val="en-US"/>
              </w:rPr>
              <w:t xml:space="preserve">We need to act at </w:t>
            </w:r>
            <w:proofErr w:type="gramStart"/>
            <w:r w:rsidRPr="005C0C90">
              <w:rPr>
                <w:rFonts w:ascii="FS Elliot" w:hAnsi="FS Elliot" w:cs="Arial"/>
                <w:bCs/>
                <w:color w:val="0D2835"/>
                <w:sz w:val="20"/>
                <w:szCs w:val="20"/>
                <w:lang w:val="en-US"/>
              </w:rPr>
              <w:t>pace</w:t>
            </w:r>
            <w:proofErr w:type="gramEnd"/>
            <w:r w:rsidRPr="005C0C90">
              <w:rPr>
                <w:rFonts w:ascii="FS Elliot" w:hAnsi="FS Elliot" w:cs="Arial"/>
                <w:bCs/>
                <w:color w:val="0D2835"/>
                <w:sz w:val="20"/>
                <w:szCs w:val="20"/>
                <w:lang w:val="en-US"/>
              </w:rPr>
              <w:t xml:space="preserve"> and take on newer, braver, creative approaches.</w:t>
            </w:r>
            <w:r w:rsidRPr="005C0C90">
              <w:rPr>
                <w:rFonts w:ascii="FS Elliot" w:hAnsi="FS Elliot" w:cs="Arial"/>
                <w:bCs/>
                <w:color w:val="0D2835"/>
                <w:sz w:val="20"/>
                <w:szCs w:val="20"/>
              </w:rPr>
              <w:t xml:space="preserve"> We shouldn’t be afraid to fail fast and learn quickly. By being curious and continually pushing ourselves and each other, we will find new and better ways.</w:t>
            </w:r>
          </w:p>
          <w:p w14:paraId="4E2C1698" w14:textId="77777777" w:rsidR="00AB69DC" w:rsidRPr="005C0C90" w:rsidRDefault="00AB69DC" w:rsidP="00AB69DC">
            <w:pPr>
              <w:spacing w:before="60" w:after="60"/>
              <w:ind w:left="2583"/>
              <w:rPr>
                <w:rFonts w:ascii="FS Elliot" w:hAnsi="FS Elliot" w:cs="Arial"/>
                <w:b/>
                <w:color w:val="0D2835"/>
                <w:sz w:val="20"/>
                <w:szCs w:val="20"/>
              </w:rPr>
            </w:pPr>
          </w:p>
          <w:p w14:paraId="6CF6AFD1" w14:textId="4B706500" w:rsidR="003F0F68" w:rsidRPr="005C0C90" w:rsidRDefault="003F0F68" w:rsidP="00AB69DC">
            <w:pPr>
              <w:spacing w:before="60" w:after="60"/>
              <w:ind w:left="2583"/>
              <w:rPr>
                <w:rFonts w:ascii="FS Elliot" w:hAnsi="FS Elliot" w:cs="Arial"/>
                <w:b/>
                <w:color w:val="0D2835"/>
                <w:sz w:val="20"/>
                <w:szCs w:val="20"/>
              </w:rPr>
            </w:pPr>
          </w:p>
          <w:p w14:paraId="2821F980" w14:textId="77777777" w:rsidR="003F0F68" w:rsidRPr="005C0C90" w:rsidRDefault="003F0F68" w:rsidP="00AB69DC">
            <w:pPr>
              <w:spacing w:before="60" w:after="60"/>
              <w:ind w:left="2583"/>
              <w:rPr>
                <w:rFonts w:ascii="FS Elliot" w:hAnsi="FS Elliot" w:cs="Arial"/>
                <w:b/>
                <w:color w:val="0D2835"/>
                <w:sz w:val="20"/>
                <w:szCs w:val="20"/>
              </w:rPr>
            </w:pPr>
          </w:p>
          <w:p w14:paraId="3008F17D" w14:textId="56D60E7D" w:rsidR="003F0F68" w:rsidRPr="005C0C90" w:rsidRDefault="003F0F68" w:rsidP="00AB69DC">
            <w:pPr>
              <w:spacing w:before="60" w:after="60"/>
              <w:ind w:left="2583"/>
              <w:rPr>
                <w:rFonts w:ascii="FS Elliot" w:hAnsi="FS Elliot" w:cs="Arial"/>
                <w:b/>
                <w:color w:val="0D2835"/>
                <w:sz w:val="20"/>
                <w:szCs w:val="20"/>
              </w:rPr>
            </w:pPr>
          </w:p>
        </w:tc>
      </w:tr>
      <w:tr w:rsidR="001E2C4A" w:rsidRPr="005C0C90" w14:paraId="5092DEF6" w14:textId="77777777" w:rsidTr="00A13892">
        <w:tc>
          <w:tcPr>
            <w:tcW w:w="10348" w:type="dxa"/>
            <w:shd w:val="clear" w:color="auto" w:fill="00E6B8"/>
          </w:tcPr>
          <w:p w14:paraId="09BDC749" w14:textId="77375467" w:rsidR="001E2C4A" w:rsidRPr="005C0C90" w:rsidRDefault="001E2C4A"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lastRenderedPageBreak/>
              <w:t>Our Behaviours</w:t>
            </w:r>
          </w:p>
        </w:tc>
      </w:tr>
      <w:tr w:rsidR="00BF08FB" w:rsidRPr="005C0C90" w14:paraId="37A3DB3E" w14:textId="77777777" w:rsidTr="00A13892">
        <w:tc>
          <w:tcPr>
            <w:tcW w:w="10348" w:type="dxa"/>
          </w:tcPr>
          <w:p w14:paraId="6B35DE92" w14:textId="07C0EEA4" w:rsidR="002C6516" w:rsidRPr="005C0C90" w:rsidRDefault="002C6516" w:rsidP="002C6516">
            <w:pPr>
              <w:rPr>
                <w:rFonts w:ascii="FS Elliot" w:hAnsi="FS Elliot" w:cs="Arial"/>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rsidRPr="005C0C90" w14:paraId="5885CCA6" w14:textId="77777777" w:rsidTr="00AB69DC">
              <w:tc>
                <w:tcPr>
                  <w:tcW w:w="3374" w:type="dxa"/>
                </w:tcPr>
                <w:p w14:paraId="7DDE5639" w14:textId="4600480B"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Courage and Curiosity</w:t>
                  </w:r>
                </w:p>
              </w:tc>
              <w:tc>
                <w:tcPr>
                  <w:tcW w:w="3374" w:type="dxa"/>
                </w:tcPr>
                <w:p w14:paraId="559EBDF8" w14:textId="0256B14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Trust and Kindness</w:t>
                  </w:r>
                </w:p>
              </w:tc>
              <w:tc>
                <w:tcPr>
                  <w:tcW w:w="3374" w:type="dxa"/>
                </w:tcPr>
                <w:p w14:paraId="45EAB746" w14:textId="36BD0C3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All Together Healthier</w:t>
                  </w:r>
                </w:p>
              </w:tc>
            </w:tr>
            <w:tr w:rsidR="00AB69DC" w:rsidRPr="005C0C90" w14:paraId="2F2FA35B" w14:textId="77777777" w:rsidTr="00AB69DC">
              <w:tc>
                <w:tcPr>
                  <w:tcW w:w="3374" w:type="dxa"/>
                </w:tcPr>
                <w:p w14:paraId="2008DC71" w14:textId="1BED1250" w:rsidR="00AB69DC" w:rsidRPr="005C0C90" w:rsidRDefault="00AB69DC" w:rsidP="00AB69DC">
                  <w:pPr>
                    <w:jc w:val="center"/>
                    <w:rPr>
                      <w:rFonts w:ascii="FS Elliot" w:hAnsi="FS Elliot" w:cs="Arial"/>
                      <w:b/>
                      <w:bCs/>
                      <w:i/>
                      <w:iCs/>
                      <w:color w:val="0D2835"/>
                      <w:sz w:val="20"/>
                      <w:szCs w:val="20"/>
                    </w:rPr>
                  </w:pPr>
                  <w:proofErr w:type="gramStart"/>
                  <w:r w:rsidRPr="005C0C90">
                    <w:rPr>
                      <w:rFonts w:ascii="FS Elliot" w:hAnsi="FS Elliot" w:cs="Arial"/>
                      <w:b/>
                      <w:bCs/>
                      <w:i/>
                      <w:iCs/>
                      <w:color w:val="0D2835"/>
                      <w:sz w:val="20"/>
                      <w:szCs w:val="20"/>
                    </w:rPr>
                    <w:t>So</w:t>
                  </w:r>
                  <w:proofErr w:type="gramEnd"/>
                  <w:r w:rsidRPr="005C0C90">
                    <w:rPr>
                      <w:rFonts w:ascii="FS Elliot" w:hAnsi="FS Elliot" w:cs="Arial"/>
                      <w:b/>
                      <w:bCs/>
                      <w:i/>
                      <w:iCs/>
                      <w:color w:val="0D2835"/>
                      <w:sz w:val="20"/>
                      <w:szCs w:val="20"/>
                    </w:rPr>
                    <w:t xml:space="preserve"> we deliver profits for a purpose</w:t>
                  </w:r>
                </w:p>
              </w:tc>
              <w:tc>
                <w:tcPr>
                  <w:tcW w:w="3374" w:type="dxa"/>
                </w:tcPr>
                <w:p w14:paraId="0EFD9041" w14:textId="3457D81E"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Because our customers, colleagues and communities are at the heart of what we do</w:t>
                  </w:r>
                </w:p>
              </w:tc>
              <w:tc>
                <w:tcPr>
                  <w:tcW w:w="3374" w:type="dxa"/>
                </w:tcPr>
                <w:p w14:paraId="3093BFBE" w14:textId="07513C5D"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Enabling better health outcomes together</w:t>
                  </w:r>
                </w:p>
              </w:tc>
            </w:tr>
            <w:tr w:rsidR="00AB69DC" w:rsidRPr="005C0C90" w14:paraId="5563E6FB" w14:textId="77777777" w:rsidTr="00AB69DC">
              <w:tc>
                <w:tcPr>
                  <w:tcW w:w="3374" w:type="dxa"/>
                </w:tcPr>
                <w:p w14:paraId="676E5E82" w14:textId="77777777" w:rsidR="00AB69DC" w:rsidRPr="005C0C90" w:rsidRDefault="00AB69DC" w:rsidP="0055116E">
                  <w:pPr>
                    <w:numPr>
                      <w:ilvl w:val="0"/>
                      <w:numId w:val="2"/>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make bold decisions and take considered risks, with customer and commerciality front of mind. </w:t>
                  </w:r>
                </w:p>
                <w:p w14:paraId="102CA1CF" w14:textId="77777777" w:rsidR="00AB69DC" w:rsidRPr="005C0C90" w:rsidRDefault="00AB69DC" w:rsidP="0055116E">
                  <w:pPr>
                    <w:numPr>
                      <w:ilvl w:val="0"/>
                      <w:numId w:val="2"/>
                    </w:numPr>
                    <w:tabs>
                      <w:tab w:val="clear" w:pos="720"/>
                    </w:tabs>
                    <w:ind w:left="340" w:hanging="238"/>
                    <w:rPr>
                      <w:rFonts w:ascii="FS Elliot" w:hAnsi="FS Elliot" w:cs="Arial"/>
                      <w:sz w:val="20"/>
                      <w:szCs w:val="20"/>
                    </w:rPr>
                  </w:pPr>
                  <w:r w:rsidRPr="005C0C90">
                    <w:rPr>
                      <w:rFonts w:ascii="FS Elliot" w:hAnsi="FS Elliot" w:cs="Arial"/>
                      <w:sz w:val="20"/>
                      <w:szCs w:val="20"/>
                    </w:rPr>
                    <w:t>We make things happen and keep things simple.</w:t>
                  </w:r>
                </w:p>
                <w:p w14:paraId="1B4829FD" w14:textId="77777777" w:rsidR="00AB69DC" w:rsidRPr="005C0C90" w:rsidRDefault="00AB69DC" w:rsidP="0055116E">
                  <w:pPr>
                    <w:numPr>
                      <w:ilvl w:val="0"/>
                      <w:numId w:val="2"/>
                    </w:numPr>
                    <w:tabs>
                      <w:tab w:val="clear" w:pos="720"/>
                    </w:tabs>
                    <w:ind w:left="340" w:hanging="238"/>
                    <w:rPr>
                      <w:rFonts w:ascii="FS Elliot" w:hAnsi="FS Elliot" w:cs="Arial"/>
                      <w:sz w:val="20"/>
                      <w:szCs w:val="20"/>
                    </w:rPr>
                  </w:pPr>
                  <w:r w:rsidRPr="005C0C90">
                    <w:rPr>
                      <w:rFonts w:ascii="FS Elliot" w:hAnsi="FS Elliot" w:cs="Arial"/>
                      <w:sz w:val="20"/>
                      <w:szCs w:val="20"/>
                    </w:rPr>
                    <w:t>We always take the initiative and hold ourselves accountable for the delivery of great results.</w:t>
                  </w:r>
                </w:p>
                <w:p w14:paraId="3A7F93B2" w14:textId="0F941BF2" w:rsidR="00AB69DC" w:rsidRPr="005C0C90" w:rsidRDefault="00AB69DC" w:rsidP="0055116E">
                  <w:pPr>
                    <w:numPr>
                      <w:ilvl w:val="0"/>
                      <w:numId w:val="2"/>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ask questions and listen intently as every viewpoint and capability counts, and </w:t>
                  </w:r>
                  <w:r w:rsidR="0088664A" w:rsidRPr="005C0C90">
                    <w:rPr>
                      <w:rFonts w:ascii="FS Elliot" w:hAnsi="FS Elliot" w:cs="Arial"/>
                      <w:sz w:val="20"/>
                      <w:szCs w:val="20"/>
                    </w:rPr>
                    <w:t xml:space="preserve">we </w:t>
                  </w:r>
                  <w:r w:rsidRPr="005C0C90">
                    <w:rPr>
                      <w:rFonts w:ascii="FS Elliot" w:hAnsi="FS Elliot" w:cs="Arial"/>
                      <w:sz w:val="20"/>
                      <w:szCs w:val="20"/>
                    </w:rPr>
                    <w:t>have the courage to be honest and say what we think.</w:t>
                  </w:r>
                </w:p>
                <w:p w14:paraId="519AB0E6" w14:textId="77777777" w:rsidR="00AB69DC" w:rsidRPr="005C0C90" w:rsidRDefault="00AB69DC" w:rsidP="002C6516">
                  <w:pPr>
                    <w:rPr>
                      <w:rFonts w:ascii="FS Elliot" w:hAnsi="FS Elliot" w:cs="Arial"/>
                      <w:color w:val="0D2835"/>
                      <w:sz w:val="20"/>
                      <w:szCs w:val="20"/>
                    </w:rPr>
                  </w:pPr>
                </w:p>
              </w:tc>
              <w:tc>
                <w:tcPr>
                  <w:tcW w:w="3374" w:type="dxa"/>
                </w:tcPr>
                <w:p w14:paraId="035D4162" w14:textId="77777777" w:rsidR="00AB69DC" w:rsidRPr="005C0C90" w:rsidRDefault="00AB69DC" w:rsidP="0055116E">
                  <w:pPr>
                    <w:numPr>
                      <w:ilvl w:val="0"/>
                      <w:numId w:val="3"/>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invest in relationships to build trust and rapport.</w:t>
                  </w:r>
                </w:p>
                <w:p w14:paraId="2BA204F3" w14:textId="77777777" w:rsidR="00AB69DC" w:rsidRPr="005C0C90" w:rsidRDefault="00AB69DC" w:rsidP="0055116E">
                  <w:pPr>
                    <w:numPr>
                      <w:ilvl w:val="0"/>
                      <w:numId w:val="3"/>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listen carefully always trying to find ways to add value.</w:t>
                  </w:r>
                </w:p>
                <w:p w14:paraId="01A4A889" w14:textId="77777777" w:rsidR="00AB69DC" w:rsidRPr="005C0C90" w:rsidRDefault="00AB69DC" w:rsidP="0055116E">
                  <w:pPr>
                    <w:numPr>
                      <w:ilvl w:val="0"/>
                      <w:numId w:val="3"/>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treat each other with care, compassion and kindness, celebrating and embracing differences.</w:t>
                  </w:r>
                </w:p>
                <w:p w14:paraId="24E24379" w14:textId="77777777" w:rsidR="00AB69DC" w:rsidRPr="005C0C90" w:rsidRDefault="00AB69DC" w:rsidP="0055116E">
                  <w:pPr>
                    <w:numPr>
                      <w:ilvl w:val="0"/>
                      <w:numId w:val="3"/>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strive to make a difference in society, unlocking opportunities for those in need.</w:t>
                  </w:r>
                </w:p>
                <w:p w14:paraId="7DA75294" w14:textId="77777777" w:rsidR="00AB69DC" w:rsidRPr="005C0C90" w:rsidRDefault="00AB69DC" w:rsidP="002C6516">
                  <w:pPr>
                    <w:rPr>
                      <w:rFonts w:ascii="FS Elliot" w:hAnsi="FS Elliot" w:cs="Arial"/>
                      <w:color w:val="0D2835"/>
                      <w:sz w:val="20"/>
                      <w:szCs w:val="20"/>
                    </w:rPr>
                  </w:pPr>
                </w:p>
                <w:p w14:paraId="0F6B016E" w14:textId="77777777" w:rsidR="005263F5" w:rsidRPr="005C0C90" w:rsidRDefault="005263F5" w:rsidP="002C6516">
                  <w:pPr>
                    <w:rPr>
                      <w:rFonts w:ascii="FS Elliot" w:hAnsi="FS Elliot" w:cs="Arial"/>
                      <w:color w:val="0D2835"/>
                      <w:sz w:val="20"/>
                      <w:szCs w:val="20"/>
                    </w:rPr>
                  </w:pPr>
                </w:p>
                <w:p w14:paraId="24F684E7" w14:textId="77777777" w:rsidR="005263F5" w:rsidRPr="005C0C90" w:rsidRDefault="005263F5" w:rsidP="002C6516">
                  <w:pPr>
                    <w:rPr>
                      <w:rFonts w:ascii="FS Elliot" w:hAnsi="FS Elliot" w:cs="Arial"/>
                      <w:color w:val="0D2835"/>
                      <w:sz w:val="20"/>
                      <w:szCs w:val="20"/>
                    </w:rPr>
                  </w:pPr>
                </w:p>
                <w:p w14:paraId="051FC52A" w14:textId="77777777" w:rsidR="005263F5" w:rsidRPr="005C0C90" w:rsidRDefault="005263F5" w:rsidP="002C6516">
                  <w:pPr>
                    <w:rPr>
                      <w:rFonts w:ascii="FS Elliot" w:hAnsi="FS Elliot" w:cs="Arial"/>
                      <w:color w:val="0D2835"/>
                      <w:sz w:val="20"/>
                      <w:szCs w:val="20"/>
                    </w:rPr>
                  </w:pPr>
                </w:p>
                <w:p w14:paraId="39878110" w14:textId="77777777" w:rsidR="005263F5" w:rsidRPr="005C0C90" w:rsidRDefault="005263F5" w:rsidP="002C6516">
                  <w:pPr>
                    <w:rPr>
                      <w:rFonts w:ascii="FS Elliot" w:hAnsi="FS Elliot" w:cs="Arial"/>
                      <w:color w:val="0D2835"/>
                      <w:sz w:val="20"/>
                      <w:szCs w:val="20"/>
                    </w:rPr>
                  </w:pPr>
                </w:p>
                <w:p w14:paraId="26607337" w14:textId="77777777" w:rsidR="005263F5" w:rsidRPr="005C0C90" w:rsidRDefault="005263F5" w:rsidP="002C6516">
                  <w:pPr>
                    <w:rPr>
                      <w:rFonts w:ascii="FS Elliot" w:hAnsi="FS Elliot" w:cs="Arial"/>
                      <w:color w:val="0D2835"/>
                      <w:sz w:val="20"/>
                      <w:szCs w:val="20"/>
                    </w:rPr>
                  </w:pPr>
                </w:p>
                <w:p w14:paraId="36815567" w14:textId="1E6F140A" w:rsidR="005263F5" w:rsidRPr="005C0C90" w:rsidRDefault="005263F5" w:rsidP="002C6516">
                  <w:pPr>
                    <w:rPr>
                      <w:rFonts w:ascii="FS Elliot" w:hAnsi="FS Elliot" w:cs="Arial"/>
                      <w:color w:val="0D2835"/>
                      <w:sz w:val="20"/>
                      <w:szCs w:val="20"/>
                    </w:rPr>
                  </w:pPr>
                </w:p>
              </w:tc>
              <w:tc>
                <w:tcPr>
                  <w:tcW w:w="3374" w:type="dxa"/>
                </w:tcPr>
                <w:p w14:paraId="3A001C5B" w14:textId="77777777" w:rsidR="00AB69DC" w:rsidRPr="005C0C90" w:rsidRDefault="00AB69DC" w:rsidP="0055116E">
                  <w:pPr>
                    <w:numPr>
                      <w:ilvl w:val="0"/>
                      <w:numId w:val="4"/>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help every generation take control of their health.</w:t>
                  </w:r>
                </w:p>
                <w:p w14:paraId="314CACF2" w14:textId="77777777" w:rsidR="00AB69DC" w:rsidRPr="005C0C90" w:rsidRDefault="00AB69DC" w:rsidP="0055116E">
                  <w:pPr>
                    <w:numPr>
                      <w:ilvl w:val="0"/>
                      <w:numId w:val="4"/>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start with self-care so we can show up at our best, every day.</w:t>
                  </w:r>
                </w:p>
                <w:p w14:paraId="65938A3E" w14:textId="77777777" w:rsidR="00AB69DC" w:rsidRPr="005C0C90" w:rsidRDefault="00AB69DC" w:rsidP="0055116E">
                  <w:pPr>
                    <w:numPr>
                      <w:ilvl w:val="0"/>
                      <w:numId w:val="4"/>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are full of energy and pride in what we do. We focus on self-development to learn and grow, so we can stay up to date and add value.</w:t>
                  </w:r>
                </w:p>
                <w:p w14:paraId="682B4D8E" w14:textId="77777777" w:rsidR="00AB69DC" w:rsidRPr="005C0C90" w:rsidRDefault="00AB69DC" w:rsidP="0055116E">
                  <w:pPr>
                    <w:numPr>
                      <w:ilvl w:val="0"/>
                      <w:numId w:val="4"/>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innovate and collaborate on our best ideas. Together, we can drive the changes that are needed to help our business grow, and help our customers live their best lives.</w:t>
                  </w:r>
                </w:p>
                <w:p w14:paraId="1AB60ED6" w14:textId="77777777" w:rsidR="00AB69DC" w:rsidRPr="005C0C90" w:rsidRDefault="00AB69DC" w:rsidP="002C6516">
                  <w:pPr>
                    <w:rPr>
                      <w:rFonts w:ascii="FS Elliot" w:hAnsi="FS Elliot" w:cs="Arial"/>
                      <w:color w:val="0D2835"/>
                      <w:sz w:val="20"/>
                      <w:szCs w:val="20"/>
                    </w:rPr>
                  </w:pPr>
                </w:p>
              </w:tc>
            </w:tr>
          </w:tbl>
          <w:p w14:paraId="55479ECC" w14:textId="77777777" w:rsidR="00F1350D" w:rsidRPr="005C0C90" w:rsidRDefault="00F1350D" w:rsidP="00F1350D">
            <w:pPr>
              <w:pStyle w:val="ListParagraph"/>
              <w:ind w:left="1037"/>
              <w:rPr>
                <w:rFonts w:ascii="FS Elliot" w:hAnsi="FS Elliot" w:cs="Arial"/>
                <w:color w:val="000000" w:themeColor="text1"/>
                <w:sz w:val="20"/>
                <w:szCs w:val="20"/>
              </w:rPr>
            </w:pPr>
          </w:p>
        </w:tc>
      </w:tr>
      <w:tr w:rsidR="0013589A" w:rsidRPr="005C0C90" w14:paraId="484F8E68" w14:textId="77777777" w:rsidTr="00A13892">
        <w:tc>
          <w:tcPr>
            <w:tcW w:w="10348" w:type="dxa"/>
            <w:shd w:val="clear" w:color="auto" w:fill="00E6B8"/>
          </w:tcPr>
          <w:p w14:paraId="241EAFEB" w14:textId="17FCFFE2" w:rsidR="0013589A" w:rsidRPr="005C0C90" w:rsidRDefault="0013589A" w:rsidP="001E2C4A">
            <w:pPr>
              <w:spacing w:before="60" w:after="60"/>
              <w:rPr>
                <w:rFonts w:ascii="FS Elliot" w:hAnsi="FS Elliot" w:cs="Arial"/>
                <w:b/>
                <w:color w:val="0D2835"/>
                <w:sz w:val="20"/>
                <w:szCs w:val="20"/>
              </w:rPr>
            </w:pPr>
          </w:p>
        </w:tc>
      </w:tr>
      <w:tr w:rsidR="00203113" w:rsidRPr="005C0C90" w14:paraId="52249539" w14:textId="77777777" w:rsidTr="00A13892">
        <w:tc>
          <w:tcPr>
            <w:tcW w:w="10348" w:type="dxa"/>
          </w:tcPr>
          <w:p w14:paraId="66B28695" w14:textId="77777777" w:rsidR="009D0E39" w:rsidRPr="005C0C90" w:rsidRDefault="009D0E39" w:rsidP="009D0E39">
            <w:pPr>
              <w:pStyle w:val="ListParagraph"/>
              <w:rPr>
                <w:rStyle w:val="Strong"/>
                <w:rFonts w:ascii="FS Elliot" w:hAnsi="FS Elliot" w:cs="Arial"/>
                <w:b w:val="0"/>
                <w:bCs w:val="0"/>
                <w:color w:val="000000" w:themeColor="text1"/>
                <w:sz w:val="20"/>
                <w:szCs w:val="20"/>
              </w:rPr>
            </w:pPr>
          </w:p>
          <w:p w14:paraId="2DE7B630" w14:textId="0285EBC5" w:rsidR="00991C36" w:rsidRPr="005C0C90" w:rsidRDefault="00991C36" w:rsidP="00B32EB5">
            <w:pPr>
              <w:pStyle w:val="ListParagraph"/>
              <w:numPr>
                <w:ilvl w:val="0"/>
                <w:numId w:val="1"/>
              </w:numPr>
              <w:rPr>
                <w:rStyle w:val="Strong"/>
                <w:rFonts w:ascii="FS Elliot" w:hAnsi="FS Elliot" w:cs="Arial"/>
                <w:b w:val="0"/>
                <w:bCs w:val="0"/>
                <w:color w:val="000000" w:themeColor="text1"/>
                <w:sz w:val="20"/>
                <w:szCs w:val="20"/>
              </w:rPr>
            </w:pPr>
            <w:r w:rsidRPr="005C0C90">
              <w:rPr>
                <w:rStyle w:val="Strong"/>
                <w:rFonts w:ascii="FS Elliot" w:hAnsi="FS Elliot" w:cs="Arial"/>
                <w:b w:val="0"/>
                <w:bCs w:val="0"/>
                <w:color w:val="000000"/>
                <w:sz w:val="20"/>
                <w:szCs w:val="20"/>
                <w:shd w:val="clear" w:color="auto" w:fill="FFFFFF"/>
              </w:rPr>
              <w:t>W</w:t>
            </w:r>
            <w:r w:rsidR="001E2C4A" w:rsidRPr="005C0C90">
              <w:rPr>
                <w:rStyle w:val="Strong"/>
                <w:rFonts w:ascii="FS Elliot" w:hAnsi="FS Elliot" w:cs="Arial"/>
                <w:b w:val="0"/>
                <w:bCs w:val="0"/>
                <w:color w:val="000000"/>
                <w:sz w:val="20"/>
                <w:szCs w:val="20"/>
                <w:shd w:val="clear" w:color="auto" w:fill="FFFFFF"/>
              </w:rPr>
              <w:t xml:space="preserve">e have a ‘smart working’ policy with flexible remote working. </w:t>
            </w:r>
            <w:r w:rsidRPr="005C0C90">
              <w:rPr>
                <w:rStyle w:val="Strong"/>
                <w:rFonts w:ascii="FS Elliot" w:hAnsi="FS Elliot" w:cs="Arial"/>
                <w:b w:val="0"/>
                <w:bCs w:val="0"/>
                <w:color w:val="000000"/>
                <w:sz w:val="20"/>
                <w:szCs w:val="20"/>
                <w:shd w:val="clear" w:color="auto" w:fill="FFFFFF"/>
              </w:rPr>
              <w:t>H</w:t>
            </w:r>
            <w:r w:rsidR="001E2C4A" w:rsidRPr="005C0C90">
              <w:rPr>
                <w:rStyle w:val="Strong"/>
                <w:rFonts w:ascii="FS Elliot" w:hAnsi="FS Elliot" w:cs="Arial"/>
                <w:b w:val="0"/>
                <w:bCs w:val="0"/>
                <w:color w:val="000000"/>
                <w:sz w:val="20"/>
                <w:szCs w:val="20"/>
                <w:shd w:val="clear" w:color="auto" w:fill="FFFFFF"/>
              </w:rPr>
              <w:t xml:space="preserve">owever, there may be a requirement to attend meetings at our Hampshire head office in line with government guidelines. </w:t>
            </w:r>
          </w:p>
          <w:p w14:paraId="152541BF" w14:textId="77777777" w:rsidR="00991C36"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S</w:t>
            </w:r>
            <w:r w:rsidR="00573E8B" w:rsidRPr="005C0C90">
              <w:rPr>
                <w:rFonts w:ascii="FS Elliot" w:hAnsi="FS Elliot" w:cs="Arial"/>
                <w:color w:val="000000" w:themeColor="text1"/>
                <w:sz w:val="20"/>
                <w:szCs w:val="20"/>
              </w:rPr>
              <w:t>ome UK travel &amp; overnight stays</w:t>
            </w:r>
            <w:r w:rsidR="00991C36" w:rsidRPr="005C0C90">
              <w:rPr>
                <w:rFonts w:ascii="FS Elliot" w:hAnsi="FS Elliot" w:cs="Arial"/>
                <w:color w:val="000000" w:themeColor="text1"/>
                <w:sz w:val="20"/>
                <w:szCs w:val="20"/>
              </w:rPr>
              <w:t>.</w:t>
            </w:r>
          </w:p>
          <w:p w14:paraId="103FB9C2" w14:textId="77777777" w:rsidR="00991C36" w:rsidRPr="005C0C90" w:rsidRDefault="00573E8B"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Reasonable r</w:t>
            </w:r>
            <w:r w:rsidR="00203113" w:rsidRPr="005C0C90">
              <w:rPr>
                <w:rFonts w:ascii="FS Elliot" w:hAnsi="FS Elliot" w:cs="Arial"/>
                <w:color w:val="000000" w:themeColor="text1"/>
                <w:sz w:val="20"/>
                <w:szCs w:val="20"/>
              </w:rPr>
              <w:t xml:space="preserve">ole and task flexibility expected </w:t>
            </w:r>
            <w:r w:rsidRPr="005C0C90">
              <w:rPr>
                <w:rFonts w:ascii="FS Elliot" w:hAnsi="FS Elliot" w:cs="Arial"/>
                <w:color w:val="000000" w:themeColor="text1"/>
                <w:sz w:val="20"/>
                <w:szCs w:val="20"/>
              </w:rPr>
              <w:t>given the seniority of the role</w:t>
            </w:r>
            <w:r w:rsidR="00991C36" w:rsidRPr="005C0C90">
              <w:rPr>
                <w:rFonts w:ascii="FS Elliot" w:hAnsi="FS Elliot" w:cs="Arial"/>
                <w:color w:val="000000" w:themeColor="text1"/>
                <w:sz w:val="20"/>
                <w:szCs w:val="20"/>
              </w:rPr>
              <w:t>.</w:t>
            </w:r>
          </w:p>
          <w:p w14:paraId="18C875A7" w14:textId="5F6284A2" w:rsidR="00203113"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May be required to lead other business activities or projects in other parts of the</w:t>
            </w:r>
            <w:r w:rsidR="00991C36" w:rsidRPr="005C0C90">
              <w:rPr>
                <w:rFonts w:ascii="FS Elliot" w:hAnsi="FS Elliot" w:cs="Arial"/>
                <w:color w:val="000000" w:themeColor="text1"/>
                <w:sz w:val="20"/>
                <w:szCs w:val="20"/>
              </w:rPr>
              <w:t xml:space="preserve"> Simplyhealth</w:t>
            </w:r>
            <w:r w:rsidRPr="005C0C90">
              <w:rPr>
                <w:rFonts w:ascii="FS Elliot" w:hAnsi="FS Elliot" w:cs="Arial"/>
                <w:color w:val="000000" w:themeColor="text1"/>
                <w:sz w:val="20"/>
                <w:szCs w:val="20"/>
              </w:rPr>
              <w:t xml:space="preserve"> Group</w:t>
            </w:r>
            <w:r w:rsidR="00991C36" w:rsidRPr="005C0C90">
              <w:rPr>
                <w:rFonts w:ascii="FS Elliot" w:hAnsi="FS Elliot" w:cs="Arial"/>
                <w:color w:val="000000" w:themeColor="text1"/>
                <w:sz w:val="20"/>
                <w:szCs w:val="20"/>
              </w:rPr>
              <w:t>.</w:t>
            </w:r>
          </w:p>
          <w:p w14:paraId="5D564868" w14:textId="77777777" w:rsidR="008633FC" w:rsidRPr="005C0C90" w:rsidRDefault="008633FC" w:rsidP="008633FC">
            <w:pPr>
              <w:pStyle w:val="ListParagraph"/>
              <w:ind w:left="1080"/>
              <w:rPr>
                <w:rFonts w:ascii="FS Elliot" w:hAnsi="FS Elliot" w:cs="Arial"/>
                <w:color w:val="000000" w:themeColor="text1"/>
                <w:sz w:val="20"/>
                <w:szCs w:val="20"/>
              </w:rPr>
            </w:pPr>
          </w:p>
        </w:tc>
      </w:tr>
    </w:tbl>
    <w:p w14:paraId="607D8492" w14:textId="43E53D9F" w:rsidR="00BF08FB" w:rsidRPr="005C0C90" w:rsidRDefault="00BF08FB" w:rsidP="00DC260E">
      <w:pPr>
        <w:ind w:left="-567" w:right="-755"/>
        <w:rPr>
          <w:rFonts w:ascii="FS Elliot" w:hAnsi="FS Elliot" w:cs="Arial"/>
          <w:sz w:val="20"/>
          <w:szCs w:val="20"/>
        </w:rPr>
      </w:pPr>
    </w:p>
    <w:sectPr w:rsidR="00BF08FB" w:rsidRPr="005C0C90"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1F6F" w14:textId="77777777" w:rsidR="00AC35D1" w:rsidRDefault="00AC35D1" w:rsidP="008D5894">
      <w:pPr>
        <w:spacing w:after="0" w:line="240" w:lineRule="auto"/>
      </w:pPr>
      <w:r>
        <w:separator/>
      </w:r>
    </w:p>
  </w:endnote>
  <w:endnote w:type="continuationSeparator" w:id="0">
    <w:p w14:paraId="47A5A75C" w14:textId="77777777" w:rsidR="00AC35D1" w:rsidRDefault="00AC35D1" w:rsidP="008D5894">
      <w:pPr>
        <w:spacing w:after="0" w:line="240" w:lineRule="auto"/>
      </w:pPr>
      <w:r>
        <w:continuationSeparator/>
      </w:r>
    </w:p>
  </w:endnote>
  <w:endnote w:type="continuationNotice" w:id="1">
    <w:p w14:paraId="0BE44DF3" w14:textId="77777777" w:rsidR="00AC35D1" w:rsidRDefault="00AC3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B822" w14:textId="77777777" w:rsidR="00AC35D1" w:rsidRDefault="00AC35D1" w:rsidP="008D5894">
      <w:pPr>
        <w:spacing w:after="0" w:line="240" w:lineRule="auto"/>
      </w:pPr>
      <w:r>
        <w:separator/>
      </w:r>
    </w:p>
  </w:footnote>
  <w:footnote w:type="continuationSeparator" w:id="0">
    <w:p w14:paraId="654F5DF3" w14:textId="77777777" w:rsidR="00AC35D1" w:rsidRDefault="00AC35D1" w:rsidP="008D5894">
      <w:pPr>
        <w:spacing w:after="0" w:line="240" w:lineRule="auto"/>
      </w:pPr>
      <w:r>
        <w:continuationSeparator/>
      </w:r>
    </w:p>
  </w:footnote>
  <w:footnote w:type="continuationNotice" w:id="1">
    <w:p w14:paraId="530ABDEE" w14:textId="77777777" w:rsidR="00AC35D1" w:rsidRDefault="00AC3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5E1D"/>
    <w:multiLevelType w:val="hybridMultilevel"/>
    <w:tmpl w:val="7326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3162C"/>
    <w:multiLevelType w:val="multilevel"/>
    <w:tmpl w:val="737E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E3375"/>
    <w:multiLevelType w:val="hybridMultilevel"/>
    <w:tmpl w:val="8D824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E71D5"/>
    <w:multiLevelType w:val="multilevel"/>
    <w:tmpl w:val="70E4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A6C81"/>
    <w:multiLevelType w:val="multilevel"/>
    <w:tmpl w:val="C6E8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1489862">
    <w:abstractNumId w:val="9"/>
  </w:num>
  <w:num w:numId="2" w16cid:durableId="793014003">
    <w:abstractNumId w:val="1"/>
  </w:num>
  <w:num w:numId="3" w16cid:durableId="1791625198">
    <w:abstractNumId w:val="5"/>
  </w:num>
  <w:num w:numId="4" w16cid:durableId="292828365">
    <w:abstractNumId w:val="2"/>
  </w:num>
  <w:num w:numId="5" w16cid:durableId="1740399367">
    <w:abstractNumId w:val="3"/>
  </w:num>
  <w:num w:numId="6" w16cid:durableId="978337654">
    <w:abstractNumId w:val="4"/>
  </w:num>
  <w:num w:numId="7" w16cid:durableId="1824542044">
    <w:abstractNumId w:val="0"/>
  </w:num>
  <w:num w:numId="8" w16cid:durableId="1598830393">
    <w:abstractNumId w:val="7"/>
  </w:num>
  <w:num w:numId="9" w16cid:durableId="1490630729">
    <w:abstractNumId w:val="8"/>
  </w:num>
  <w:num w:numId="10" w16cid:durableId="867179384">
    <w:abstractNumId w:val="10"/>
  </w:num>
  <w:num w:numId="11" w16cid:durableId="212672573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36"/>
    <w:rsid w:val="000042B5"/>
    <w:rsid w:val="00020633"/>
    <w:rsid w:val="000218DB"/>
    <w:rsid w:val="00030DD9"/>
    <w:rsid w:val="00034DC7"/>
    <w:rsid w:val="00035BA8"/>
    <w:rsid w:val="000446B6"/>
    <w:rsid w:val="0004634D"/>
    <w:rsid w:val="000615CE"/>
    <w:rsid w:val="0006796E"/>
    <w:rsid w:val="00071893"/>
    <w:rsid w:val="000842E7"/>
    <w:rsid w:val="00084750"/>
    <w:rsid w:val="00085220"/>
    <w:rsid w:val="00095C5B"/>
    <w:rsid w:val="0009742F"/>
    <w:rsid w:val="000A5F67"/>
    <w:rsid w:val="000B223D"/>
    <w:rsid w:val="000B7003"/>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69"/>
    <w:rsid w:val="001679DD"/>
    <w:rsid w:val="00176BAA"/>
    <w:rsid w:val="00183C0A"/>
    <w:rsid w:val="00192FB8"/>
    <w:rsid w:val="001A0923"/>
    <w:rsid w:val="001B75D4"/>
    <w:rsid w:val="001C19DB"/>
    <w:rsid w:val="001C632D"/>
    <w:rsid w:val="001D1D33"/>
    <w:rsid w:val="001D2932"/>
    <w:rsid w:val="001D3253"/>
    <w:rsid w:val="001E2C4A"/>
    <w:rsid w:val="001F145E"/>
    <w:rsid w:val="00203010"/>
    <w:rsid w:val="00203113"/>
    <w:rsid w:val="0020440B"/>
    <w:rsid w:val="00204B52"/>
    <w:rsid w:val="00215875"/>
    <w:rsid w:val="00216E93"/>
    <w:rsid w:val="00217B5F"/>
    <w:rsid w:val="00223631"/>
    <w:rsid w:val="00223B7B"/>
    <w:rsid w:val="002253BE"/>
    <w:rsid w:val="002355FE"/>
    <w:rsid w:val="00240892"/>
    <w:rsid w:val="00241A65"/>
    <w:rsid w:val="0024464A"/>
    <w:rsid w:val="00247B48"/>
    <w:rsid w:val="002504B4"/>
    <w:rsid w:val="00264D6F"/>
    <w:rsid w:val="0026551E"/>
    <w:rsid w:val="002723CA"/>
    <w:rsid w:val="0027347C"/>
    <w:rsid w:val="002818D3"/>
    <w:rsid w:val="002A11E0"/>
    <w:rsid w:val="002A3324"/>
    <w:rsid w:val="002A55B6"/>
    <w:rsid w:val="002B57A9"/>
    <w:rsid w:val="002B6A35"/>
    <w:rsid w:val="002B6D2C"/>
    <w:rsid w:val="002C35FD"/>
    <w:rsid w:val="002C4A0A"/>
    <w:rsid w:val="002C6516"/>
    <w:rsid w:val="002D2DC0"/>
    <w:rsid w:val="002D36D4"/>
    <w:rsid w:val="002D57E0"/>
    <w:rsid w:val="002D7384"/>
    <w:rsid w:val="002E034C"/>
    <w:rsid w:val="002E7113"/>
    <w:rsid w:val="002E7ED1"/>
    <w:rsid w:val="002F2184"/>
    <w:rsid w:val="00306D3B"/>
    <w:rsid w:val="003306CD"/>
    <w:rsid w:val="003373D0"/>
    <w:rsid w:val="0034162D"/>
    <w:rsid w:val="003457EB"/>
    <w:rsid w:val="003625A8"/>
    <w:rsid w:val="0037657A"/>
    <w:rsid w:val="003A0726"/>
    <w:rsid w:val="003B2CDD"/>
    <w:rsid w:val="003B4654"/>
    <w:rsid w:val="003B6004"/>
    <w:rsid w:val="003B7B1C"/>
    <w:rsid w:val="003C111C"/>
    <w:rsid w:val="003C1C7D"/>
    <w:rsid w:val="003C20F9"/>
    <w:rsid w:val="003C2A6F"/>
    <w:rsid w:val="003C5214"/>
    <w:rsid w:val="003D330A"/>
    <w:rsid w:val="003D7329"/>
    <w:rsid w:val="003F0F68"/>
    <w:rsid w:val="003F6BF9"/>
    <w:rsid w:val="00406FB6"/>
    <w:rsid w:val="00407F31"/>
    <w:rsid w:val="004105B1"/>
    <w:rsid w:val="00412605"/>
    <w:rsid w:val="00421FBC"/>
    <w:rsid w:val="0042579A"/>
    <w:rsid w:val="00442B9C"/>
    <w:rsid w:val="00442F06"/>
    <w:rsid w:val="00454B92"/>
    <w:rsid w:val="00461C58"/>
    <w:rsid w:val="004A0577"/>
    <w:rsid w:val="004A61B6"/>
    <w:rsid w:val="004C3045"/>
    <w:rsid w:val="004D41E1"/>
    <w:rsid w:val="004D742E"/>
    <w:rsid w:val="004E03F4"/>
    <w:rsid w:val="004E2D97"/>
    <w:rsid w:val="004E36F1"/>
    <w:rsid w:val="004F24E0"/>
    <w:rsid w:val="00510734"/>
    <w:rsid w:val="00512761"/>
    <w:rsid w:val="005263F5"/>
    <w:rsid w:val="005337AF"/>
    <w:rsid w:val="00540B59"/>
    <w:rsid w:val="00542842"/>
    <w:rsid w:val="0054414F"/>
    <w:rsid w:val="00545440"/>
    <w:rsid w:val="0055116E"/>
    <w:rsid w:val="00552965"/>
    <w:rsid w:val="0055423C"/>
    <w:rsid w:val="005659E0"/>
    <w:rsid w:val="00566B61"/>
    <w:rsid w:val="00567453"/>
    <w:rsid w:val="00573E8B"/>
    <w:rsid w:val="00576259"/>
    <w:rsid w:val="005834E2"/>
    <w:rsid w:val="00584079"/>
    <w:rsid w:val="005932CF"/>
    <w:rsid w:val="005C0C90"/>
    <w:rsid w:val="005C2B54"/>
    <w:rsid w:val="005D0D06"/>
    <w:rsid w:val="005D3767"/>
    <w:rsid w:val="005D4702"/>
    <w:rsid w:val="005F1CC5"/>
    <w:rsid w:val="00603F98"/>
    <w:rsid w:val="00605CCE"/>
    <w:rsid w:val="0062642A"/>
    <w:rsid w:val="00626684"/>
    <w:rsid w:val="00642BF1"/>
    <w:rsid w:val="00654095"/>
    <w:rsid w:val="006578A3"/>
    <w:rsid w:val="00663C75"/>
    <w:rsid w:val="00666FD5"/>
    <w:rsid w:val="00690135"/>
    <w:rsid w:val="00695C2F"/>
    <w:rsid w:val="006A0BCD"/>
    <w:rsid w:val="006A13E3"/>
    <w:rsid w:val="006A6EB1"/>
    <w:rsid w:val="006A77F6"/>
    <w:rsid w:val="006B6F9E"/>
    <w:rsid w:val="006B77A8"/>
    <w:rsid w:val="006C1074"/>
    <w:rsid w:val="006C5232"/>
    <w:rsid w:val="006D0665"/>
    <w:rsid w:val="006D1B5A"/>
    <w:rsid w:val="006D6B0F"/>
    <w:rsid w:val="006E6483"/>
    <w:rsid w:val="007050AF"/>
    <w:rsid w:val="0071361B"/>
    <w:rsid w:val="00713A47"/>
    <w:rsid w:val="00717FB0"/>
    <w:rsid w:val="00720329"/>
    <w:rsid w:val="007217F5"/>
    <w:rsid w:val="007237F4"/>
    <w:rsid w:val="00730385"/>
    <w:rsid w:val="00733FA3"/>
    <w:rsid w:val="0074470A"/>
    <w:rsid w:val="00745E2B"/>
    <w:rsid w:val="00753C5C"/>
    <w:rsid w:val="00756C00"/>
    <w:rsid w:val="00775A90"/>
    <w:rsid w:val="00797780"/>
    <w:rsid w:val="007A003A"/>
    <w:rsid w:val="007A3967"/>
    <w:rsid w:val="007B0AA2"/>
    <w:rsid w:val="007B23F5"/>
    <w:rsid w:val="007C0004"/>
    <w:rsid w:val="007C77AC"/>
    <w:rsid w:val="007C7CAA"/>
    <w:rsid w:val="007D0130"/>
    <w:rsid w:val="007E0C4F"/>
    <w:rsid w:val="007F22A8"/>
    <w:rsid w:val="00804096"/>
    <w:rsid w:val="0080505E"/>
    <w:rsid w:val="008156B7"/>
    <w:rsid w:val="00820A76"/>
    <w:rsid w:val="00824431"/>
    <w:rsid w:val="0083060C"/>
    <w:rsid w:val="00831906"/>
    <w:rsid w:val="0083283B"/>
    <w:rsid w:val="00832D96"/>
    <w:rsid w:val="00832ED8"/>
    <w:rsid w:val="00835FF5"/>
    <w:rsid w:val="00841EB7"/>
    <w:rsid w:val="008548AF"/>
    <w:rsid w:val="00854AF6"/>
    <w:rsid w:val="00854FA7"/>
    <w:rsid w:val="00855C49"/>
    <w:rsid w:val="00860EB5"/>
    <w:rsid w:val="008633FC"/>
    <w:rsid w:val="00881781"/>
    <w:rsid w:val="0088664A"/>
    <w:rsid w:val="00886AF4"/>
    <w:rsid w:val="008A4A97"/>
    <w:rsid w:val="008A4B2A"/>
    <w:rsid w:val="008B2237"/>
    <w:rsid w:val="008B2CAB"/>
    <w:rsid w:val="008C3139"/>
    <w:rsid w:val="008D5894"/>
    <w:rsid w:val="00906916"/>
    <w:rsid w:val="00907F84"/>
    <w:rsid w:val="00910000"/>
    <w:rsid w:val="0091107D"/>
    <w:rsid w:val="00925BF9"/>
    <w:rsid w:val="00930FF3"/>
    <w:rsid w:val="00933A36"/>
    <w:rsid w:val="00934336"/>
    <w:rsid w:val="00944CAA"/>
    <w:rsid w:val="0094725F"/>
    <w:rsid w:val="0095057B"/>
    <w:rsid w:val="009509A4"/>
    <w:rsid w:val="00966827"/>
    <w:rsid w:val="00971A9A"/>
    <w:rsid w:val="00980203"/>
    <w:rsid w:val="009820FC"/>
    <w:rsid w:val="00991C36"/>
    <w:rsid w:val="00992B1C"/>
    <w:rsid w:val="00995B73"/>
    <w:rsid w:val="0099680E"/>
    <w:rsid w:val="009A76BA"/>
    <w:rsid w:val="009A76C4"/>
    <w:rsid w:val="009B596F"/>
    <w:rsid w:val="009B7359"/>
    <w:rsid w:val="009D0C32"/>
    <w:rsid w:val="009D0E39"/>
    <w:rsid w:val="009D3D29"/>
    <w:rsid w:val="009E7803"/>
    <w:rsid w:val="009F1E50"/>
    <w:rsid w:val="009F47E8"/>
    <w:rsid w:val="009F5984"/>
    <w:rsid w:val="00A112F1"/>
    <w:rsid w:val="00A13892"/>
    <w:rsid w:val="00A15315"/>
    <w:rsid w:val="00A16E51"/>
    <w:rsid w:val="00A253E1"/>
    <w:rsid w:val="00A27622"/>
    <w:rsid w:val="00A424F8"/>
    <w:rsid w:val="00A44B2F"/>
    <w:rsid w:val="00A53A7C"/>
    <w:rsid w:val="00A57A96"/>
    <w:rsid w:val="00A727A9"/>
    <w:rsid w:val="00A864F6"/>
    <w:rsid w:val="00A91A1B"/>
    <w:rsid w:val="00A95001"/>
    <w:rsid w:val="00AA06CD"/>
    <w:rsid w:val="00AA166E"/>
    <w:rsid w:val="00AB2E47"/>
    <w:rsid w:val="00AB3B09"/>
    <w:rsid w:val="00AB69DC"/>
    <w:rsid w:val="00AC35D1"/>
    <w:rsid w:val="00AC446C"/>
    <w:rsid w:val="00AD08E4"/>
    <w:rsid w:val="00AD34F3"/>
    <w:rsid w:val="00AD7BC9"/>
    <w:rsid w:val="00AE507D"/>
    <w:rsid w:val="00AF5492"/>
    <w:rsid w:val="00B300C6"/>
    <w:rsid w:val="00B3017B"/>
    <w:rsid w:val="00B32A07"/>
    <w:rsid w:val="00B32EB5"/>
    <w:rsid w:val="00B3535A"/>
    <w:rsid w:val="00B46815"/>
    <w:rsid w:val="00B75801"/>
    <w:rsid w:val="00B91DF0"/>
    <w:rsid w:val="00B932BB"/>
    <w:rsid w:val="00BA7478"/>
    <w:rsid w:val="00BB2841"/>
    <w:rsid w:val="00BB7160"/>
    <w:rsid w:val="00BC032C"/>
    <w:rsid w:val="00BC0E40"/>
    <w:rsid w:val="00BC3B55"/>
    <w:rsid w:val="00BC44EA"/>
    <w:rsid w:val="00BC4C02"/>
    <w:rsid w:val="00BF08FB"/>
    <w:rsid w:val="00C04300"/>
    <w:rsid w:val="00C04D9E"/>
    <w:rsid w:val="00C071C5"/>
    <w:rsid w:val="00C12B90"/>
    <w:rsid w:val="00C23251"/>
    <w:rsid w:val="00C336BE"/>
    <w:rsid w:val="00C354B1"/>
    <w:rsid w:val="00C35C20"/>
    <w:rsid w:val="00C37E0F"/>
    <w:rsid w:val="00C42771"/>
    <w:rsid w:val="00C434FA"/>
    <w:rsid w:val="00C532A9"/>
    <w:rsid w:val="00C572A0"/>
    <w:rsid w:val="00C57F06"/>
    <w:rsid w:val="00C6040A"/>
    <w:rsid w:val="00C839B9"/>
    <w:rsid w:val="00C921CB"/>
    <w:rsid w:val="00C932F7"/>
    <w:rsid w:val="00CA015E"/>
    <w:rsid w:val="00CC2E49"/>
    <w:rsid w:val="00CC46C6"/>
    <w:rsid w:val="00CD2408"/>
    <w:rsid w:val="00CE108C"/>
    <w:rsid w:val="00CE1105"/>
    <w:rsid w:val="00CE5A40"/>
    <w:rsid w:val="00CF643A"/>
    <w:rsid w:val="00D0202D"/>
    <w:rsid w:val="00D02C46"/>
    <w:rsid w:val="00D107AD"/>
    <w:rsid w:val="00D23182"/>
    <w:rsid w:val="00D23B0E"/>
    <w:rsid w:val="00D261AE"/>
    <w:rsid w:val="00D335D0"/>
    <w:rsid w:val="00D4075C"/>
    <w:rsid w:val="00D47D98"/>
    <w:rsid w:val="00D54404"/>
    <w:rsid w:val="00D55BDD"/>
    <w:rsid w:val="00D57B0C"/>
    <w:rsid w:val="00DA476B"/>
    <w:rsid w:val="00DB2116"/>
    <w:rsid w:val="00DB6965"/>
    <w:rsid w:val="00DC2241"/>
    <w:rsid w:val="00DC260E"/>
    <w:rsid w:val="00DD0573"/>
    <w:rsid w:val="00DD411C"/>
    <w:rsid w:val="00DE3765"/>
    <w:rsid w:val="00DE4306"/>
    <w:rsid w:val="00DF36EA"/>
    <w:rsid w:val="00DF3B1E"/>
    <w:rsid w:val="00DF5376"/>
    <w:rsid w:val="00DF62B6"/>
    <w:rsid w:val="00E05FA2"/>
    <w:rsid w:val="00E120E2"/>
    <w:rsid w:val="00E121D6"/>
    <w:rsid w:val="00E1778F"/>
    <w:rsid w:val="00E2386B"/>
    <w:rsid w:val="00E27C9B"/>
    <w:rsid w:val="00E3083A"/>
    <w:rsid w:val="00E34FAB"/>
    <w:rsid w:val="00E357E7"/>
    <w:rsid w:val="00E36178"/>
    <w:rsid w:val="00E462E5"/>
    <w:rsid w:val="00E50F21"/>
    <w:rsid w:val="00E62B54"/>
    <w:rsid w:val="00E64554"/>
    <w:rsid w:val="00EA3BF3"/>
    <w:rsid w:val="00EA4A1E"/>
    <w:rsid w:val="00EC469B"/>
    <w:rsid w:val="00EF4E09"/>
    <w:rsid w:val="00F0387A"/>
    <w:rsid w:val="00F07A62"/>
    <w:rsid w:val="00F1350D"/>
    <w:rsid w:val="00F1675C"/>
    <w:rsid w:val="00F2063B"/>
    <w:rsid w:val="00F20FC9"/>
    <w:rsid w:val="00F25E0A"/>
    <w:rsid w:val="00F35CDA"/>
    <w:rsid w:val="00F430A6"/>
    <w:rsid w:val="00F57115"/>
    <w:rsid w:val="00F6237D"/>
    <w:rsid w:val="00F65EA0"/>
    <w:rsid w:val="00F671AF"/>
    <w:rsid w:val="00F6760D"/>
    <w:rsid w:val="00F741D6"/>
    <w:rsid w:val="00F84CEC"/>
    <w:rsid w:val="00F86633"/>
    <w:rsid w:val="00F908E8"/>
    <w:rsid w:val="00FA4FD6"/>
    <w:rsid w:val="00FA52E1"/>
    <w:rsid w:val="00FB262D"/>
    <w:rsid w:val="00FC4698"/>
    <w:rsid w:val="00FD24FF"/>
    <w:rsid w:val="00FD3EB4"/>
    <w:rsid w:val="00FD7CEF"/>
    <w:rsid w:val="00FE7B2E"/>
    <w:rsid w:val="09FCD1CE"/>
    <w:rsid w:val="0C598F53"/>
    <w:rsid w:val="111C1924"/>
    <w:rsid w:val="17E4D412"/>
    <w:rsid w:val="1A37D362"/>
    <w:rsid w:val="22129F7F"/>
    <w:rsid w:val="22D72525"/>
    <w:rsid w:val="27778682"/>
    <w:rsid w:val="2B7CFB86"/>
    <w:rsid w:val="2C4BCC8B"/>
    <w:rsid w:val="3454A278"/>
    <w:rsid w:val="35B59AE4"/>
    <w:rsid w:val="3F3F487A"/>
    <w:rsid w:val="4813A222"/>
    <w:rsid w:val="48FE123F"/>
    <w:rsid w:val="56959439"/>
    <w:rsid w:val="5D5BD8CE"/>
    <w:rsid w:val="5F8B3B56"/>
    <w:rsid w:val="75A0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Hyperlink">
    <w:name w:val="Hyperlink"/>
    <w:basedOn w:val="DefaultParagraphFont"/>
    <w:uiPriority w:val="99"/>
    <w:unhideWhenUsed/>
    <w:rsid w:val="00412605"/>
    <w:rPr>
      <w:color w:val="0563C1" w:themeColor="hyperlink"/>
      <w:u w:val="single"/>
    </w:rPr>
  </w:style>
  <w:style w:type="character" w:styleId="UnresolvedMention">
    <w:name w:val="Unresolved Mention"/>
    <w:basedOn w:val="DefaultParagraphFont"/>
    <w:uiPriority w:val="99"/>
    <w:semiHidden/>
    <w:unhideWhenUsed/>
    <w:rsid w:val="0041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85001814">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81285103">
      <w:bodyDiv w:val="1"/>
      <w:marLeft w:val="0"/>
      <w:marRight w:val="0"/>
      <w:marTop w:val="0"/>
      <w:marBottom w:val="0"/>
      <w:divBdr>
        <w:top w:val="none" w:sz="0" w:space="0" w:color="auto"/>
        <w:left w:val="none" w:sz="0" w:space="0" w:color="auto"/>
        <w:bottom w:val="none" w:sz="0" w:space="0" w:color="auto"/>
        <w:right w:val="none" w:sz="0" w:space="0" w:color="auto"/>
      </w:divBdr>
    </w:div>
    <w:div w:id="186334301">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301543734">
      <w:bodyDiv w:val="1"/>
      <w:marLeft w:val="0"/>
      <w:marRight w:val="0"/>
      <w:marTop w:val="0"/>
      <w:marBottom w:val="0"/>
      <w:divBdr>
        <w:top w:val="none" w:sz="0" w:space="0" w:color="auto"/>
        <w:left w:val="none" w:sz="0" w:space="0" w:color="auto"/>
        <w:bottom w:val="none" w:sz="0" w:space="0" w:color="auto"/>
        <w:right w:val="none" w:sz="0" w:space="0" w:color="auto"/>
      </w:divBdr>
    </w:div>
    <w:div w:id="340933956">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529413752">
      <w:bodyDiv w:val="1"/>
      <w:marLeft w:val="0"/>
      <w:marRight w:val="0"/>
      <w:marTop w:val="0"/>
      <w:marBottom w:val="0"/>
      <w:divBdr>
        <w:top w:val="none" w:sz="0" w:space="0" w:color="auto"/>
        <w:left w:val="none" w:sz="0" w:space="0" w:color="auto"/>
        <w:bottom w:val="none" w:sz="0" w:space="0" w:color="auto"/>
        <w:right w:val="none" w:sz="0" w:space="0" w:color="auto"/>
      </w:divBdr>
    </w:div>
    <w:div w:id="544871363">
      <w:bodyDiv w:val="1"/>
      <w:marLeft w:val="0"/>
      <w:marRight w:val="0"/>
      <w:marTop w:val="0"/>
      <w:marBottom w:val="0"/>
      <w:divBdr>
        <w:top w:val="none" w:sz="0" w:space="0" w:color="auto"/>
        <w:left w:val="none" w:sz="0" w:space="0" w:color="auto"/>
        <w:bottom w:val="none" w:sz="0" w:space="0" w:color="auto"/>
        <w:right w:val="none" w:sz="0" w:space="0" w:color="auto"/>
      </w:divBdr>
    </w:div>
    <w:div w:id="64404406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274182">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934047538">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3553997">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03907389">
      <w:bodyDiv w:val="1"/>
      <w:marLeft w:val="0"/>
      <w:marRight w:val="0"/>
      <w:marTop w:val="0"/>
      <w:marBottom w:val="0"/>
      <w:divBdr>
        <w:top w:val="none" w:sz="0" w:space="0" w:color="auto"/>
        <w:left w:val="none" w:sz="0" w:space="0" w:color="auto"/>
        <w:bottom w:val="none" w:sz="0" w:space="0" w:color="auto"/>
        <w:right w:val="none" w:sz="0" w:space="0" w:color="auto"/>
      </w:divBdr>
    </w:div>
    <w:div w:id="121723189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51498733">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55881722">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06440677">
      <w:bodyDiv w:val="1"/>
      <w:marLeft w:val="0"/>
      <w:marRight w:val="0"/>
      <w:marTop w:val="0"/>
      <w:marBottom w:val="0"/>
      <w:divBdr>
        <w:top w:val="none" w:sz="0" w:space="0" w:color="auto"/>
        <w:left w:val="none" w:sz="0" w:space="0" w:color="auto"/>
        <w:bottom w:val="none" w:sz="0" w:space="0" w:color="auto"/>
        <w:right w:val="none" w:sz="0" w:space="0" w:color="auto"/>
      </w:divBdr>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58392240">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0088089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872644933">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22705514">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 w:id="2140875103">
      <w:bodyDiv w:val="1"/>
      <w:marLeft w:val="0"/>
      <w:marRight w:val="0"/>
      <w:marTop w:val="0"/>
      <w:marBottom w:val="0"/>
      <w:divBdr>
        <w:top w:val="none" w:sz="0" w:space="0" w:color="auto"/>
        <w:left w:val="none" w:sz="0" w:space="0" w:color="auto"/>
        <w:bottom w:val="none" w:sz="0" w:space="0" w:color="auto"/>
        <w:right w:val="none" w:sz="0" w:space="0" w:color="auto"/>
      </w:divBdr>
    </w:div>
    <w:div w:id="21470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2.xml><?xml version="1.0" encoding="utf-8"?>
<ds:datastoreItem xmlns:ds="http://schemas.openxmlformats.org/officeDocument/2006/customXml" ds:itemID="{710C7E0B-094A-4508-AF63-B7D1E3643A7E}">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customXml/itemProps3.xml><?xml version="1.0" encoding="utf-8"?>
<ds:datastoreItem xmlns:ds="http://schemas.openxmlformats.org/officeDocument/2006/customXml" ds:itemID="{060185E3-5197-4B33-9FE6-99FAA1F77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1bed0-e93d-445a-9ea8-a8a474e7cac4"/>
    <ds:schemaRef ds:uri="fd308949-2566-4cf9-9dd4-f0d27f17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Kerry Matthews</cp:lastModifiedBy>
  <cp:revision>11</cp:revision>
  <cp:lastPrinted>2022-11-09T19:27:00Z</cp:lastPrinted>
  <dcterms:created xsi:type="dcterms:W3CDTF">2024-12-03T12:39:00Z</dcterms:created>
  <dcterms:modified xsi:type="dcterms:W3CDTF">2025-04-07T13:05:00Z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y fmtid="{D5CDD505-2E9C-101B-9397-08002B2CF9AE}" pid="3" name="MediaServiceImageTags">
    <vt:lpwstr/>
  </property>
</Properties>
</file>