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EF1FB" w14:textId="76BC1CB0" w:rsidR="006A6EB1" w:rsidRPr="001E2C4A" w:rsidRDefault="0068685B" w:rsidP="006A6EB1">
      <w:pPr>
        <w:pStyle w:val="Header"/>
        <w:jc w:val="center"/>
        <w:rPr>
          <w:rFonts w:ascii="FS Elliot Pro Heavy" w:hAnsi="FS Elliot Pro Heavy" w:cs="Arial"/>
          <w:bCs/>
          <w:sz w:val="64"/>
          <w:szCs w:val="64"/>
        </w:rPr>
      </w:pPr>
      <w:r>
        <w:rPr>
          <w:rFonts w:ascii="FS Elliot Pro Heavy" w:hAnsi="FS Elliot Pro Heavy" w:cs="Arial"/>
          <w:bCs/>
          <w:sz w:val="64"/>
          <w:szCs w:val="64"/>
        </w:rPr>
        <w:t xml:space="preserve">Compliance </w:t>
      </w:r>
      <w:r w:rsidR="002E510C">
        <w:rPr>
          <w:rFonts w:ascii="FS Elliot Pro Heavy" w:hAnsi="FS Elliot Pro Heavy" w:cs="Arial"/>
          <w:bCs/>
          <w:sz w:val="64"/>
          <w:szCs w:val="64"/>
        </w:rPr>
        <w:t>Ma</w:t>
      </w:r>
      <w:r w:rsidR="00BC463E">
        <w:rPr>
          <w:rFonts w:ascii="FS Elliot Pro Heavy" w:hAnsi="FS Elliot Pro Heavy" w:cs="Arial"/>
          <w:bCs/>
          <w:sz w:val="64"/>
          <w:szCs w:val="64"/>
        </w:rPr>
        <w:t xml:space="preserve">nager </w:t>
      </w:r>
      <w:r w:rsidR="0014527E">
        <w:rPr>
          <w:rFonts w:ascii="FS Elliot Pro Heavy" w:hAnsi="FS Elliot Pro Heavy" w:cs="Arial"/>
          <w:bCs/>
          <w:sz w:val="64"/>
          <w:szCs w:val="64"/>
        </w:rPr>
        <w:t>(SFS)</w:t>
      </w:r>
    </w:p>
    <w:p w14:paraId="39981806" w14:textId="77777777" w:rsidR="00CE1105" w:rsidRPr="002C6516" w:rsidRDefault="00CE1105" w:rsidP="008548AF">
      <w:pPr>
        <w:pStyle w:val="Header"/>
        <w:tabs>
          <w:tab w:val="left" w:pos="1470"/>
        </w:tabs>
        <w:jc w:val="center"/>
        <w:rPr>
          <w:rFonts w:ascii="Arial" w:hAnsi="Arial" w:cs="Arial"/>
          <w:i/>
          <w:sz w:val="20"/>
          <w:szCs w:val="20"/>
        </w:rPr>
      </w:pPr>
    </w:p>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579"/>
        <w:gridCol w:w="2580"/>
        <w:gridCol w:w="2580"/>
        <w:gridCol w:w="2580"/>
      </w:tblGrid>
      <w:tr w:rsidR="000218DB" w:rsidRPr="002C6516" w14:paraId="720A948B" w14:textId="77777777" w:rsidTr="009D0E39">
        <w:trPr>
          <w:trHeight w:val="311"/>
        </w:trPr>
        <w:tc>
          <w:tcPr>
            <w:tcW w:w="10319"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1E2C4A" w:rsidRDefault="009D0E39" w:rsidP="001E2C4A">
            <w:pPr>
              <w:spacing w:beforeLines="60" w:before="144" w:afterLines="60" w:after="144" w:line="240" w:lineRule="auto"/>
              <w:rPr>
                <w:rFonts w:ascii="FS Elliot" w:hAnsi="FS Elliot" w:cs="Arial"/>
                <w:b/>
                <w:color w:val="0D2835"/>
                <w:sz w:val="24"/>
                <w:szCs w:val="24"/>
              </w:rPr>
            </w:pPr>
          </w:p>
        </w:tc>
      </w:tr>
      <w:tr w:rsidR="009D0E39" w:rsidRPr="002C6516" w14:paraId="3740D31A" w14:textId="77777777" w:rsidTr="009D0E3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09624E35" w14:textId="5C2BB0C6"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Budget: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71C255B" w14:textId="5AF82EB4" w:rsidR="009D0E39" w:rsidRDefault="00E35440"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n/a</w:t>
            </w:r>
          </w:p>
          <w:p w14:paraId="1B5EF09E" w14:textId="2547391E" w:rsidR="003A123A" w:rsidRPr="009D0E39" w:rsidRDefault="003A123A" w:rsidP="009D0E39">
            <w:pPr>
              <w:spacing w:after="0" w:line="240" w:lineRule="auto"/>
              <w:rPr>
                <w:rFonts w:ascii="FS Elliot" w:hAnsi="FS Elliot" w:cs="Arial"/>
                <w:bCs/>
                <w:color w:val="0D2835"/>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4419B11" w14:textId="700A1D38"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Function: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FDC088C" w14:textId="7DD8C8F5" w:rsidR="009D0E39" w:rsidRPr="009D0E39" w:rsidRDefault="00806CB2" w:rsidP="009D0E39">
            <w:pPr>
              <w:spacing w:after="0" w:line="240" w:lineRule="auto"/>
              <w:rPr>
                <w:rFonts w:ascii="FS Elliot" w:hAnsi="FS Elliot" w:cs="Arial"/>
                <w:bCs/>
                <w:color w:val="0D2835"/>
                <w:sz w:val="18"/>
                <w:szCs w:val="18"/>
              </w:rPr>
            </w:pPr>
            <w:r w:rsidRPr="00806CB2">
              <w:rPr>
                <w:rFonts w:ascii="FS Elliot" w:hAnsi="FS Elliot" w:cs="Arial"/>
                <w:bCs/>
                <w:color w:val="0D2835"/>
                <w:sz w:val="18"/>
                <w:szCs w:val="18"/>
              </w:rPr>
              <w:t>Compliance</w:t>
            </w:r>
          </w:p>
        </w:tc>
      </w:tr>
      <w:tr w:rsidR="009D0E39" w:rsidRPr="002C6516" w14:paraId="49BD2664" w14:textId="77777777" w:rsidTr="009D0E3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16121C0A" w14:textId="6E925019"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Line Manager:</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CA7C08" w14:textId="0C9EF0E9" w:rsidR="009D0E39" w:rsidRPr="009D0E39" w:rsidRDefault="00806CB2" w:rsidP="009D0E39">
            <w:pPr>
              <w:spacing w:after="0" w:line="240" w:lineRule="auto"/>
              <w:rPr>
                <w:rFonts w:ascii="FS Elliot" w:hAnsi="FS Elliot" w:cs="Arial"/>
                <w:bCs/>
                <w:color w:val="0D2835"/>
                <w:sz w:val="18"/>
                <w:szCs w:val="18"/>
              </w:rPr>
            </w:pPr>
            <w:r w:rsidRPr="00806CB2">
              <w:rPr>
                <w:rFonts w:ascii="FS Elliot" w:hAnsi="FS Elliot" w:cs="Arial"/>
                <w:bCs/>
                <w:color w:val="0D2835"/>
                <w:sz w:val="18"/>
                <w:szCs w:val="18"/>
              </w:rPr>
              <w:t>Head of Compliance</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60514ED" w14:textId="10921330"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Direct Reports: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7B01908" w14:textId="488CD6BD" w:rsidR="009D0E39" w:rsidRPr="009D0E39" w:rsidRDefault="00806CB2"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2</w:t>
            </w:r>
          </w:p>
        </w:tc>
      </w:tr>
      <w:tr w:rsidR="009D0E39" w:rsidRPr="002C6516" w14:paraId="64485E49" w14:textId="77777777" w:rsidTr="009D0E39">
        <w:trPr>
          <w:trHeight w:val="311"/>
        </w:trPr>
        <w:tc>
          <w:tcPr>
            <w:tcW w:w="10319" w:type="dxa"/>
            <w:gridSpan w:val="4"/>
            <w:tcBorders>
              <w:top w:val="single" w:sz="4" w:space="0" w:color="auto"/>
              <w:bottom w:val="single" w:sz="4" w:space="0" w:color="520D5D"/>
            </w:tcBorders>
            <w:shd w:val="clear" w:color="auto" w:fill="00E6B8"/>
          </w:tcPr>
          <w:p w14:paraId="5C5C8432" w14:textId="670CCB3F" w:rsidR="009D0E39"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Our Vision</w:t>
            </w:r>
          </w:p>
        </w:tc>
      </w:tr>
      <w:tr w:rsidR="000218DB" w:rsidRPr="002C6516" w14:paraId="3E9EDDAD" w14:textId="77777777" w:rsidTr="000218DB">
        <w:trPr>
          <w:trHeight w:val="311"/>
        </w:trPr>
        <w:tc>
          <w:tcPr>
            <w:tcW w:w="10319" w:type="dxa"/>
            <w:gridSpan w:val="4"/>
            <w:tcBorders>
              <w:bottom w:val="single" w:sz="4" w:space="0" w:color="520D5D"/>
            </w:tcBorders>
            <w:shd w:val="clear" w:color="auto" w:fill="auto"/>
          </w:tcPr>
          <w:p w14:paraId="3773D1A0" w14:textId="77777777" w:rsidR="00AB69DC" w:rsidRPr="00AB69DC" w:rsidRDefault="00AB69DC" w:rsidP="00AB69DC">
            <w:pPr>
              <w:spacing w:after="0" w:line="240" w:lineRule="auto"/>
              <w:rPr>
                <w:rFonts w:ascii="FS Elliot" w:hAnsi="FS Elliot" w:cs="Arial"/>
                <w:b/>
                <w:sz w:val="10"/>
                <w:szCs w:val="10"/>
              </w:rPr>
            </w:pPr>
          </w:p>
          <w:p w14:paraId="14BE140B" w14:textId="6A18FB21" w:rsidR="009D0E39" w:rsidRPr="009D0E39" w:rsidRDefault="009D0E39" w:rsidP="007B23F5">
            <w:pPr>
              <w:rPr>
                <w:rFonts w:ascii="FS Elliot" w:hAnsi="FS Elliot" w:cs="Arial"/>
                <w:bCs/>
                <w:sz w:val="18"/>
                <w:szCs w:val="18"/>
              </w:rPr>
            </w:pPr>
            <w:r w:rsidRPr="009D0E39">
              <w:rPr>
                <w:rFonts w:ascii="FS Elliot" w:hAnsi="FS Elliot" w:cs="Arial"/>
                <w:bCs/>
                <w:sz w:val="18"/>
                <w:szCs w:val="18"/>
              </w:rPr>
              <w:t>Improving access to healthcare for all in the UK to:</w:t>
            </w:r>
          </w:p>
          <w:p w14:paraId="5B670FF5" w14:textId="5430FC04"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Lead your best life</w:t>
            </w:r>
          </w:p>
          <w:p w14:paraId="76410788" w14:textId="39716237"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Prevent you from getting a disease you’re at risk of</w:t>
            </w:r>
          </w:p>
          <w:p w14:paraId="4DD1B7AA" w14:textId="62C8BA36"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Access the best in care (digital where possible, physical where necessary)</w:t>
            </w:r>
          </w:p>
          <w:p w14:paraId="1AF18598" w14:textId="5173FCE8" w:rsidR="007B23F5" w:rsidRPr="009D0E39" w:rsidRDefault="009D0E39" w:rsidP="007B23F5">
            <w:pPr>
              <w:pStyle w:val="ListParagraph"/>
              <w:numPr>
                <w:ilvl w:val="0"/>
                <w:numId w:val="36"/>
              </w:numPr>
              <w:rPr>
                <w:rFonts w:ascii="FS Elliot" w:hAnsi="FS Elliot" w:cs="Arial"/>
                <w:b/>
                <w:sz w:val="18"/>
                <w:szCs w:val="18"/>
              </w:rPr>
            </w:pPr>
            <w:r w:rsidRPr="009D0E39">
              <w:rPr>
                <w:rFonts w:ascii="FS Elliot" w:hAnsi="FS Elliot" w:cs="Arial"/>
                <w:bCs/>
                <w:sz w:val="18"/>
                <w:szCs w:val="18"/>
              </w:rPr>
              <w:t>Manage your long-term condition</w:t>
            </w:r>
          </w:p>
        </w:tc>
      </w:tr>
      <w:tr w:rsidR="002A11E0" w:rsidRPr="002C6516" w14:paraId="12B62B65" w14:textId="77777777" w:rsidTr="001E2C4A">
        <w:trPr>
          <w:trHeight w:val="311"/>
        </w:trPr>
        <w:tc>
          <w:tcPr>
            <w:tcW w:w="10319" w:type="dxa"/>
            <w:gridSpan w:val="4"/>
            <w:tcBorders>
              <w:bottom w:val="single" w:sz="4" w:space="0" w:color="520D5D"/>
            </w:tcBorders>
            <w:shd w:val="clear" w:color="auto" w:fill="00E6B8"/>
          </w:tcPr>
          <w:p w14:paraId="6FAB1E4C" w14:textId="4A46143D" w:rsidR="002A11E0" w:rsidRPr="001E2C4A"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 xml:space="preserve">Your </w:t>
            </w:r>
            <w:r w:rsidR="002A11E0" w:rsidRPr="001E2C4A">
              <w:rPr>
                <w:rFonts w:ascii="FS Elliot" w:hAnsi="FS Elliot" w:cs="Arial"/>
                <w:b/>
                <w:color w:val="0D2835"/>
                <w:sz w:val="24"/>
                <w:szCs w:val="24"/>
              </w:rPr>
              <w:t>Role</w:t>
            </w:r>
          </w:p>
        </w:tc>
      </w:tr>
      <w:tr w:rsidR="002A11E0" w:rsidRPr="002C6516" w14:paraId="75E59A05" w14:textId="77777777" w:rsidTr="00D261AE">
        <w:trPr>
          <w:trHeight w:val="1645"/>
        </w:trPr>
        <w:tc>
          <w:tcPr>
            <w:tcW w:w="10319" w:type="dxa"/>
            <w:gridSpan w:val="4"/>
            <w:tcBorders>
              <w:bottom w:val="single" w:sz="4" w:space="0" w:color="520D5D"/>
            </w:tcBorders>
            <w:shd w:val="clear" w:color="auto" w:fill="auto"/>
          </w:tcPr>
          <w:p w14:paraId="35A73D08" w14:textId="1E868596" w:rsidR="00B86A10" w:rsidRPr="004D2578" w:rsidRDefault="00B70A9D" w:rsidP="00806CB2">
            <w:pPr>
              <w:pStyle w:val="Header"/>
              <w:rPr>
                <w:rFonts w:ascii="FS Elliot" w:hAnsi="FS Elliot" w:cs="Arial"/>
                <w:color w:val="000000" w:themeColor="text1"/>
                <w:sz w:val="18"/>
                <w:szCs w:val="18"/>
              </w:rPr>
            </w:pPr>
            <w:r w:rsidRPr="004D2578">
              <w:rPr>
                <w:rFonts w:ascii="FS Elliot" w:hAnsi="FS Elliot" w:cs="Arial"/>
                <w:color w:val="000000" w:themeColor="text1"/>
                <w:sz w:val="18"/>
                <w:szCs w:val="18"/>
              </w:rPr>
              <w:t xml:space="preserve">As </w:t>
            </w:r>
            <w:r w:rsidR="00BC463E" w:rsidRPr="004D2578">
              <w:rPr>
                <w:rFonts w:ascii="FS Elliot" w:hAnsi="FS Elliot" w:cs="Arial"/>
                <w:color w:val="000000" w:themeColor="text1"/>
                <w:sz w:val="18"/>
                <w:szCs w:val="18"/>
              </w:rPr>
              <w:t xml:space="preserve">the Compliance Manager </w:t>
            </w:r>
            <w:r w:rsidR="0014527E" w:rsidRPr="004D2578">
              <w:rPr>
                <w:rFonts w:ascii="FS Elliot" w:hAnsi="FS Elliot" w:cs="Arial"/>
                <w:color w:val="000000" w:themeColor="text1"/>
                <w:sz w:val="18"/>
                <w:szCs w:val="18"/>
              </w:rPr>
              <w:t xml:space="preserve">for </w:t>
            </w:r>
            <w:r w:rsidR="002C5CF1" w:rsidRPr="004D2578">
              <w:rPr>
                <w:rFonts w:ascii="FS Elliot" w:hAnsi="FS Elliot" w:cs="Arial"/>
                <w:color w:val="000000" w:themeColor="text1"/>
                <w:sz w:val="18"/>
                <w:szCs w:val="18"/>
              </w:rPr>
              <w:t>Simplyhealth Funding Services</w:t>
            </w:r>
            <w:r w:rsidR="00944DC1">
              <w:rPr>
                <w:rFonts w:ascii="FS Elliot" w:hAnsi="FS Elliot" w:cs="Arial"/>
                <w:color w:val="000000" w:themeColor="text1"/>
                <w:sz w:val="18"/>
                <w:szCs w:val="18"/>
              </w:rPr>
              <w:t xml:space="preserve"> </w:t>
            </w:r>
            <w:r w:rsidR="00944DC1" w:rsidRPr="004D2578">
              <w:rPr>
                <w:rFonts w:ascii="FS Elliot" w:hAnsi="FS Elliot" w:cs="Arial"/>
                <w:color w:val="000000" w:themeColor="text1"/>
                <w:sz w:val="18"/>
                <w:szCs w:val="18"/>
              </w:rPr>
              <w:t xml:space="preserve">(SFS) </w:t>
            </w:r>
            <w:r w:rsidRPr="004D2578">
              <w:rPr>
                <w:rFonts w:ascii="FS Elliot" w:hAnsi="FS Elliot" w:cs="Arial"/>
                <w:color w:val="000000" w:themeColor="text1"/>
                <w:sz w:val="18"/>
                <w:szCs w:val="18"/>
              </w:rPr>
              <w:t xml:space="preserve"> </w:t>
            </w:r>
            <w:r w:rsidR="00E35440" w:rsidRPr="004D2578">
              <w:rPr>
                <w:rFonts w:ascii="FS Elliot" w:hAnsi="FS Elliot" w:cs="Arial"/>
                <w:color w:val="000000" w:themeColor="text1"/>
                <w:sz w:val="18"/>
                <w:szCs w:val="18"/>
              </w:rPr>
              <w:t xml:space="preserve">the </w:t>
            </w:r>
            <w:proofErr w:type="spellStart"/>
            <w:r w:rsidR="00E35440" w:rsidRPr="004D2578">
              <w:rPr>
                <w:rFonts w:ascii="FS Elliot" w:hAnsi="FS Elliot" w:cs="Arial"/>
                <w:color w:val="000000" w:themeColor="text1"/>
                <w:sz w:val="18"/>
                <w:szCs w:val="18"/>
              </w:rPr>
              <w:t>roleholder</w:t>
            </w:r>
            <w:proofErr w:type="spellEnd"/>
            <w:r w:rsidRPr="004D2578">
              <w:rPr>
                <w:rFonts w:ascii="FS Elliot" w:hAnsi="FS Elliot" w:cs="Arial"/>
                <w:color w:val="000000" w:themeColor="text1"/>
                <w:sz w:val="18"/>
                <w:szCs w:val="18"/>
              </w:rPr>
              <w:t xml:space="preserve"> </w:t>
            </w:r>
            <w:r w:rsidR="00806CB2" w:rsidRPr="004D2578">
              <w:rPr>
                <w:rFonts w:ascii="FS Elliot" w:hAnsi="FS Elliot" w:cs="Arial"/>
                <w:color w:val="000000" w:themeColor="text1"/>
                <w:sz w:val="18"/>
                <w:szCs w:val="18"/>
              </w:rPr>
              <w:t xml:space="preserve">will work in close partnership with </w:t>
            </w:r>
            <w:r w:rsidR="0030030A" w:rsidRPr="004D2578">
              <w:rPr>
                <w:rFonts w:ascii="FS Elliot" w:hAnsi="FS Elliot" w:cs="Arial"/>
                <w:color w:val="000000" w:themeColor="text1"/>
                <w:sz w:val="18"/>
                <w:szCs w:val="18"/>
              </w:rPr>
              <w:t xml:space="preserve">group </w:t>
            </w:r>
            <w:r w:rsidR="00806CB2" w:rsidRPr="004D2578">
              <w:rPr>
                <w:rFonts w:ascii="FS Elliot" w:hAnsi="FS Elliot" w:cs="Arial"/>
                <w:color w:val="000000" w:themeColor="text1"/>
                <w:sz w:val="18"/>
                <w:szCs w:val="18"/>
              </w:rPr>
              <w:t>business stakeholders</w:t>
            </w:r>
            <w:r w:rsidR="0030030A" w:rsidRPr="004D2578">
              <w:rPr>
                <w:rFonts w:ascii="FS Elliot" w:hAnsi="FS Elliot" w:cs="Arial"/>
                <w:color w:val="000000" w:themeColor="text1"/>
                <w:sz w:val="18"/>
                <w:szCs w:val="18"/>
              </w:rPr>
              <w:t xml:space="preserve"> </w:t>
            </w:r>
            <w:r w:rsidR="00806CB2" w:rsidRPr="004D2578">
              <w:rPr>
                <w:rFonts w:ascii="FS Elliot" w:hAnsi="FS Elliot" w:cs="Arial"/>
                <w:color w:val="000000" w:themeColor="text1"/>
                <w:sz w:val="18"/>
                <w:szCs w:val="18"/>
              </w:rPr>
              <w:t>providing excellent stakeholder management and technical support on compliance related matters.</w:t>
            </w:r>
            <w:r w:rsidR="00D86F04" w:rsidRPr="004D2578">
              <w:rPr>
                <w:rFonts w:ascii="FS Elliot" w:hAnsi="FS Elliot" w:cs="Arial"/>
                <w:color w:val="000000" w:themeColor="text1"/>
                <w:sz w:val="18"/>
                <w:szCs w:val="18"/>
              </w:rPr>
              <w:t xml:space="preserve">  </w:t>
            </w:r>
            <w:r w:rsidR="00E35440" w:rsidRPr="004D2578">
              <w:rPr>
                <w:rFonts w:ascii="FS Elliot" w:hAnsi="FS Elliot" w:cs="Arial"/>
                <w:color w:val="000000" w:themeColor="text1"/>
                <w:sz w:val="18"/>
                <w:szCs w:val="18"/>
              </w:rPr>
              <w:t xml:space="preserve">The </w:t>
            </w:r>
            <w:proofErr w:type="spellStart"/>
            <w:r w:rsidR="00E35440" w:rsidRPr="004D2578">
              <w:rPr>
                <w:rFonts w:ascii="FS Elliot" w:hAnsi="FS Elliot" w:cs="Arial"/>
                <w:color w:val="000000" w:themeColor="text1"/>
                <w:sz w:val="18"/>
                <w:szCs w:val="18"/>
              </w:rPr>
              <w:t>roleholder</w:t>
            </w:r>
            <w:proofErr w:type="spellEnd"/>
            <w:r w:rsidR="00CE5D36" w:rsidRPr="004D2578">
              <w:rPr>
                <w:rFonts w:ascii="FS Elliot" w:hAnsi="FS Elliot" w:cs="Arial"/>
                <w:color w:val="000000" w:themeColor="text1"/>
                <w:sz w:val="18"/>
                <w:szCs w:val="18"/>
              </w:rPr>
              <w:t xml:space="preserve"> will </w:t>
            </w:r>
            <w:r w:rsidR="00E35440" w:rsidRPr="004D2578">
              <w:rPr>
                <w:rFonts w:ascii="FS Elliot" w:hAnsi="FS Elliot" w:cs="Arial"/>
                <w:color w:val="000000" w:themeColor="text1"/>
                <w:sz w:val="18"/>
                <w:szCs w:val="18"/>
              </w:rPr>
              <w:t>i</w:t>
            </w:r>
            <w:r w:rsidR="00EF4343" w:rsidRPr="004D2578">
              <w:rPr>
                <w:rFonts w:ascii="FS Elliot" w:hAnsi="FS Elliot" w:cs="Arial"/>
                <w:color w:val="000000" w:themeColor="text1"/>
                <w:sz w:val="18"/>
                <w:szCs w:val="18"/>
              </w:rPr>
              <w:t xml:space="preserve">dentify and share professional and regulatory risks to the business and work with </w:t>
            </w:r>
            <w:r w:rsidR="00045FA5">
              <w:rPr>
                <w:rFonts w:ascii="FS Elliot" w:hAnsi="FS Elliot" w:cs="Arial"/>
                <w:color w:val="000000" w:themeColor="text1"/>
                <w:sz w:val="18"/>
                <w:szCs w:val="18"/>
              </w:rPr>
              <w:t>stakeholders to</w:t>
            </w:r>
            <w:r w:rsidR="00EF4343" w:rsidRPr="004D2578">
              <w:rPr>
                <w:rFonts w:ascii="FS Elliot" w:hAnsi="FS Elliot" w:cs="Arial"/>
                <w:color w:val="000000" w:themeColor="text1"/>
                <w:sz w:val="18"/>
                <w:szCs w:val="18"/>
              </w:rPr>
              <w:t xml:space="preserve"> enhance controls as appropriate</w:t>
            </w:r>
            <w:r w:rsidR="00045FA5">
              <w:rPr>
                <w:rFonts w:ascii="FS Elliot" w:hAnsi="FS Elliot" w:cs="Arial"/>
                <w:color w:val="000000" w:themeColor="text1"/>
                <w:sz w:val="18"/>
                <w:szCs w:val="18"/>
              </w:rPr>
              <w:t xml:space="preserve">  </w:t>
            </w:r>
            <w:r w:rsidR="00BB6855">
              <w:rPr>
                <w:rFonts w:ascii="FS Elliot" w:hAnsi="FS Elliot" w:cs="Arial"/>
                <w:color w:val="000000" w:themeColor="text1"/>
                <w:sz w:val="18"/>
                <w:szCs w:val="18"/>
              </w:rPr>
              <w:t>This will include</w:t>
            </w:r>
            <w:r w:rsidR="00045FA5">
              <w:rPr>
                <w:rFonts w:ascii="FS Elliot" w:hAnsi="FS Elliot" w:cs="Arial"/>
                <w:color w:val="000000" w:themeColor="text1"/>
                <w:sz w:val="18"/>
                <w:szCs w:val="18"/>
              </w:rPr>
              <w:t xml:space="preserve"> </w:t>
            </w:r>
            <w:r w:rsidR="000F16C3" w:rsidRPr="004D2578">
              <w:rPr>
                <w:rFonts w:ascii="FS Elliot" w:hAnsi="FS Elliot" w:cs="Arial"/>
                <w:color w:val="000000" w:themeColor="text1"/>
                <w:sz w:val="18"/>
                <w:szCs w:val="18"/>
              </w:rPr>
              <w:t>pr</w:t>
            </w:r>
            <w:r w:rsidR="00EF4343" w:rsidRPr="004D2578">
              <w:rPr>
                <w:rFonts w:ascii="FS Elliot" w:hAnsi="FS Elliot" w:cs="Arial"/>
                <w:color w:val="000000" w:themeColor="text1"/>
                <w:sz w:val="18"/>
                <w:szCs w:val="18"/>
              </w:rPr>
              <w:t>omot</w:t>
            </w:r>
            <w:r w:rsidR="00BB6855">
              <w:rPr>
                <w:rFonts w:ascii="FS Elliot" w:hAnsi="FS Elliot" w:cs="Arial"/>
                <w:color w:val="000000" w:themeColor="text1"/>
                <w:sz w:val="18"/>
                <w:szCs w:val="18"/>
              </w:rPr>
              <w:t>ing</w:t>
            </w:r>
            <w:r w:rsidR="00EF4343" w:rsidRPr="004D2578">
              <w:rPr>
                <w:rFonts w:ascii="FS Elliot" w:hAnsi="FS Elliot" w:cs="Arial"/>
                <w:color w:val="000000" w:themeColor="text1"/>
                <w:sz w:val="18"/>
                <w:szCs w:val="18"/>
              </w:rPr>
              <w:t xml:space="preserve"> an open line of communication between Compliance and the business to provide the business with updates on current </w:t>
            </w:r>
            <w:r w:rsidR="00BB6855">
              <w:rPr>
                <w:rFonts w:ascii="FS Elliot" w:hAnsi="FS Elliot" w:cs="Arial"/>
                <w:color w:val="000000" w:themeColor="text1"/>
                <w:sz w:val="18"/>
                <w:szCs w:val="18"/>
              </w:rPr>
              <w:t>c</w:t>
            </w:r>
            <w:r w:rsidR="00EF4343" w:rsidRPr="004D2578">
              <w:rPr>
                <w:rFonts w:ascii="FS Elliot" w:hAnsi="FS Elliot" w:cs="Arial"/>
                <w:color w:val="000000" w:themeColor="text1"/>
                <w:sz w:val="18"/>
                <w:szCs w:val="18"/>
              </w:rPr>
              <w:t>ompliance initiatives and projects and guide them on how to navigate group control and governance.</w:t>
            </w:r>
          </w:p>
          <w:p w14:paraId="7C7FBC99" w14:textId="77777777" w:rsidR="00EF4343" w:rsidRPr="004D2578" w:rsidRDefault="00EF4343" w:rsidP="00806CB2">
            <w:pPr>
              <w:pStyle w:val="Header"/>
              <w:rPr>
                <w:rFonts w:ascii="FS Elliot" w:hAnsi="FS Elliot" w:cs="Arial"/>
                <w:color w:val="000000" w:themeColor="text1"/>
                <w:sz w:val="18"/>
                <w:szCs w:val="18"/>
              </w:rPr>
            </w:pPr>
          </w:p>
          <w:p w14:paraId="7827F690" w14:textId="0D2FEA25" w:rsidR="000F16C3" w:rsidRPr="004D2578" w:rsidRDefault="00E35440" w:rsidP="00806CB2">
            <w:pPr>
              <w:pStyle w:val="Header"/>
              <w:rPr>
                <w:rFonts w:ascii="FS Elliot" w:hAnsi="FS Elliot" w:cs="Arial"/>
                <w:color w:val="000000" w:themeColor="text1"/>
                <w:sz w:val="18"/>
                <w:szCs w:val="18"/>
              </w:rPr>
            </w:pPr>
            <w:r w:rsidRPr="004D2578">
              <w:rPr>
                <w:rFonts w:ascii="FS Elliot" w:hAnsi="FS Elliot" w:cs="Arial"/>
                <w:color w:val="000000" w:themeColor="text1"/>
                <w:sz w:val="18"/>
                <w:szCs w:val="18"/>
              </w:rPr>
              <w:t xml:space="preserve">The </w:t>
            </w:r>
            <w:proofErr w:type="spellStart"/>
            <w:r w:rsidRPr="004D2578">
              <w:rPr>
                <w:rFonts w:ascii="FS Elliot" w:hAnsi="FS Elliot" w:cs="Arial"/>
                <w:color w:val="000000" w:themeColor="text1"/>
                <w:sz w:val="18"/>
                <w:szCs w:val="18"/>
              </w:rPr>
              <w:t>roleholder</w:t>
            </w:r>
            <w:proofErr w:type="spellEnd"/>
            <w:r w:rsidRPr="004D2578">
              <w:rPr>
                <w:rFonts w:ascii="FS Elliot" w:hAnsi="FS Elliot" w:cs="Arial"/>
                <w:color w:val="000000" w:themeColor="text1"/>
                <w:sz w:val="18"/>
                <w:szCs w:val="18"/>
              </w:rPr>
              <w:t xml:space="preserve"> will be </w:t>
            </w:r>
            <w:r w:rsidR="00241797" w:rsidRPr="004D2578">
              <w:rPr>
                <w:rFonts w:ascii="FS Elliot" w:hAnsi="FS Elliot" w:cs="Arial"/>
                <w:color w:val="000000" w:themeColor="text1"/>
                <w:sz w:val="18"/>
                <w:szCs w:val="18"/>
              </w:rPr>
              <w:t xml:space="preserve">the </w:t>
            </w:r>
            <w:r w:rsidR="00814520" w:rsidRPr="004D2578">
              <w:rPr>
                <w:rFonts w:ascii="FS Elliot" w:hAnsi="FS Elliot" w:cs="Arial"/>
                <w:color w:val="000000" w:themeColor="text1"/>
                <w:sz w:val="18"/>
                <w:szCs w:val="18"/>
              </w:rPr>
              <w:t xml:space="preserve">compliance lead for </w:t>
            </w:r>
            <w:r w:rsidR="0086428C">
              <w:rPr>
                <w:rFonts w:ascii="FS Elliot" w:hAnsi="FS Elliot" w:cs="Arial"/>
                <w:color w:val="000000" w:themeColor="text1"/>
                <w:sz w:val="18"/>
                <w:szCs w:val="18"/>
              </w:rPr>
              <w:t xml:space="preserve">SFS </w:t>
            </w:r>
            <w:r w:rsidRPr="004D2578">
              <w:rPr>
                <w:rFonts w:ascii="FS Elliot" w:hAnsi="FS Elliot" w:cs="Arial"/>
                <w:color w:val="000000" w:themeColor="text1"/>
                <w:sz w:val="18"/>
                <w:szCs w:val="18"/>
              </w:rPr>
              <w:t xml:space="preserve">and </w:t>
            </w:r>
            <w:r w:rsidR="00814520" w:rsidRPr="004D2578">
              <w:rPr>
                <w:rFonts w:ascii="FS Elliot" w:hAnsi="FS Elliot" w:cs="Arial"/>
                <w:color w:val="000000" w:themeColor="text1"/>
                <w:sz w:val="18"/>
                <w:szCs w:val="18"/>
              </w:rPr>
              <w:t xml:space="preserve">will be responsible for managing a team of two compliance </w:t>
            </w:r>
            <w:r w:rsidR="00814520" w:rsidRPr="00045FA5">
              <w:rPr>
                <w:rFonts w:ascii="FS Elliot" w:hAnsi="FS Elliot" w:cs="Arial"/>
                <w:color w:val="000000" w:themeColor="text1"/>
                <w:sz w:val="18"/>
                <w:szCs w:val="18"/>
              </w:rPr>
              <w:t>consultants</w:t>
            </w:r>
            <w:r w:rsidR="00E27F01" w:rsidRPr="00045FA5">
              <w:rPr>
                <w:rFonts w:ascii="FS Elliot" w:hAnsi="FS Elliot" w:cs="Arial"/>
                <w:color w:val="000000" w:themeColor="text1"/>
                <w:sz w:val="18"/>
                <w:szCs w:val="18"/>
              </w:rPr>
              <w:t>, ensuring they are competent and perform effectively in their roles</w:t>
            </w:r>
            <w:r w:rsidR="00BB6855">
              <w:rPr>
                <w:rFonts w:ascii="FS Elliot" w:hAnsi="FS Elliot" w:cs="Arial"/>
                <w:color w:val="000000" w:themeColor="text1"/>
                <w:sz w:val="18"/>
                <w:szCs w:val="18"/>
              </w:rPr>
              <w:t>, and setting out the broader compliance strategy for SFS in conjunction with other senior leaders in the Risk and Compliance team</w:t>
            </w:r>
            <w:r w:rsidR="00814520" w:rsidRPr="00045FA5">
              <w:rPr>
                <w:rFonts w:ascii="FS Elliot" w:hAnsi="FS Elliot" w:cs="Arial"/>
                <w:color w:val="000000" w:themeColor="text1"/>
                <w:sz w:val="18"/>
                <w:szCs w:val="18"/>
              </w:rPr>
              <w:t>.</w:t>
            </w:r>
            <w:r w:rsidR="00AF354A" w:rsidRPr="00045FA5">
              <w:rPr>
                <w:rFonts w:ascii="FS Elliot" w:hAnsi="FS Elliot" w:cs="Arial"/>
                <w:color w:val="000000" w:themeColor="text1"/>
                <w:sz w:val="18"/>
                <w:szCs w:val="18"/>
              </w:rPr>
              <w:t xml:space="preserve">  SFS is the part of the business that has credit broking and lending permissions, and as such incorporates </w:t>
            </w:r>
            <w:r w:rsidR="00ED331A" w:rsidRPr="00045FA5">
              <w:rPr>
                <w:rFonts w:ascii="FS Elliot" w:hAnsi="FS Elliot" w:cs="Arial"/>
                <w:color w:val="000000" w:themeColor="text1"/>
                <w:sz w:val="18"/>
                <w:szCs w:val="18"/>
              </w:rPr>
              <w:t xml:space="preserve">our </w:t>
            </w:r>
            <w:r w:rsidR="005450FF">
              <w:rPr>
                <w:rFonts w:ascii="FS Elliot" w:hAnsi="FS Elliot" w:cs="Arial"/>
                <w:color w:val="000000" w:themeColor="text1"/>
                <w:sz w:val="18"/>
                <w:szCs w:val="18"/>
              </w:rPr>
              <w:t xml:space="preserve">start up business, </w:t>
            </w:r>
            <w:r w:rsidR="00ED331A" w:rsidRPr="00045FA5">
              <w:rPr>
                <w:rFonts w:ascii="FS Elliot" w:hAnsi="FS Elliot" w:cs="Arial"/>
                <w:color w:val="000000" w:themeColor="text1"/>
                <w:sz w:val="18"/>
                <w:szCs w:val="18"/>
              </w:rPr>
              <w:t>Practi.</w:t>
            </w:r>
            <w:r w:rsidR="000F16C3" w:rsidRPr="00045FA5">
              <w:rPr>
                <w:rFonts w:ascii="FS Elliot" w:hAnsi="FS Elliot" w:cs="Arial"/>
                <w:color w:val="000000" w:themeColor="text1"/>
                <w:sz w:val="18"/>
                <w:szCs w:val="18"/>
              </w:rPr>
              <w:t xml:space="preserve"> The </w:t>
            </w:r>
            <w:proofErr w:type="spellStart"/>
            <w:r w:rsidR="000F16C3" w:rsidRPr="00045FA5">
              <w:rPr>
                <w:rFonts w:ascii="FS Elliot" w:hAnsi="FS Elliot" w:cs="Arial"/>
                <w:color w:val="000000" w:themeColor="text1"/>
                <w:sz w:val="18"/>
                <w:szCs w:val="18"/>
              </w:rPr>
              <w:t>roleholder</w:t>
            </w:r>
            <w:proofErr w:type="spellEnd"/>
            <w:r w:rsidR="000F16C3" w:rsidRPr="00045FA5">
              <w:rPr>
                <w:rFonts w:ascii="FS Elliot" w:hAnsi="FS Elliot" w:cs="Arial"/>
                <w:color w:val="000000" w:themeColor="text1"/>
                <w:sz w:val="18"/>
                <w:szCs w:val="18"/>
              </w:rPr>
              <w:t xml:space="preserve"> will own and drive the day to day compliance activities for the SFS</w:t>
            </w:r>
            <w:r w:rsidR="005450FF">
              <w:rPr>
                <w:rFonts w:ascii="FS Elliot" w:hAnsi="FS Elliot" w:cs="Arial"/>
                <w:color w:val="000000" w:themeColor="text1"/>
                <w:sz w:val="18"/>
                <w:szCs w:val="18"/>
              </w:rPr>
              <w:t xml:space="preserve"> and Practi</w:t>
            </w:r>
            <w:r w:rsidR="000F16C3" w:rsidRPr="00045FA5">
              <w:rPr>
                <w:rFonts w:ascii="FS Elliot" w:hAnsi="FS Elliot" w:cs="Arial"/>
                <w:color w:val="000000" w:themeColor="text1"/>
                <w:sz w:val="18"/>
                <w:szCs w:val="18"/>
              </w:rPr>
              <w:t xml:space="preserve">, including playing a leading role in </w:t>
            </w:r>
            <w:r w:rsidR="00ED331A" w:rsidRPr="00045FA5">
              <w:rPr>
                <w:rFonts w:ascii="FS Elliot" w:hAnsi="FS Elliot" w:cs="Arial"/>
                <w:color w:val="000000" w:themeColor="text1"/>
                <w:sz w:val="18"/>
                <w:szCs w:val="18"/>
              </w:rPr>
              <w:t xml:space="preserve">supporting from a second line perspective the network of </w:t>
            </w:r>
            <w:proofErr w:type="spellStart"/>
            <w:r w:rsidR="00ED331A" w:rsidRPr="00045FA5">
              <w:rPr>
                <w:rFonts w:ascii="FS Elliot" w:hAnsi="FS Elliot" w:cs="Arial"/>
                <w:color w:val="000000" w:themeColor="text1"/>
                <w:sz w:val="18"/>
                <w:szCs w:val="18"/>
              </w:rPr>
              <w:t>Practi’s</w:t>
            </w:r>
            <w:proofErr w:type="spellEnd"/>
            <w:r w:rsidR="00ED331A" w:rsidRPr="00045FA5">
              <w:rPr>
                <w:rFonts w:ascii="FS Elliot" w:hAnsi="FS Elliot" w:cs="Arial"/>
                <w:color w:val="000000" w:themeColor="text1"/>
                <w:sz w:val="18"/>
                <w:szCs w:val="18"/>
              </w:rPr>
              <w:t xml:space="preserve"> Introducer Appointed Representatives</w:t>
            </w:r>
            <w:r w:rsidR="000F16C3" w:rsidRPr="00045FA5">
              <w:rPr>
                <w:rFonts w:ascii="FS Elliot" w:hAnsi="FS Elliot" w:cs="Arial"/>
                <w:color w:val="000000" w:themeColor="text1"/>
                <w:sz w:val="18"/>
                <w:szCs w:val="18"/>
              </w:rPr>
              <w:t xml:space="preserve">.  They will also proactively identify opportunities and risks to </w:t>
            </w:r>
            <w:r w:rsidR="00ED331A" w:rsidRPr="00045FA5">
              <w:rPr>
                <w:rFonts w:ascii="FS Elliot" w:hAnsi="FS Elliot" w:cs="Arial"/>
                <w:color w:val="000000" w:themeColor="text1"/>
                <w:sz w:val="18"/>
                <w:szCs w:val="18"/>
              </w:rPr>
              <w:t>Practi</w:t>
            </w:r>
            <w:r w:rsidR="000F16C3" w:rsidRPr="00045FA5">
              <w:rPr>
                <w:rFonts w:ascii="FS Elliot" w:hAnsi="FS Elliot" w:cs="Arial"/>
                <w:color w:val="000000" w:themeColor="text1"/>
                <w:sz w:val="18"/>
                <w:szCs w:val="18"/>
              </w:rPr>
              <w:t>, ensuring they add value through each phase of the process.</w:t>
            </w:r>
            <w:r w:rsidR="000F16C3" w:rsidRPr="004D2578">
              <w:rPr>
                <w:rFonts w:ascii="FS Elliot" w:hAnsi="FS Elliot" w:cs="Arial"/>
                <w:color w:val="000000" w:themeColor="text1"/>
                <w:sz w:val="18"/>
                <w:szCs w:val="18"/>
              </w:rPr>
              <w:t xml:space="preserve">  </w:t>
            </w:r>
          </w:p>
          <w:p w14:paraId="6493BDEC" w14:textId="77777777" w:rsidR="004B7E21" w:rsidRPr="004D2578" w:rsidRDefault="004B7E21" w:rsidP="00806CB2">
            <w:pPr>
              <w:pStyle w:val="Header"/>
              <w:rPr>
                <w:rFonts w:ascii="FS Elliot" w:hAnsi="FS Elliot" w:cs="Arial"/>
                <w:color w:val="000000" w:themeColor="text1"/>
                <w:sz w:val="18"/>
                <w:szCs w:val="18"/>
              </w:rPr>
            </w:pPr>
          </w:p>
          <w:p w14:paraId="08AD8700" w14:textId="2F0CB6A7" w:rsidR="000F16C3" w:rsidRPr="004D2578" w:rsidRDefault="00F038BD" w:rsidP="00806CB2">
            <w:pPr>
              <w:pStyle w:val="Header"/>
              <w:rPr>
                <w:rFonts w:ascii="FS Elliot" w:hAnsi="FS Elliot" w:cs="Arial"/>
                <w:color w:val="000000" w:themeColor="text1"/>
                <w:sz w:val="18"/>
                <w:szCs w:val="18"/>
              </w:rPr>
            </w:pPr>
            <w:r w:rsidRPr="004D2578">
              <w:rPr>
                <w:rFonts w:ascii="FS Elliot" w:hAnsi="FS Elliot" w:cs="Arial"/>
                <w:color w:val="000000" w:themeColor="text1"/>
                <w:sz w:val="18"/>
                <w:szCs w:val="18"/>
              </w:rPr>
              <w:t>A key</w:t>
            </w:r>
            <w:r w:rsidR="00E35440" w:rsidRPr="004D2578">
              <w:rPr>
                <w:rFonts w:ascii="FS Elliot" w:hAnsi="FS Elliot" w:cs="Arial"/>
                <w:color w:val="000000" w:themeColor="text1"/>
                <w:sz w:val="18"/>
                <w:szCs w:val="18"/>
              </w:rPr>
              <w:t xml:space="preserve"> aspect of the </w:t>
            </w:r>
            <w:r w:rsidRPr="004D2578">
              <w:rPr>
                <w:rFonts w:ascii="FS Elliot" w:hAnsi="FS Elliot" w:cs="Arial"/>
                <w:color w:val="000000" w:themeColor="text1"/>
                <w:sz w:val="18"/>
                <w:szCs w:val="18"/>
              </w:rPr>
              <w:t>role is to support</w:t>
            </w:r>
            <w:r w:rsidR="00806CB2" w:rsidRPr="004D2578">
              <w:rPr>
                <w:rFonts w:ascii="FS Elliot" w:hAnsi="FS Elliot" w:cs="Arial"/>
                <w:color w:val="000000" w:themeColor="text1"/>
                <w:sz w:val="18"/>
                <w:szCs w:val="18"/>
              </w:rPr>
              <w:t xml:space="preserve"> the </w:t>
            </w:r>
            <w:r w:rsidR="00E35440" w:rsidRPr="004D2578">
              <w:rPr>
                <w:rFonts w:ascii="FS Elliot" w:hAnsi="FS Elliot" w:cs="Arial"/>
                <w:color w:val="000000" w:themeColor="text1"/>
                <w:sz w:val="18"/>
                <w:szCs w:val="18"/>
              </w:rPr>
              <w:t>l</w:t>
            </w:r>
            <w:r w:rsidR="00806CB2" w:rsidRPr="004D2578">
              <w:rPr>
                <w:rFonts w:ascii="FS Elliot" w:hAnsi="FS Elliot" w:cs="Arial"/>
                <w:color w:val="000000" w:themeColor="text1"/>
                <w:sz w:val="18"/>
                <w:szCs w:val="18"/>
              </w:rPr>
              <w:t xml:space="preserve">eadership </w:t>
            </w:r>
            <w:r w:rsidRPr="004D2578">
              <w:rPr>
                <w:rFonts w:ascii="FS Elliot" w:hAnsi="FS Elliot" w:cs="Arial"/>
                <w:color w:val="000000" w:themeColor="text1"/>
                <w:sz w:val="18"/>
                <w:szCs w:val="18"/>
              </w:rPr>
              <w:t xml:space="preserve">team </w:t>
            </w:r>
            <w:r w:rsidR="00806CB2" w:rsidRPr="004D2578">
              <w:rPr>
                <w:rFonts w:ascii="FS Elliot" w:hAnsi="FS Elliot" w:cs="Arial"/>
                <w:color w:val="000000" w:themeColor="text1"/>
                <w:sz w:val="18"/>
                <w:szCs w:val="18"/>
              </w:rPr>
              <w:t>in driving the growth agendas, shaping better customer propositions and creating highly effective and lean sales and service organisations</w:t>
            </w:r>
            <w:r w:rsidR="00AD1EBC" w:rsidRPr="004D2578">
              <w:rPr>
                <w:rFonts w:ascii="FS Elliot" w:hAnsi="FS Elliot" w:cs="Arial"/>
                <w:color w:val="000000" w:themeColor="text1"/>
                <w:sz w:val="18"/>
                <w:szCs w:val="18"/>
              </w:rPr>
              <w:t xml:space="preserve"> with clear alignment to </w:t>
            </w:r>
            <w:proofErr w:type="spellStart"/>
            <w:r w:rsidR="00AD1EBC" w:rsidRPr="004D2578">
              <w:rPr>
                <w:rFonts w:ascii="FS Elliot" w:hAnsi="FS Elliot" w:cs="Arial"/>
                <w:color w:val="000000" w:themeColor="text1"/>
                <w:sz w:val="18"/>
                <w:szCs w:val="18"/>
              </w:rPr>
              <w:t>Simplyhealth’s</w:t>
            </w:r>
            <w:proofErr w:type="spellEnd"/>
            <w:r w:rsidR="00AD1EBC" w:rsidRPr="004D2578">
              <w:rPr>
                <w:rFonts w:ascii="FS Elliot" w:hAnsi="FS Elliot" w:cs="Arial"/>
                <w:color w:val="000000" w:themeColor="text1"/>
                <w:sz w:val="18"/>
                <w:szCs w:val="18"/>
              </w:rPr>
              <w:t xml:space="preserve"> core purpose: to improve access to healthcare</w:t>
            </w:r>
            <w:r w:rsidR="00806CB2" w:rsidRPr="004D2578">
              <w:rPr>
                <w:rFonts w:ascii="FS Elliot" w:hAnsi="FS Elliot" w:cs="Arial"/>
                <w:color w:val="000000" w:themeColor="text1"/>
                <w:sz w:val="18"/>
                <w:szCs w:val="18"/>
              </w:rPr>
              <w:t xml:space="preserve"> for the many, for the long term.  </w:t>
            </w:r>
            <w:r w:rsidR="00E35440" w:rsidRPr="004D2578">
              <w:rPr>
                <w:rFonts w:ascii="FS Elliot" w:hAnsi="FS Elliot" w:cs="Arial"/>
                <w:color w:val="000000" w:themeColor="text1"/>
                <w:sz w:val="18"/>
                <w:szCs w:val="18"/>
              </w:rPr>
              <w:t xml:space="preserve">They </w:t>
            </w:r>
            <w:r w:rsidR="00E8468F" w:rsidRPr="004D2578">
              <w:rPr>
                <w:rFonts w:ascii="FS Elliot" w:hAnsi="FS Elliot" w:cs="Arial"/>
                <w:color w:val="000000" w:themeColor="text1"/>
                <w:sz w:val="18"/>
                <w:szCs w:val="18"/>
              </w:rPr>
              <w:t>will also need to be able to identify key regulatory risks and make recommendations on how to mitigate these.</w:t>
            </w:r>
          </w:p>
          <w:p w14:paraId="6BBF2717" w14:textId="77777777" w:rsidR="00F038BD" w:rsidRPr="004D2578" w:rsidRDefault="00F038BD" w:rsidP="00806CB2">
            <w:pPr>
              <w:pStyle w:val="Header"/>
              <w:rPr>
                <w:rFonts w:ascii="FS Elliot" w:hAnsi="FS Elliot" w:cs="Arial"/>
                <w:color w:val="000000" w:themeColor="text1"/>
                <w:sz w:val="18"/>
                <w:szCs w:val="18"/>
              </w:rPr>
            </w:pPr>
          </w:p>
          <w:p w14:paraId="36580A57" w14:textId="35058CB1" w:rsidR="000F16C3" w:rsidRPr="004D2578" w:rsidRDefault="000F16C3" w:rsidP="000F16C3">
            <w:pPr>
              <w:pStyle w:val="Header"/>
              <w:rPr>
                <w:rFonts w:ascii="FS Elliot" w:hAnsi="FS Elliot" w:cs="Calibri Light"/>
                <w:sz w:val="18"/>
                <w:szCs w:val="18"/>
              </w:rPr>
            </w:pPr>
            <w:r w:rsidRPr="004D2578">
              <w:rPr>
                <w:rFonts w:ascii="FS Elliot" w:hAnsi="FS Elliot" w:cs="Calibri Light"/>
                <w:sz w:val="18"/>
                <w:szCs w:val="18"/>
              </w:rPr>
              <w:t xml:space="preserve">The Compliance Business Partner is a senior member of the wider </w:t>
            </w:r>
            <w:r w:rsidR="0098130B" w:rsidRPr="004D2578">
              <w:rPr>
                <w:rFonts w:ascii="FS Elliot" w:hAnsi="FS Elliot" w:cs="Calibri Light"/>
                <w:sz w:val="18"/>
                <w:szCs w:val="18"/>
              </w:rPr>
              <w:t xml:space="preserve">Risk and </w:t>
            </w:r>
            <w:r w:rsidRPr="004D2578">
              <w:rPr>
                <w:rFonts w:ascii="FS Elliot" w:hAnsi="FS Elliot" w:cs="Calibri Light"/>
                <w:sz w:val="18"/>
                <w:szCs w:val="18"/>
              </w:rPr>
              <w:t xml:space="preserve">Compliance team, supporting the Senior Leadership Team (SLT) in driving </w:t>
            </w:r>
            <w:r w:rsidR="0083614D" w:rsidRPr="004D2578">
              <w:rPr>
                <w:rFonts w:ascii="FS Elliot" w:hAnsi="FS Elliot" w:cs="Calibri Light"/>
                <w:sz w:val="18"/>
                <w:szCs w:val="18"/>
              </w:rPr>
              <w:t xml:space="preserve">the agenda of the wider team </w:t>
            </w:r>
            <w:r w:rsidRPr="004D2578">
              <w:rPr>
                <w:rFonts w:ascii="FS Elliot" w:hAnsi="FS Elliot" w:cs="Calibri Light"/>
                <w:sz w:val="18"/>
                <w:szCs w:val="18"/>
              </w:rPr>
              <w:t xml:space="preserve"> with clear alignment to </w:t>
            </w:r>
            <w:proofErr w:type="spellStart"/>
            <w:r w:rsidRPr="004D2578">
              <w:rPr>
                <w:rFonts w:ascii="FS Elliot" w:hAnsi="FS Elliot" w:cs="Calibri Light"/>
                <w:sz w:val="18"/>
                <w:szCs w:val="18"/>
              </w:rPr>
              <w:t>Simplyhealth’s</w:t>
            </w:r>
            <w:proofErr w:type="spellEnd"/>
            <w:r w:rsidRPr="004D2578">
              <w:rPr>
                <w:rFonts w:ascii="FS Elliot" w:hAnsi="FS Elliot" w:cs="Calibri Light"/>
                <w:sz w:val="18"/>
                <w:szCs w:val="18"/>
              </w:rPr>
              <w:t xml:space="preserve"> core purpose; to improve access to healthcare, for the many, for the long term.</w:t>
            </w:r>
          </w:p>
          <w:p w14:paraId="093A2043" w14:textId="77777777" w:rsidR="000F16C3" w:rsidRPr="004D2578" w:rsidRDefault="000F16C3" w:rsidP="00806CB2">
            <w:pPr>
              <w:pStyle w:val="Header"/>
              <w:rPr>
                <w:rFonts w:ascii="FS Elliot" w:hAnsi="FS Elliot" w:cs="Arial"/>
                <w:color w:val="000000" w:themeColor="text1"/>
                <w:sz w:val="18"/>
                <w:szCs w:val="18"/>
              </w:rPr>
            </w:pPr>
          </w:p>
          <w:p w14:paraId="344C805F" w14:textId="751A1A42" w:rsidR="002A11E0" w:rsidRPr="001E2C4A" w:rsidRDefault="002A11E0" w:rsidP="00806CB2">
            <w:pPr>
              <w:pStyle w:val="Header"/>
              <w:rPr>
                <w:rFonts w:ascii="FS Elliot" w:hAnsi="FS Elliot" w:cs="Arial"/>
                <w:color w:val="000000" w:themeColor="text1"/>
                <w:sz w:val="18"/>
                <w:szCs w:val="18"/>
              </w:rPr>
            </w:pPr>
          </w:p>
        </w:tc>
      </w:tr>
      <w:tr w:rsidR="00BF08FB" w:rsidRPr="002C6516" w14:paraId="71B85041" w14:textId="77777777" w:rsidTr="001E2C4A">
        <w:trPr>
          <w:trHeight w:val="233"/>
        </w:trPr>
        <w:tc>
          <w:tcPr>
            <w:tcW w:w="10319"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BF08FB" w:rsidRPr="001E2C4A" w:rsidRDefault="009D0E39" w:rsidP="001E2C4A">
            <w:pPr>
              <w:spacing w:beforeLines="60" w:before="144" w:afterLines="60" w:after="144" w:line="240" w:lineRule="auto"/>
              <w:rPr>
                <w:rFonts w:ascii="FS Elliot" w:hAnsi="FS Elliot" w:cs="Arial"/>
                <w:b/>
                <w:bCs/>
                <w:color w:val="0D2835"/>
                <w:sz w:val="24"/>
                <w:szCs w:val="24"/>
              </w:rPr>
            </w:pPr>
            <w:r>
              <w:rPr>
                <w:rFonts w:ascii="FS Elliot" w:hAnsi="FS Elliot" w:cs="Arial"/>
                <w:b/>
                <w:bCs/>
                <w:color w:val="0D2835"/>
                <w:sz w:val="24"/>
                <w:szCs w:val="24"/>
              </w:rPr>
              <w:t xml:space="preserve">Your </w:t>
            </w:r>
            <w:r w:rsidR="001E2C4A">
              <w:rPr>
                <w:rFonts w:ascii="FS Elliot" w:hAnsi="FS Elliot" w:cs="Arial"/>
                <w:b/>
                <w:bCs/>
                <w:color w:val="0D2835"/>
                <w:sz w:val="24"/>
                <w:szCs w:val="24"/>
              </w:rPr>
              <w:t>R</w:t>
            </w:r>
            <w:r w:rsidR="00421FBC" w:rsidRPr="001E2C4A">
              <w:rPr>
                <w:rFonts w:ascii="FS Elliot" w:hAnsi="FS Elliot" w:cs="Arial"/>
                <w:b/>
                <w:bCs/>
                <w:color w:val="0D2835"/>
                <w:sz w:val="24"/>
                <w:szCs w:val="24"/>
              </w:rPr>
              <w:t xml:space="preserve">esponsibilities &amp; </w:t>
            </w:r>
            <w:r w:rsidR="001E2C4A">
              <w:rPr>
                <w:rFonts w:ascii="FS Elliot" w:hAnsi="FS Elliot" w:cs="Arial"/>
                <w:b/>
                <w:bCs/>
                <w:color w:val="0D2835"/>
                <w:sz w:val="24"/>
                <w:szCs w:val="24"/>
              </w:rPr>
              <w:t>A</w:t>
            </w:r>
            <w:r w:rsidR="00421FBC" w:rsidRPr="001E2C4A">
              <w:rPr>
                <w:rFonts w:ascii="FS Elliot" w:hAnsi="FS Elliot" w:cs="Arial"/>
                <w:b/>
                <w:bCs/>
                <w:color w:val="0D2835"/>
                <w:sz w:val="24"/>
                <w:szCs w:val="24"/>
              </w:rPr>
              <w:t>ccountabilities:</w:t>
            </w:r>
          </w:p>
        </w:tc>
      </w:tr>
      <w:tr w:rsidR="00BF08FB" w:rsidRPr="002C6516" w14:paraId="62E6AE60" w14:textId="77777777" w:rsidTr="003A0726">
        <w:trPr>
          <w:trHeight w:val="403"/>
        </w:trPr>
        <w:tc>
          <w:tcPr>
            <w:tcW w:w="10319" w:type="dxa"/>
            <w:gridSpan w:val="4"/>
            <w:tcBorders>
              <w:top w:val="single" w:sz="4" w:space="0" w:color="520D5D"/>
              <w:left w:val="single" w:sz="4" w:space="0" w:color="520D5D"/>
              <w:bottom w:val="single" w:sz="4" w:space="0" w:color="520D5D"/>
              <w:right w:val="single" w:sz="4" w:space="0" w:color="520D5D"/>
            </w:tcBorders>
            <w:vAlign w:val="center"/>
          </w:tcPr>
          <w:p w14:paraId="581E6942" w14:textId="608F544F" w:rsidR="002C4A0A" w:rsidRDefault="002C4A0A" w:rsidP="002C4A0A">
            <w:pPr>
              <w:spacing w:after="0" w:line="240" w:lineRule="auto"/>
              <w:rPr>
                <w:rFonts w:ascii="FS Elliot" w:hAnsi="FS Elliot" w:cs="Arial"/>
                <w:color w:val="FF0000"/>
                <w:sz w:val="18"/>
                <w:szCs w:val="18"/>
              </w:rPr>
            </w:pPr>
          </w:p>
          <w:p w14:paraId="4C61C053" w14:textId="65EFEEAB" w:rsidR="00E35440" w:rsidRDefault="00E35440" w:rsidP="008B5840">
            <w:pPr>
              <w:pStyle w:val="ListParagraph"/>
              <w:numPr>
                <w:ilvl w:val="0"/>
                <w:numId w:val="13"/>
              </w:numPr>
              <w:spacing w:after="0" w:line="240" w:lineRule="auto"/>
              <w:rPr>
                <w:rFonts w:ascii="FS Elliot" w:hAnsi="FS Elliot" w:cs="Arial"/>
                <w:sz w:val="18"/>
                <w:szCs w:val="18"/>
              </w:rPr>
            </w:pPr>
            <w:r>
              <w:rPr>
                <w:rFonts w:ascii="FS Elliot" w:hAnsi="FS Elliot" w:cs="Arial"/>
                <w:sz w:val="18"/>
                <w:szCs w:val="18"/>
              </w:rPr>
              <w:t xml:space="preserve">Build and maintain positive and proactive relationships with leaders and colleagues across the group, supporting on all aspects of compliance to Simplyhealth Funding Services.  </w:t>
            </w:r>
          </w:p>
          <w:p w14:paraId="358AED4A" w14:textId="05E369C8" w:rsidR="00E35440" w:rsidRDefault="00E35440" w:rsidP="008B5840">
            <w:pPr>
              <w:pStyle w:val="ListParagraph"/>
              <w:numPr>
                <w:ilvl w:val="0"/>
                <w:numId w:val="13"/>
              </w:numPr>
              <w:spacing w:after="0" w:line="240" w:lineRule="auto"/>
              <w:rPr>
                <w:rFonts w:ascii="FS Elliot" w:hAnsi="FS Elliot" w:cs="Arial"/>
                <w:sz w:val="18"/>
                <w:szCs w:val="18"/>
              </w:rPr>
            </w:pPr>
            <w:r>
              <w:rPr>
                <w:rFonts w:ascii="FS Elliot" w:hAnsi="FS Elliot" w:cs="Arial"/>
                <w:sz w:val="18"/>
                <w:szCs w:val="18"/>
              </w:rPr>
              <w:t xml:space="preserve">Work closely with stakeholders to understand compliance challenges, suggesting and implementing solutions. </w:t>
            </w:r>
          </w:p>
          <w:p w14:paraId="59F3CCF9" w14:textId="70891001" w:rsidR="000F16C3" w:rsidRDefault="000F16C3" w:rsidP="008B5840">
            <w:pPr>
              <w:pStyle w:val="ListParagraph"/>
              <w:numPr>
                <w:ilvl w:val="0"/>
                <w:numId w:val="13"/>
              </w:numPr>
              <w:spacing w:after="0" w:line="240" w:lineRule="auto"/>
              <w:rPr>
                <w:rFonts w:ascii="FS Elliot" w:hAnsi="FS Elliot" w:cs="Arial"/>
                <w:sz w:val="18"/>
                <w:szCs w:val="18"/>
              </w:rPr>
            </w:pPr>
            <w:r>
              <w:rPr>
                <w:rFonts w:ascii="FS Elliot" w:hAnsi="FS Elliot" w:cs="Arial"/>
                <w:sz w:val="18"/>
                <w:szCs w:val="18"/>
              </w:rPr>
              <w:t xml:space="preserve">Act as first point of contact for all compliance related activities, providing expert guidance and advice to stakeholders.  </w:t>
            </w:r>
          </w:p>
          <w:p w14:paraId="307E4FCB" w14:textId="6DFE35C5" w:rsidR="00C01084" w:rsidRDefault="00C01084" w:rsidP="008B5840">
            <w:pPr>
              <w:pStyle w:val="ListParagraph"/>
              <w:numPr>
                <w:ilvl w:val="0"/>
                <w:numId w:val="13"/>
              </w:numPr>
              <w:spacing w:after="0" w:line="240" w:lineRule="auto"/>
              <w:rPr>
                <w:rFonts w:ascii="FS Elliot" w:hAnsi="FS Elliot" w:cs="Arial"/>
                <w:sz w:val="18"/>
                <w:szCs w:val="18"/>
              </w:rPr>
            </w:pPr>
            <w:r>
              <w:rPr>
                <w:rFonts w:ascii="FS Elliot" w:hAnsi="FS Elliot" w:cs="Arial"/>
                <w:sz w:val="18"/>
                <w:szCs w:val="18"/>
              </w:rPr>
              <w:t xml:space="preserve">Take the compliance lead in </w:t>
            </w:r>
            <w:r w:rsidR="00AF1CF8">
              <w:rPr>
                <w:rFonts w:ascii="FS Elliot" w:hAnsi="FS Elliot" w:cs="Arial"/>
                <w:sz w:val="18"/>
                <w:szCs w:val="18"/>
              </w:rPr>
              <w:t xml:space="preserve">relation to supporting and </w:t>
            </w:r>
            <w:r w:rsidR="00F96249">
              <w:rPr>
                <w:rFonts w:ascii="FS Elliot" w:hAnsi="FS Elliot" w:cs="Arial"/>
                <w:sz w:val="18"/>
                <w:szCs w:val="18"/>
              </w:rPr>
              <w:t>challenging</w:t>
            </w:r>
            <w:r w:rsidR="00AF1CF8">
              <w:rPr>
                <w:rFonts w:ascii="FS Elliot" w:hAnsi="FS Elliot" w:cs="Arial"/>
                <w:sz w:val="18"/>
                <w:szCs w:val="18"/>
              </w:rPr>
              <w:t xml:space="preserve"> the </w:t>
            </w:r>
            <w:r w:rsidR="00BC4E56">
              <w:rPr>
                <w:rFonts w:ascii="FS Elliot" w:hAnsi="FS Elliot" w:cs="Arial"/>
                <w:sz w:val="18"/>
                <w:szCs w:val="18"/>
              </w:rPr>
              <w:t>product and commercial function within SFS</w:t>
            </w:r>
            <w:r w:rsidR="00F96249">
              <w:rPr>
                <w:rFonts w:ascii="FS Elliot" w:hAnsi="FS Elliot" w:cs="Arial"/>
                <w:sz w:val="18"/>
                <w:szCs w:val="18"/>
              </w:rPr>
              <w:t xml:space="preserve"> and Practi.</w:t>
            </w:r>
          </w:p>
          <w:p w14:paraId="6AC36CB0" w14:textId="77777777" w:rsidR="00932274" w:rsidRDefault="00932274" w:rsidP="008B5840">
            <w:pPr>
              <w:pStyle w:val="ListParagraph"/>
              <w:numPr>
                <w:ilvl w:val="0"/>
                <w:numId w:val="13"/>
              </w:numPr>
              <w:spacing w:after="0" w:line="240" w:lineRule="auto"/>
              <w:rPr>
                <w:rFonts w:ascii="FS Elliot" w:hAnsi="FS Elliot" w:cs="Arial"/>
                <w:sz w:val="18"/>
                <w:szCs w:val="18"/>
              </w:rPr>
            </w:pPr>
            <w:r>
              <w:rPr>
                <w:rFonts w:ascii="FS Elliot" w:hAnsi="FS Elliot" w:cs="Arial"/>
                <w:sz w:val="18"/>
                <w:szCs w:val="18"/>
              </w:rPr>
              <w:t>Line management and support for the performance and development of two Compliance Consultants within the Compliance function.</w:t>
            </w:r>
          </w:p>
          <w:p w14:paraId="5F88F7F1" w14:textId="6F6AAEDE" w:rsidR="008B5840" w:rsidRDefault="008B5840" w:rsidP="008B5840">
            <w:pPr>
              <w:pStyle w:val="ListParagraph"/>
              <w:numPr>
                <w:ilvl w:val="0"/>
                <w:numId w:val="13"/>
              </w:numPr>
              <w:spacing w:after="0" w:line="240" w:lineRule="auto"/>
              <w:rPr>
                <w:rFonts w:ascii="FS Elliot" w:hAnsi="FS Elliot" w:cs="Arial"/>
                <w:sz w:val="18"/>
                <w:szCs w:val="18"/>
              </w:rPr>
            </w:pPr>
            <w:r w:rsidRPr="008B5840">
              <w:rPr>
                <w:rFonts w:ascii="FS Elliot" w:hAnsi="FS Elliot" w:cs="Arial"/>
                <w:sz w:val="18"/>
                <w:szCs w:val="18"/>
              </w:rPr>
              <w:t>Providing guidance and oversight to the team to ensure thorough implementation of compliance risk frameworks and adherence to compliance-related policies and procedures</w:t>
            </w:r>
          </w:p>
          <w:p w14:paraId="428CCFD4" w14:textId="3D9C48CA" w:rsidR="00E27F01" w:rsidRDefault="00E27F01" w:rsidP="00E27F01">
            <w:pPr>
              <w:pStyle w:val="Default"/>
              <w:numPr>
                <w:ilvl w:val="0"/>
                <w:numId w:val="13"/>
              </w:numPr>
              <w:rPr>
                <w:rFonts w:ascii="FS Elliot" w:hAnsi="FS Elliot"/>
                <w:sz w:val="18"/>
                <w:szCs w:val="18"/>
              </w:rPr>
            </w:pPr>
            <w:r w:rsidRPr="00CC5E1E">
              <w:rPr>
                <w:rFonts w:ascii="FS Elliot" w:hAnsi="FS Elliot"/>
                <w:sz w:val="18"/>
                <w:szCs w:val="18"/>
              </w:rPr>
              <w:t xml:space="preserve">Manage </w:t>
            </w:r>
            <w:r>
              <w:rPr>
                <w:rFonts w:ascii="FS Elliot" w:hAnsi="FS Elliot"/>
                <w:sz w:val="18"/>
                <w:szCs w:val="18"/>
              </w:rPr>
              <w:t>the</w:t>
            </w:r>
            <w:r w:rsidRPr="00CC5E1E">
              <w:rPr>
                <w:rFonts w:ascii="FS Elliot" w:hAnsi="FS Elliot"/>
                <w:sz w:val="18"/>
                <w:szCs w:val="18"/>
              </w:rPr>
              <w:t xml:space="preserve"> team’s effectiveness ensuring they are able to attain and maintain competence, adhere to regulatory processes and have the ability to confidently and effectively perform their role </w:t>
            </w:r>
          </w:p>
          <w:p w14:paraId="58006A08" w14:textId="3A2B9F43" w:rsidR="000F16C3" w:rsidRPr="00043E19" w:rsidRDefault="00E27F01" w:rsidP="00043E19">
            <w:pPr>
              <w:pStyle w:val="Default"/>
              <w:numPr>
                <w:ilvl w:val="0"/>
                <w:numId w:val="13"/>
              </w:numPr>
              <w:rPr>
                <w:rFonts w:ascii="FS Elliot" w:hAnsi="FS Elliot"/>
                <w:sz w:val="18"/>
                <w:szCs w:val="18"/>
              </w:rPr>
            </w:pPr>
            <w:r>
              <w:rPr>
                <w:rFonts w:ascii="FS Elliot" w:hAnsi="FS Elliot"/>
                <w:sz w:val="18"/>
                <w:szCs w:val="18"/>
              </w:rPr>
              <w:t xml:space="preserve">Lead the team undertaking all line management responsibilities such as coaching, 1-1s, performance reviews, and absence management etc. </w:t>
            </w:r>
          </w:p>
          <w:p w14:paraId="249CCDBE" w14:textId="6BFEF88D" w:rsidR="008B5840" w:rsidRPr="008B5840" w:rsidRDefault="008B5840" w:rsidP="008B5840">
            <w:pPr>
              <w:pStyle w:val="ListParagraph"/>
              <w:numPr>
                <w:ilvl w:val="0"/>
                <w:numId w:val="13"/>
              </w:numPr>
              <w:spacing w:after="0" w:line="240" w:lineRule="auto"/>
              <w:rPr>
                <w:rFonts w:ascii="FS Elliot" w:hAnsi="FS Elliot" w:cs="Arial"/>
                <w:sz w:val="18"/>
                <w:szCs w:val="18"/>
              </w:rPr>
            </w:pPr>
            <w:r w:rsidRPr="008B5840">
              <w:rPr>
                <w:rFonts w:ascii="FS Elliot" w:hAnsi="FS Elliot" w:cs="Arial"/>
                <w:sz w:val="18"/>
                <w:szCs w:val="18"/>
              </w:rPr>
              <w:t>Supporting the professional and technical development of the team to evaluate, review, investigate, challenge, and mitigate potential customer and regulatory risks</w:t>
            </w:r>
          </w:p>
          <w:p w14:paraId="2E8DA8CC" w14:textId="137ECCB7" w:rsidR="008B5840" w:rsidRPr="008B5840" w:rsidRDefault="008B5840" w:rsidP="008B5840">
            <w:pPr>
              <w:pStyle w:val="ListParagraph"/>
              <w:numPr>
                <w:ilvl w:val="0"/>
                <w:numId w:val="13"/>
              </w:numPr>
              <w:spacing w:after="0" w:line="240" w:lineRule="auto"/>
              <w:rPr>
                <w:rFonts w:ascii="FS Elliot" w:hAnsi="FS Elliot" w:cs="Arial"/>
                <w:sz w:val="18"/>
                <w:szCs w:val="18"/>
              </w:rPr>
            </w:pPr>
            <w:r w:rsidRPr="008B5840">
              <w:rPr>
                <w:rFonts w:ascii="FS Elliot" w:hAnsi="FS Elliot" w:cs="Arial"/>
                <w:sz w:val="18"/>
                <w:szCs w:val="18"/>
              </w:rPr>
              <w:t>Collaborating with the team to provide professional regulatory advice to the CRO, CEO, Group Board, ELT, and SLT</w:t>
            </w:r>
          </w:p>
          <w:p w14:paraId="0B916B7C" w14:textId="0E85C0CA" w:rsidR="008B5840" w:rsidRPr="008B5840" w:rsidRDefault="008B5840" w:rsidP="008B5840">
            <w:pPr>
              <w:pStyle w:val="ListParagraph"/>
              <w:numPr>
                <w:ilvl w:val="0"/>
                <w:numId w:val="13"/>
              </w:numPr>
              <w:spacing w:after="0" w:line="240" w:lineRule="auto"/>
              <w:rPr>
                <w:rFonts w:ascii="FS Elliot" w:hAnsi="FS Elliot" w:cs="Arial"/>
                <w:sz w:val="18"/>
                <w:szCs w:val="18"/>
              </w:rPr>
            </w:pPr>
            <w:r w:rsidRPr="008B5840">
              <w:rPr>
                <w:rFonts w:ascii="FS Elliot" w:hAnsi="FS Elliot" w:cs="Arial"/>
                <w:sz w:val="18"/>
                <w:szCs w:val="18"/>
              </w:rPr>
              <w:t>Ensuring that the team advocates and demonstrates the value of effective regulatory risk advice and provides training across all areas of the Group</w:t>
            </w:r>
          </w:p>
          <w:p w14:paraId="64D53190" w14:textId="40385A47" w:rsidR="008B5840" w:rsidRPr="008B5840" w:rsidRDefault="008B5840" w:rsidP="008B5840">
            <w:pPr>
              <w:pStyle w:val="ListParagraph"/>
              <w:numPr>
                <w:ilvl w:val="0"/>
                <w:numId w:val="13"/>
              </w:numPr>
              <w:spacing w:after="0" w:line="240" w:lineRule="auto"/>
              <w:rPr>
                <w:rFonts w:ascii="FS Elliot" w:hAnsi="FS Elliot" w:cs="Arial"/>
                <w:sz w:val="18"/>
                <w:szCs w:val="18"/>
              </w:rPr>
            </w:pPr>
            <w:r w:rsidRPr="008B5840">
              <w:rPr>
                <w:rFonts w:ascii="FS Elliot" w:hAnsi="FS Elliot" w:cs="Arial"/>
                <w:sz w:val="18"/>
                <w:szCs w:val="18"/>
              </w:rPr>
              <w:t>Providing oversight and assurance that customer outcomes resulting from the team's advice are commercially advantageous and within Group Risk appetite</w:t>
            </w:r>
          </w:p>
          <w:p w14:paraId="61DB4005" w14:textId="1CC6A1B2" w:rsidR="008B5840" w:rsidRPr="008B5840" w:rsidRDefault="008B5840" w:rsidP="008B5840">
            <w:pPr>
              <w:pStyle w:val="ListParagraph"/>
              <w:numPr>
                <w:ilvl w:val="0"/>
                <w:numId w:val="13"/>
              </w:numPr>
              <w:spacing w:after="0" w:line="240" w:lineRule="auto"/>
              <w:rPr>
                <w:rFonts w:ascii="FS Elliot" w:hAnsi="FS Elliot" w:cs="Arial"/>
                <w:sz w:val="18"/>
                <w:szCs w:val="18"/>
              </w:rPr>
            </w:pPr>
            <w:r w:rsidRPr="008B5840">
              <w:rPr>
                <w:rFonts w:ascii="FS Elliot" w:hAnsi="FS Elliot" w:cs="Arial"/>
                <w:sz w:val="18"/>
                <w:szCs w:val="18"/>
              </w:rPr>
              <w:t>Working with the team to monitor the Group's compliance with Financial Services regulatory requirements</w:t>
            </w:r>
          </w:p>
          <w:p w14:paraId="3333F06F" w14:textId="312E892D" w:rsidR="008B5840" w:rsidRPr="008B5840" w:rsidRDefault="008B5840" w:rsidP="008B5840">
            <w:pPr>
              <w:pStyle w:val="ListParagraph"/>
              <w:numPr>
                <w:ilvl w:val="0"/>
                <w:numId w:val="13"/>
              </w:numPr>
              <w:spacing w:after="0" w:line="240" w:lineRule="auto"/>
              <w:rPr>
                <w:rFonts w:ascii="FS Elliot" w:hAnsi="FS Elliot" w:cs="Arial"/>
                <w:sz w:val="18"/>
                <w:szCs w:val="18"/>
              </w:rPr>
            </w:pPr>
            <w:r w:rsidRPr="008B5840">
              <w:rPr>
                <w:rFonts w:ascii="FS Elliot" w:hAnsi="FS Elliot" w:cs="Arial"/>
                <w:sz w:val="18"/>
                <w:szCs w:val="18"/>
              </w:rPr>
              <w:t xml:space="preserve">Collaborating with Assurance and business teams to ensure </w:t>
            </w:r>
            <w:proofErr w:type="spellStart"/>
            <w:r w:rsidRPr="008B5840">
              <w:rPr>
                <w:rFonts w:ascii="FS Elliot" w:hAnsi="FS Elliot" w:cs="Arial"/>
                <w:sz w:val="18"/>
                <w:szCs w:val="18"/>
              </w:rPr>
              <w:t>Simplyhealth's</w:t>
            </w:r>
            <w:proofErr w:type="spellEnd"/>
            <w:r w:rsidRPr="008B5840">
              <w:rPr>
                <w:rFonts w:ascii="FS Elliot" w:hAnsi="FS Elliot" w:cs="Arial"/>
                <w:sz w:val="18"/>
                <w:szCs w:val="18"/>
              </w:rPr>
              <w:t xml:space="preserve"> compliance with relevant regulations</w:t>
            </w:r>
          </w:p>
          <w:p w14:paraId="165F116F" w14:textId="0776E2E0" w:rsidR="008B5840" w:rsidRDefault="008B5840" w:rsidP="008B5840">
            <w:pPr>
              <w:pStyle w:val="ListParagraph"/>
              <w:numPr>
                <w:ilvl w:val="0"/>
                <w:numId w:val="13"/>
              </w:numPr>
              <w:spacing w:after="0" w:line="240" w:lineRule="auto"/>
              <w:rPr>
                <w:rFonts w:ascii="FS Elliot" w:hAnsi="FS Elliot" w:cs="Arial"/>
                <w:sz w:val="18"/>
                <w:szCs w:val="18"/>
              </w:rPr>
            </w:pPr>
            <w:r w:rsidRPr="008B5840">
              <w:rPr>
                <w:rFonts w:ascii="FS Elliot" w:hAnsi="FS Elliot" w:cs="Arial"/>
                <w:sz w:val="18"/>
                <w:szCs w:val="18"/>
              </w:rPr>
              <w:t xml:space="preserve">Ensuring the team's compliance with the Health &amp; Safety policy statement and procedures and providing guidance on incident reporting to the line </w:t>
            </w:r>
            <w:proofErr w:type="spellStart"/>
            <w:r w:rsidRPr="008B5840">
              <w:rPr>
                <w:rFonts w:ascii="FS Elliot" w:hAnsi="FS Elliot" w:cs="Arial"/>
                <w:sz w:val="18"/>
                <w:szCs w:val="18"/>
              </w:rPr>
              <w:t>manager.Supporting</w:t>
            </w:r>
            <w:proofErr w:type="spellEnd"/>
            <w:r w:rsidRPr="008B5840">
              <w:rPr>
                <w:rFonts w:ascii="FS Elliot" w:hAnsi="FS Elliot" w:cs="Arial"/>
                <w:sz w:val="18"/>
                <w:szCs w:val="18"/>
              </w:rPr>
              <w:t xml:space="preserve"> broader enterprise-wide risk framework development initiatives (e.g., Operational Risk &amp; Cyber, Data Protection)</w:t>
            </w:r>
          </w:p>
          <w:p w14:paraId="4937B324" w14:textId="63179140" w:rsidR="0071766F" w:rsidRDefault="0071766F" w:rsidP="008B5840">
            <w:pPr>
              <w:pStyle w:val="ListParagraph"/>
              <w:numPr>
                <w:ilvl w:val="0"/>
                <w:numId w:val="13"/>
              </w:numPr>
              <w:spacing w:after="0" w:line="240" w:lineRule="auto"/>
              <w:rPr>
                <w:rFonts w:ascii="FS Elliot" w:hAnsi="FS Elliot" w:cs="Arial"/>
                <w:sz w:val="18"/>
                <w:szCs w:val="18"/>
              </w:rPr>
            </w:pPr>
            <w:r>
              <w:rPr>
                <w:rFonts w:ascii="FS Elliot" w:hAnsi="FS Elliot" w:cs="Arial"/>
                <w:sz w:val="18"/>
                <w:szCs w:val="18"/>
              </w:rPr>
              <w:t>Support with regulatory reporting and correspondence</w:t>
            </w:r>
          </w:p>
          <w:p w14:paraId="4BB11104" w14:textId="66ED6EB7" w:rsidR="005263F5" w:rsidRPr="006D0665" w:rsidRDefault="005263F5" w:rsidP="005263F5">
            <w:pPr>
              <w:pStyle w:val="ListParagraph"/>
              <w:spacing w:after="0" w:line="240" w:lineRule="auto"/>
              <w:rPr>
                <w:rFonts w:ascii="FS Elliot" w:hAnsi="FS Elliot" w:cs="Arial"/>
                <w:sz w:val="18"/>
                <w:szCs w:val="18"/>
              </w:rPr>
            </w:pPr>
          </w:p>
        </w:tc>
      </w:tr>
    </w:tbl>
    <w:tbl>
      <w:tblPr>
        <w:tblStyle w:val="TableGrid"/>
        <w:tblW w:w="10348" w:type="dxa"/>
        <w:tblInd w:w="-572" w:type="dxa"/>
        <w:tblLayout w:type="fixed"/>
        <w:tblLook w:val="04A0" w:firstRow="1" w:lastRow="0" w:firstColumn="1" w:lastColumn="0" w:noHBand="0" w:noVBand="1"/>
      </w:tblPr>
      <w:tblGrid>
        <w:gridCol w:w="10348"/>
      </w:tblGrid>
      <w:tr w:rsidR="00BF08FB" w:rsidRPr="002C6516" w14:paraId="4BEA8A34" w14:textId="77777777" w:rsidTr="001E2C4A">
        <w:tc>
          <w:tcPr>
            <w:tcW w:w="10348" w:type="dxa"/>
            <w:shd w:val="clear" w:color="auto" w:fill="00E6B8"/>
          </w:tcPr>
          <w:p w14:paraId="46BC969B" w14:textId="3BEDB5B0" w:rsidR="00BF08FB" w:rsidRPr="001E2C4A" w:rsidRDefault="001E2C4A" w:rsidP="001E2C4A">
            <w:pPr>
              <w:spacing w:before="60" w:after="60"/>
              <w:rPr>
                <w:rFonts w:ascii="FS Elliot" w:hAnsi="FS Elliot" w:cs="Arial"/>
                <w:b/>
                <w:color w:val="0D2835"/>
                <w:sz w:val="24"/>
                <w:szCs w:val="24"/>
              </w:rPr>
            </w:pPr>
            <w:r>
              <w:rPr>
                <w:rFonts w:ascii="FS Elliot" w:hAnsi="FS Elliot" w:cs="Arial"/>
                <w:b/>
                <w:color w:val="0D2835"/>
                <w:sz w:val="24"/>
                <w:szCs w:val="24"/>
              </w:rPr>
              <w:t xml:space="preserve">Key </w:t>
            </w:r>
            <w:r w:rsidR="00BF08FB" w:rsidRPr="001E2C4A">
              <w:rPr>
                <w:rFonts w:ascii="FS Elliot" w:hAnsi="FS Elliot" w:cs="Arial"/>
                <w:b/>
                <w:color w:val="0D2835"/>
                <w:sz w:val="24"/>
                <w:szCs w:val="24"/>
              </w:rPr>
              <w:t>Connections:</w:t>
            </w:r>
            <w:r w:rsidR="00BF08FB" w:rsidRPr="001E2C4A">
              <w:rPr>
                <w:rFonts w:ascii="FS Elliot" w:hAnsi="FS Elliot" w:cs="Arial"/>
                <w:color w:val="0D2835"/>
                <w:sz w:val="24"/>
                <w:szCs w:val="24"/>
              </w:rPr>
              <w:tab/>
            </w:r>
          </w:p>
        </w:tc>
      </w:tr>
      <w:tr w:rsidR="00BF08FB" w:rsidRPr="002C6516" w14:paraId="6EF2AD87" w14:textId="77777777" w:rsidTr="003A0726">
        <w:tc>
          <w:tcPr>
            <w:tcW w:w="10348" w:type="dxa"/>
            <w:tcBorders>
              <w:bottom w:val="single" w:sz="4" w:space="0" w:color="auto"/>
            </w:tcBorders>
          </w:tcPr>
          <w:p w14:paraId="4F87BB91" w14:textId="77777777" w:rsidR="00AB69DC" w:rsidRPr="00AB69DC" w:rsidRDefault="00AB69DC" w:rsidP="00AB69DC">
            <w:pPr>
              <w:rPr>
                <w:rFonts w:ascii="FS Elliot" w:hAnsi="FS Elliot" w:cs="Arial"/>
                <w:color w:val="000000" w:themeColor="text1"/>
                <w:sz w:val="18"/>
                <w:szCs w:val="18"/>
              </w:rPr>
            </w:pPr>
          </w:p>
          <w:p w14:paraId="5CA02E84" w14:textId="7264F978" w:rsidR="00806CB2" w:rsidRDefault="00806CB2" w:rsidP="00806CB2">
            <w:pPr>
              <w:pStyle w:val="ListParagraph"/>
              <w:numPr>
                <w:ilvl w:val="0"/>
                <w:numId w:val="15"/>
              </w:numPr>
              <w:rPr>
                <w:rFonts w:ascii="FS Elliot" w:hAnsi="FS Elliot" w:cs="Arial"/>
                <w:color w:val="000000" w:themeColor="text1"/>
                <w:sz w:val="18"/>
                <w:szCs w:val="18"/>
              </w:rPr>
            </w:pPr>
            <w:r w:rsidRPr="00806CB2">
              <w:rPr>
                <w:rFonts w:ascii="FS Elliot" w:hAnsi="FS Elliot" w:cs="Arial"/>
                <w:color w:val="000000" w:themeColor="text1"/>
                <w:sz w:val="18"/>
                <w:szCs w:val="18"/>
              </w:rPr>
              <w:t>Simplyhealth Leadership Team and their reports across the Group</w:t>
            </w:r>
          </w:p>
          <w:p w14:paraId="40ABE409" w14:textId="0BD99B75" w:rsidR="00DD7D04" w:rsidRPr="00806CB2" w:rsidRDefault="00DD7D04" w:rsidP="00806CB2">
            <w:pPr>
              <w:pStyle w:val="ListParagraph"/>
              <w:numPr>
                <w:ilvl w:val="0"/>
                <w:numId w:val="15"/>
              </w:numPr>
              <w:rPr>
                <w:rFonts w:ascii="FS Elliot" w:hAnsi="FS Elliot" w:cs="Arial"/>
                <w:color w:val="000000" w:themeColor="text1"/>
                <w:sz w:val="18"/>
                <w:szCs w:val="18"/>
              </w:rPr>
            </w:pPr>
            <w:r>
              <w:rPr>
                <w:rFonts w:ascii="FS Elliot" w:hAnsi="FS Elliot" w:cs="Arial"/>
                <w:color w:val="000000" w:themeColor="text1"/>
                <w:sz w:val="18"/>
                <w:szCs w:val="18"/>
              </w:rPr>
              <w:t>Group Risk and Assurance Team</w:t>
            </w:r>
          </w:p>
          <w:p w14:paraId="08257578" w14:textId="07A826A6" w:rsidR="00806CB2" w:rsidRPr="00806CB2" w:rsidRDefault="00806CB2" w:rsidP="00806CB2">
            <w:pPr>
              <w:pStyle w:val="ListParagraph"/>
              <w:numPr>
                <w:ilvl w:val="0"/>
                <w:numId w:val="15"/>
              </w:numPr>
              <w:rPr>
                <w:rFonts w:ascii="FS Elliot" w:hAnsi="FS Elliot" w:cs="Arial"/>
                <w:color w:val="000000" w:themeColor="text1"/>
                <w:sz w:val="18"/>
                <w:szCs w:val="18"/>
              </w:rPr>
            </w:pPr>
            <w:r w:rsidRPr="00806CB2">
              <w:rPr>
                <w:rFonts w:ascii="FS Elliot" w:hAnsi="FS Elliot" w:cs="Arial"/>
                <w:color w:val="000000" w:themeColor="text1"/>
                <w:sz w:val="18"/>
                <w:szCs w:val="18"/>
              </w:rPr>
              <w:t>Group Legal team</w:t>
            </w:r>
          </w:p>
          <w:p w14:paraId="20182535" w14:textId="0FBC448B" w:rsidR="00806CB2" w:rsidRPr="00806CB2" w:rsidRDefault="00806CB2" w:rsidP="00806CB2">
            <w:pPr>
              <w:pStyle w:val="ListParagraph"/>
              <w:numPr>
                <w:ilvl w:val="0"/>
                <w:numId w:val="15"/>
              </w:numPr>
              <w:rPr>
                <w:rFonts w:ascii="FS Elliot" w:hAnsi="FS Elliot" w:cs="Arial"/>
                <w:color w:val="000000" w:themeColor="text1"/>
                <w:sz w:val="18"/>
                <w:szCs w:val="18"/>
              </w:rPr>
            </w:pPr>
            <w:r w:rsidRPr="00806CB2">
              <w:rPr>
                <w:rFonts w:ascii="FS Elliot" w:hAnsi="FS Elliot" w:cs="Arial"/>
                <w:color w:val="000000" w:themeColor="text1"/>
                <w:sz w:val="18"/>
                <w:szCs w:val="18"/>
              </w:rPr>
              <w:t>Business Teams</w:t>
            </w:r>
          </w:p>
          <w:p w14:paraId="595826F6" w14:textId="05F6AB0E" w:rsidR="00806CB2" w:rsidRPr="00806CB2" w:rsidRDefault="00806CB2" w:rsidP="00806CB2">
            <w:pPr>
              <w:pStyle w:val="ListParagraph"/>
              <w:numPr>
                <w:ilvl w:val="0"/>
                <w:numId w:val="15"/>
              </w:numPr>
              <w:rPr>
                <w:rFonts w:ascii="FS Elliot" w:hAnsi="FS Elliot" w:cs="Arial"/>
                <w:color w:val="000000" w:themeColor="text1"/>
                <w:sz w:val="18"/>
                <w:szCs w:val="18"/>
              </w:rPr>
            </w:pPr>
            <w:r w:rsidRPr="00806CB2">
              <w:rPr>
                <w:rFonts w:ascii="FS Elliot" w:hAnsi="FS Elliot" w:cs="Arial"/>
                <w:color w:val="000000" w:themeColor="text1"/>
                <w:sz w:val="18"/>
                <w:szCs w:val="18"/>
              </w:rPr>
              <w:t xml:space="preserve">Regulatory professional bodies </w:t>
            </w:r>
          </w:p>
          <w:p w14:paraId="3EDCAC6D" w14:textId="015CA8FF" w:rsidR="00BC032C" w:rsidRDefault="00806CB2" w:rsidP="00806CB2">
            <w:pPr>
              <w:pStyle w:val="ListParagraph"/>
              <w:numPr>
                <w:ilvl w:val="0"/>
                <w:numId w:val="15"/>
              </w:numPr>
              <w:rPr>
                <w:rFonts w:ascii="FS Elliot" w:hAnsi="FS Elliot" w:cs="Arial"/>
                <w:color w:val="000000" w:themeColor="text1"/>
                <w:sz w:val="18"/>
                <w:szCs w:val="18"/>
              </w:rPr>
            </w:pPr>
            <w:r w:rsidRPr="00806CB2">
              <w:rPr>
                <w:rFonts w:ascii="FS Elliot" w:hAnsi="FS Elliot" w:cs="Arial"/>
                <w:color w:val="000000" w:themeColor="text1"/>
                <w:sz w:val="18"/>
                <w:szCs w:val="18"/>
              </w:rPr>
              <w:t>Compliance professionals in other firms</w:t>
            </w:r>
          </w:p>
          <w:p w14:paraId="589BE024" w14:textId="77777777" w:rsidR="003C111C" w:rsidRPr="001E2C4A" w:rsidRDefault="003C111C" w:rsidP="009D0E39">
            <w:pPr>
              <w:pStyle w:val="ListParagraph"/>
              <w:ind w:left="344"/>
              <w:rPr>
                <w:rFonts w:ascii="FS Elliot" w:hAnsi="FS Elliot" w:cs="Arial"/>
                <w:color w:val="767171" w:themeColor="background2" w:themeShade="80"/>
                <w:sz w:val="18"/>
                <w:szCs w:val="18"/>
                <w:highlight w:val="green"/>
              </w:rPr>
            </w:pPr>
          </w:p>
        </w:tc>
      </w:tr>
      <w:tr w:rsidR="00BF08FB" w:rsidRPr="002C6516" w14:paraId="399E7B24" w14:textId="77777777" w:rsidTr="001E2C4A">
        <w:tc>
          <w:tcPr>
            <w:tcW w:w="10348" w:type="dxa"/>
            <w:shd w:val="clear" w:color="auto" w:fill="00E6B8"/>
          </w:tcPr>
          <w:p w14:paraId="6EF7F5D2" w14:textId="77777777" w:rsidR="00BF08FB" w:rsidRPr="001E2C4A" w:rsidRDefault="006A0BCD" w:rsidP="001E2C4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Key </w:t>
            </w:r>
            <w:r w:rsidR="00BF08FB" w:rsidRPr="001E2C4A">
              <w:rPr>
                <w:rFonts w:ascii="FS Elliot" w:hAnsi="FS Elliot" w:cs="Arial"/>
                <w:b/>
                <w:color w:val="0D2835"/>
                <w:sz w:val="24"/>
                <w:szCs w:val="24"/>
              </w:rPr>
              <w:t>Experience:</w:t>
            </w:r>
          </w:p>
        </w:tc>
      </w:tr>
      <w:tr w:rsidR="00BF08FB" w:rsidRPr="002C6516" w14:paraId="6478BCC1" w14:textId="77777777" w:rsidTr="003A0726">
        <w:tc>
          <w:tcPr>
            <w:tcW w:w="10348" w:type="dxa"/>
            <w:tcBorders>
              <w:bottom w:val="single" w:sz="4" w:space="0" w:color="auto"/>
            </w:tcBorders>
          </w:tcPr>
          <w:p w14:paraId="43B7D971" w14:textId="4396DCFB" w:rsidR="000B71A8" w:rsidRDefault="000B71A8" w:rsidP="000B71A8">
            <w:pPr>
              <w:pStyle w:val="ListParagraph"/>
              <w:numPr>
                <w:ilvl w:val="0"/>
                <w:numId w:val="29"/>
              </w:numPr>
              <w:rPr>
                <w:rFonts w:ascii="FS Elliot" w:hAnsi="FS Elliot" w:cs="Arial"/>
                <w:sz w:val="18"/>
                <w:szCs w:val="18"/>
              </w:rPr>
            </w:pPr>
            <w:r w:rsidRPr="000B71A8">
              <w:rPr>
                <w:rFonts w:ascii="FS Elliot" w:hAnsi="FS Elliot" w:cs="Arial"/>
                <w:sz w:val="18"/>
                <w:szCs w:val="18"/>
              </w:rPr>
              <w:t xml:space="preserve">Compliance and risk knowledge and experience across consumer products, including building and executing compliance frameworks and compliance </w:t>
            </w:r>
            <w:r w:rsidR="00FB2CE7">
              <w:rPr>
                <w:rFonts w:ascii="FS Elliot" w:hAnsi="FS Elliot" w:cs="Arial"/>
                <w:sz w:val="18"/>
                <w:szCs w:val="18"/>
              </w:rPr>
              <w:t xml:space="preserve">and risk </w:t>
            </w:r>
            <w:r w:rsidRPr="000B71A8">
              <w:rPr>
                <w:rFonts w:ascii="FS Elliot" w:hAnsi="FS Elliot" w:cs="Arial"/>
                <w:sz w:val="18"/>
                <w:szCs w:val="18"/>
              </w:rPr>
              <w:t>monitoring (CONC</w:t>
            </w:r>
            <w:r w:rsidR="00AE00AC">
              <w:rPr>
                <w:rFonts w:ascii="FS Elliot" w:hAnsi="FS Elliot" w:cs="Arial"/>
                <w:sz w:val="18"/>
                <w:szCs w:val="18"/>
              </w:rPr>
              <w:t xml:space="preserve">, SYSC, ICOBS, </w:t>
            </w:r>
            <w:r w:rsidR="00AD1EBC">
              <w:rPr>
                <w:rFonts w:ascii="FS Elliot" w:hAnsi="FS Elliot" w:cs="Arial"/>
                <w:sz w:val="18"/>
                <w:szCs w:val="18"/>
              </w:rPr>
              <w:t xml:space="preserve">SUP &amp; </w:t>
            </w:r>
            <w:r w:rsidR="003D073F">
              <w:rPr>
                <w:rFonts w:ascii="FS Elliot" w:hAnsi="FS Elliot" w:cs="Arial"/>
                <w:sz w:val="18"/>
                <w:szCs w:val="18"/>
              </w:rPr>
              <w:t>SM</w:t>
            </w:r>
            <w:r w:rsidR="00965F85">
              <w:rPr>
                <w:rFonts w:ascii="FS Elliot" w:hAnsi="FS Elliot" w:cs="Arial"/>
                <w:sz w:val="18"/>
                <w:szCs w:val="18"/>
              </w:rPr>
              <w:t>&amp;</w:t>
            </w:r>
            <w:r w:rsidR="003D073F">
              <w:rPr>
                <w:rFonts w:ascii="FS Elliot" w:hAnsi="FS Elliot" w:cs="Arial"/>
                <w:sz w:val="18"/>
                <w:szCs w:val="18"/>
              </w:rPr>
              <w:t>CR</w:t>
            </w:r>
            <w:r w:rsidR="001F55BA">
              <w:rPr>
                <w:rFonts w:ascii="FS Elliot" w:hAnsi="FS Elliot" w:cs="Arial"/>
                <w:sz w:val="18"/>
                <w:szCs w:val="18"/>
              </w:rPr>
              <w:t>)</w:t>
            </w:r>
            <w:r w:rsidR="00965F85">
              <w:rPr>
                <w:rFonts w:ascii="FS Elliot" w:hAnsi="FS Elliot" w:cs="Arial"/>
                <w:sz w:val="18"/>
                <w:szCs w:val="18"/>
              </w:rPr>
              <w:t>.</w:t>
            </w:r>
          </w:p>
          <w:p w14:paraId="17AA69DB" w14:textId="2B68BAD0" w:rsidR="008B5840" w:rsidRPr="000B71A8" w:rsidRDefault="008B5840" w:rsidP="000B71A8">
            <w:pPr>
              <w:pStyle w:val="ListParagraph"/>
              <w:numPr>
                <w:ilvl w:val="0"/>
                <w:numId w:val="29"/>
              </w:numPr>
              <w:rPr>
                <w:rFonts w:ascii="FS Elliot" w:hAnsi="FS Elliot" w:cs="Arial"/>
                <w:sz w:val="18"/>
                <w:szCs w:val="18"/>
              </w:rPr>
            </w:pPr>
            <w:r>
              <w:rPr>
                <w:rFonts w:ascii="FS Elliot" w:hAnsi="FS Elliot" w:cs="Arial"/>
                <w:sz w:val="18"/>
                <w:szCs w:val="18"/>
              </w:rPr>
              <w:t>Comprehensive understanding of the FCA appointed representative regime and regulatory requirements and obligations within it.</w:t>
            </w:r>
          </w:p>
          <w:p w14:paraId="7F1D8EE7" w14:textId="570D14C1" w:rsidR="000B71A8" w:rsidRPr="000B71A8" w:rsidRDefault="000B71A8" w:rsidP="000B71A8">
            <w:pPr>
              <w:pStyle w:val="ListParagraph"/>
              <w:numPr>
                <w:ilvl w:val="0"/>
                <w:numId w:val="29"/>
              </w:numPr>
              <w:rPr>
                <w:rFonts w:ascii="FS Elliot" w:hAnsi="FS Elliot" w:cs="Arial"/>
                <w:sz w:val="18"/>
                <w:szCs w:val="18"/>
              </w:rPr>
            </w:pPr>
            <w:r w:rsidRPr="000B71A8">
              <w:rPr>
                <w:rFonts w:ascii="FS Elliot" w:hAnsi="FS Elliot" w:cs="Arial"/>
                <w:sz w:val="18"/>
                <w:szCs w:val="18"/>
              </w:rPr>
              <w:t>Ability to undertake risk, compliance, and control activities in a complex financial operation</w:t>
            </w:r>
          </w:p>
          <w:p w14:paraId="425A710F" w14:textId="77777777" w:rsidR="00FB2CE7" w:rsidRDefault="000B71A8" w:rsidP="00FB2CE7">
            <w:pPr>
              <w:pStyle w:val="ListParagraph"/>
              <w:numPr>
                <w:ilvl w:val="0"/>
                <w:numId w:val="29"/>
              </w:numPr>
              <w:rPr>
                <w:rFonts w:ascii="FS Elliot" w:hAnsi="FS Elliot" w:cs="Arial"/>
                <w:sz w:val="18"/>
                <w:szCs w:val="18"/>
              </w:rPr>
            </w:pPr>
            <w:r w:rsidRPr="000B71A8">
              <w:rPr>
                <w:rFonts w:ascii="FS Elliot" w:hAnsi="FS Elliot" w:cs="Arial"/>
                <w:sz w:val="18"/>
                <w:szCs w:val="18"/>
              </w:rPr>
              <w:t>Skilled communicator with the ability to influence and motivate others</w:t>
            </w:r>
          </w:p>
          <w:p w14:paraId="773C90A2" w14:textId="071EC439" w:rsidR="000B71A8" w:rsidRPr="00FB2CE7" w:rsidRDefault="000B71A8" w:rsidP="00FB2CE7">
            <w:pPr>
              <w:pStyle w:val="ListParagraph"/>
              <w:numPr>
                <w:ilvl w:val="0"/>
                <w:numId w:val="29"/>
              </w:numPr>
              <w:rPr>
                <w:rFonts w:ascii="FS Elliot" w:hAnsi="FS Elliot" w:cs="Arial"/>
                <w:sz w:val="18"/>
                <w:szCs w:val="18"/>
              </w:rPr>
            </w:pPr>
            <w:r w:rsidRPr="00FB2CE7">
              <w:rPr>
                <w:rFonts w:ascii="FS Elliot" w:hAnsi="FS Elliot" w:cs="Arial"/>
                <w:sz w:val="18"/>
                <w:szCs w:val="18"/>
              </w:rPr>
              <w:t>Strong problem-solving and decision-making skills, with the ability to analyse complex information to identify key issues/actions and drive resolution</w:t>
            </w:r>
          </w:p>
          <w:p w14:paraId="120FD189" w14:textId="22F19688" w:rsidR="00FB2CE7" w:rsidRDefault="000B71A8" w:rsidP="00FB2CE7">
            <w:pPr>
              <w:numPr>
                <w:ilvl w:val="0"/>
                <w:numId w:val="29"/>
              </w:numPr>
              <w:rPr>
                <w:rFonts w:ascii="FS Elliot" w:hAnsi="FS Elliot" w:cs="Arial"/>
                <w:sz w:val="18"/>
                <w:szCs w:val="18"/>
              </w:rPr>
            </w:pPr>
            <w:r w:rsidRPr="000B71A8">
              <w:rPr>
                <w:rFonts w:ascii="FS Elliot" w:hAnsi="FS Elliot" w:cs="Arial"/>
                <w:sz w:val="18"/>
                <w:szCs w:val="18"/>
              </w:rPr>
              <w:t>Experience in providing compliance advisory support at a senior level and across the organi</w:t>
            </w:r>
            <w:r w:rsidR="00FB2CE7">
              <w:rPr>
                <w:rFonts w:ascii="FS Elliot" w:hAnsi="FS Elliot" w:cs="Arial"/>
                <w:sz w:val="18"/>
                <w:szCs w:val="18"/>
              </w:rPr>
              <w:t>s</w:t>
            </w:r>
            <w:r w:rsidRPr="000B71A8">
              <w:rPr>
                <w:rFonts w:ascii="FS Elliot" w:hAnsi="FS Elliot" w:cs="Arial"/>
                <w:sz w:val="18"/>
                <w:szCs w:val="18"/>
              </w:rPr>
              <w:t>atio</w:t>
            </w:r>
            <w:r w:rsidR="00E27F01">
              <w:rPr>
                <w:rFonts w:ascii="FS Elliot" w:hAnsi="FS Elliot" w:cs="Arial"/>
                <w:sz w:val="18"/>
                <w:szCs w:val="18"/>
              </w:rPr>
              <w:t xml:space="preserve">n, ideally in a partnering capacity. </w:t>
            </w:r>
          </w:p>
          <w:p w14:paraId="5A446E7A" w14:textId="33A21C85" w:rsidR="000B71A8" w:rsidRDefault="000B71A8" w:rsidP="00FB2CE7">
            <w:pPr>
              <w:numPr>
                <w:ilvl w:val="0"/>
                <w:numId w:val="29"/>
              </w:numPr>
              <w:rPr>
                <w:rFonts w:ascii="FS Elliot" w:hAnsi="FS Elliot" w:cs="Arial"/>
                <w:sz w:val="18"/>
                <w:szCs w:val="18"/>
              </w:rPr>
            </w:pPr>
            <w:r w:rsidRPr="000B71A8">
              <w:rPr>
                <w:rFonts w:ascii="FS Elliot" w:hAnsi="FS Elliot" w:cs="Arial"/>
                <w:sz w:val="18"/>
                <w:szCs w:val="18"/>
              </w:rPr>
              <w:t>Line management experience and ability to provide guidance and mentorship to team members</w:t>
            </w:r>
          </w:p>
          <w:p w14:paraId="327C8128" w14:textId="77777777" w:rsidR="005263F5" w:rsidRDefault="00FB2CE7" w:rsidP="008B5840">
            <w:pPr>
              <w:numPr>
                <w:ilvl w:val="0"/>
                <w:numId w:val="29"/>
              </w:numPr>
              <w:rPr>
                <w:rFonts w:ascii="FS Elliot" w:hAnsi="FS Elliot" w:cs="Arial"/>
                <w:sz w:val="18"/>
                <w:szCs w:val="18"/>
              </w:rPr>
            </w:pPr>
            <w:r w:rsidRPr="00FB2CE7">
              <w:rPr>
                <w:rFonts w:ascii="FS Elliot" w:hAnsi="FS Elliot" w:cs="Arial"/>
                <w:sz w:val="18"/>
                <w:szCs w:val="18"/>
              </w:rPr>
              <w:t>Broad and pragmatic thinker, capable of quickly interpreting information and presenting arguments in a clear and reasoned way</w:t>
            </w:r>
          </w:p>
          <w:p w14:paraId="45B7673A" w14:textId="77777777" w:rsidR="0071766F" w:rsidRDefault="0071766F" w:rsidP="008B5840">
            <w:pPr>
              <w:numPr>
                <w:ilvl w:val="0"/>
                <w:numId w:val="29"/>
              </w:numPr>
              <w:rPr>
                <w:rFonts w:ascii="FS Elliot" w:hAnsi="FS Elliot" w:cs="Arial"/>
                <w:sz w:val="18"/>
                <w:szCs w:val="18"/>
              </w:rPr>
            </w:pPr>
            <w:r>
              <w:rPr>
                <w:rFonts w:ascii="FS Elliot" w:hAnsi="FS Elliot" w:cs="Arial"/>
                <w:sz w:val="18"/>
                <w:szCs w:val="18"/>
              </w:rPr>
              <w:t>Some experience of payment regulations would be beneficial</w:t>
            </w:r>
          </w:p>
          <w:p w14:paraId="7ED5A06F" w14:textId="1FE05075" w:rsidR="0071766F" w:rsidRPr="008B5840" w:rsidRDefault="0071766F" w:rsidP="0071766F">
            <w:pPr>
              <w:ind w:left="720"/>
              <w:rPr>
                <w:rFonts w:ascii="FS Elliot" w:hAnsi="FS Elliot" w:cs="Arial"/>
                <w:sz w:val="18"/>
                <w:szCs w:val="18"/>
              </w:rPr>
            </w:pPr>
          </w:p>
        </w:tc>
      </w:tr>
      <w:tr w:rsidR="00BF08FB" w:rsidRPr="002C6516" w14:paraId="7AD3DA07" w14:textId="77777777" w:rsidTr="002C6516">
        <w:tc>
          <w:tcPr>
            <w:tcW w:w="10348" w:type="dxa"/>
            <w:shd w:val="clear" w:color="auto" w:fill="00E6B8"/>
          </w:tcPr>
          <w:p w14:paraId="06EE30D4" w14:textId="77777777" w:rsidR="00BF08FB" w:rsidRPr="001E2C4A" w:rsidRDefault="00F1350D"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Our Values</w:t>
            </w:r>
          </w:p>
        </w:tc>
      </w:tr>
      <w:tr w:rsidR="001E2C4A" w:rsidRPr="002C6516" w14:paraId="62251330" w14:textId="77777777" w:rsidTr="001E2C4A">
        <w:tc>
          <w:tcPr>
            <w:tcW w:w="10348" w:type="dxa"/>
            <w:shd w:val="clear" w:color="auto" w:fill="FFFFFF" w:themeFill="background1"/>
          </w:tcPr>
          <w:p w14:paraId="78D934A1" w14:textId="77777777" w:rsidR="006D0665" w:rsidRDefault="006D0665" w:rsidP="00991C36">
            <w:pPr>
              <w:spacing w:before="60" w:after="60"/>
              <w:ind w:left="2583"/>
              <w:rPr>
                <w:rFonts w:ascii="FS Elliot" w:hAnsi="FS Elliot" w:cs="Arial"/>
                <w:bCs/>
                <w:color w:val="0D2835"/>
                <w:sz w:val="18"/>
                <w:szCs w:val="18"/>
              </w:rPr>
            </w:pPr>
          </w:p>
          <w:p w14:paraId="5BE0F078" w14:textId="684D4EE9" w:rsidR="00991C36" w:rsidRPr="00991C36" w:rsidRDefault="003F0F68" w:rsidP="00991C36">
            <w:pPr>
              <w:spacing w:before="60" w:after="60"/>
              <w:ind w:left="2583"/>
              <w:rPr>
                <w:rFonts w:ascii="FS Elliot" w:hAnsi="FS Elliot" w:cs="Arial"/>
                <w:bCs/>
                <w:color w:val="0D2835"/>
                <w:sz w:val="18"/>
                <w:szCs w:val="18"/>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36880" id="_x0000_t202" coordsize="21600,21600" o:spt="202" path="m,l,21600r21600,l21600,xe">
                      <v:stroke joinstyle="miter"/>
                      <v:path gradientshapeok="t" o:connecttype="rect"/>
                    </v:shapetype>
                    <v:shape id="Text Box 2" o:spid="_x0000_s1026" type="#_x0000_t202" style="position:absolute;left:0;text-align:left;margin-left:1.05pt;margin-top:15.55pt;width:117.6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fillcolor="white [3201]" stroked="f" strokeweight=".5pt">
                      <v:textbo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00991C36" w:rsidRPr="00991C36">
              <w:rPr>
                <w:rFonts w:ascii="FS Elliot" w:hAnsi="FS Elliot" w:cs="Arial"/>
                <w:bCs/>
                <w:color w:val="0D2835"/>
                <w:sz w:val="18"/>
                <w:szCs w:val="18"/>
              </w:rPr>
              <w:t xml:space="preserve">Health and access to healthcare have never been more important. With this comes endless exciting possibilities for innovation and growth. </w:t>
            </w:r>
            <w:r w:rsidR="00991C36" w:rsidRPr="00991C36">
              <w:rPr>
                <w:rFonts w:ascii="FS Elliot" w:hAnsi="FS Elliot" w:cs="Arial"/>
                <w:bCs/>
                <w:color w:val="0D2835"/>
                <w:sz w:val="18"/>
                <w:szCs w:val="18"/>
                <w:lang w:val="en-US"/>
              </w:rPr>
              <w:t xml:space="preserve">The market is evolving quickly, so we need to ensure our customers have access to the leading-edge health solutions they expect and deserve, now and for generations to come. </w:t>
            </w:r>
          </w:p>
          <w:p w14:paraId="5F761E75"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By </w:t>
            </w:r>
            <w:r w:rsidRPr="00991C36">
              <w:rPr>
                <w:rFonts w:ascii="FS Elliot" w:hAnsi="FS Elliot" w:cs="Arial"/>
                <w:bCs/>
                <w:color w:val="0D2835"/>
                <w:sz w:val="18"/>
                <w:szCs w:val="18"/>
              </w:rPr>
              <w:t>reinventing ourselves, we will reach more customers, giving them increased access to affordable healthcare and unlocking our growth potential.  This next chapter is about transformational change for us.</w:t>
            </w:r>
          </w:p>
          <w:p w14:paraId="5F369958" w14:textId="77777777" w:rsidR="003F0F68" w:rsidRDefault="003F0F68" w:rsidP="00991C36">
            <w:pPr>
              <w:spacing w:before="60" w:after="60"/>
              <w:ind w:left="2583"/>
              <w:rPr>
                <w:rFonts w:ascii="FS Elliot" w:hAnsi="FS Elliot" w:cs="Arial"/>
                <w:bCs/>
                <w:color w:val="0D2835"/>
                <w:sz w:val="18"/>
                <w:szCs w:val="18"/>
                <w:lang w:val="en-US"/>
              </w:rPr>
            </w:pPr>
          </w:p>
          <w:p w14:paraId="58D33751" w14:textId="1BBA9018"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0288"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DAC" id="Text Box 7" o:spid="_x0000_s1027" type="#_x0000_t202" style="position:absolute;left:0;text-align:left;margin-left:-1.05pt;margin-top:9.45pt;width:119.4pt;height:9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fillcolor="white [3201]" stroked="f" strokeweight=".5pt">
                      <v:textbo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17B59CD" w14:textId="193D4A3E"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This is our chance to get ahead and stay ahead. W</w:t>
            </w:r>
            <w:proofErr w:type="spellStart"/>
            <w:r w:rsidRPr="00991C36">
              <w:rPr>
                <w:rFonts w:ascii="FS Elliot" w:hAnsi="FS Elliot" w:cs="Arial"/>
                <w:bCs/>
                <w:color w:val="0D2835"/>
                <w:sz w:val="18"/>
                <w:szCs w:val="18"/>
              </w:rPr>
              <w:t>e</w:t>
            </w:r>
            <w:proofErr w:type="spellEnd"/>
            <w:r w:rsidRPr="00991C36">
              <w:rPr>
                <w:rFonts w:ascii="FS Elliot" w:hAnsi="FS Elliot" w:cs="Arial"/>
                <w:bCs/>
                <w:color w:val="0D2835"/>
                <w:sz w:val="18"/>
                <w:szCs w:val="18"/>
              </w:rPr>
              <w:t xml:space="preserve"> will </w:t>
            </w:r>
            <w:r w:rsidRPr="00991C36">
              <w:rPr>
                <w:rFonts w:ascii="FS Elliot" w:hAnsi="FS Elliot" w:cs="Arial"/>
                <w:bCs/>
                <w:color w:val="0D2835"/>
                <w:sz w:val="18"/>
                <w:szCs w:val="18"/>
                <w:lang w:val="en-US"/>
              </w:rPr>
              <w:t xml:space="preserve">ensure our commercial success </w:t>
            </w:r>
            <w:r w:rsidRPr="00991C36">
              <w:rPr>
                <w:rFonts w:ascii="FS Elliot" w:hAnsi="FS Elliot" w:cs="Arial"/>
                <w:bCs/>
                <w:color w:val="0D2835"/>
                <w:sz w:val="18"/>
                <w:szCs w:val="18"/>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make this a reality, we need to challenge our ways of working, whilst keeping the customer at the heart of everything we do. To </w:t>
            </w:r>
            <w:r w:rsidRPr="00991C36">
              <w:rPr>
                <w:rFonts w:ascii="FS Elliot" w:hAnsi="FS Elliot" w:cs="Arial"/>
                <w:bCs/>
                <w:i/>
                <w:iCs/>
                <w:color w:val="0D2835"/>
                <w:sz w:val="18"/>
                <w:szCs w:val="18"/>
                <w:lang w:val="en-US"/>
              </w:rPr>
              <w:t>really</w:t>
            </w:r>
            <w:r w:rsidRPr="00991C36">
              <w:rPr>
                <w:rFonts w:ascii="FS Elliot" w:hAnsi="FS Elliot" w:cs="Arial"/>
                <w:bCs/>
                <w:color w:val="0D2835"/>
                <w:sz w:val="18"/>
                <w:szCs w:val="18"/>
                <w:lang w:val="en-US"/>
              </w:rPr>
              <w:t xml:space="preserve"> make a difference, it’ll take every single one of us across </w:t>
            </w:r>
            <w:proofErr w:type="spellStart"/>
            <w:r w:rsidRPr="00991C36">
              <w:rPr>
                <w:rFonts w:ascii="FS Elliot" w:hAnsi="FS Elliot" w:cs="Arial"/>
                <w:bCs/>
                <w:color w:val="0D2835"/>
                <w:sz w:val="18"/>
                <w:szCs w:val="18"/>
                <w:lang w:val="en-US"/>
              </w:rPr>
              <w:t>Simplyhealth</w:t>
            </w:r>
            <w:proofErr w:type="spellEnd"/>
            <w:r w:rsidRPr="00991C36">
              <w:rPr>
                <w:rFonts w:ascii="FS Elliot" w:hAnsi="FS Elliot" w:cs="Arial"/>
                <w:bCs/>
                <w:color w:val="0D2835"/>
                <w:sz w:val="18"/>
                <w:szCs w:val="18"/>
                <w:lang w:val="en-US"/>
              </w:rPr>
              <w:t xml:space="preserve"> to step up</w:t>
            </w:r>
            <w:r w:rsidRPr="00991C36">
              <w:rPr>
                <w:rFonts w:ascii="FS Elliot" w:hAnsi="FS Elliot" w:cs="Arial"/>
                <w:bCs/>
                <w:color w:val="0D2835"/>
                <w:sz w:val="18"/>
                <w:szCs w:val="18"/>
              </w:rPr>
              <w:t xml:space="preserve">.   </w:t>
            </w:r>
          </w:p>
          <w:p w14:paraId="0DE0624A" w14:textId="77777777" w:rsidR="003F0F68" w:rsidRDefault="003F0F68" w:rsidP="00991C36">
            <w:pPr>
              <w:spacing w:before="60" w:after="60"/>
              <w:ind w:left="2583"/>
              <w:rPr>
                <w:rFonts w:ascii="FS Elliot" w:hAnsi="FS Elliot" w:cs="Arial"/>
                <w:bCs/>
                <w:color w:val="0D2835"/>
                <w:sz w:val="18"/>
                <w:szCs w:val="18"/>
                <w:lang w:val="en-US"/>
              </w:rPr>
            </w:pPr>
          </w:p>
          <w:p w14:paraId="6B13808F" w14:textId="4CA5C0C0"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1312"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23074" id="Text Box 8" o:spid="_x0000_s1028" type="#_x0000_t202" style="position:absolute;left:0;text-align:left;margin-left:-2.25pt;margin-top:11.85pt;width:116.4pt;height:90.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fillcolor="white [3201]" stroked="f" strokeweight=".5pt">
                      <v:textbo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v:textbox>
                    </v:shape>
                  </w:pict>
                </mc:Fallback>
              </mc:AlternateContent>
            </w:r>
          </w:p>
          <w:p w14:paraId="06FC16F4" w14:textId="1E516E15" w:rsidR="001E2C4A" w:rsidRDefault="00991C36" w:rsidP="00AB69DC">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act with </w:t>
            </w:r>
            <w:r w:rsidRPr="00991C36">
              <w:rPr>
                <w:rFonts w:ascii="FS Elliot" w:hAnsi="FS Elliot" w:cs="Arial"/>
                <w:b/>
                <w:color w:val="0D2835"/>
                <w:sz w:val="18"/>
                <w:szCs w:val="18"/>
                <w:lang w:val="en-US"/>
              </w:rPr>
              <w:t>courage and curiosity</w:t>
            </w:r>
            <w:r w:rsidRPr="00991C36">
              <w:rPr>
                <w:rFonts w:ascii="FS Elliot" w:hAnsi="FS Elliot" w:cs="Arial"/>
                <w:bCs/>
                <w:color w:val="0D2835"/>
                <w:sz w:val="18"/>
                <w:szCs w:val="18"/>
                <w:lang w:val="en-US"/>
              </w:rPr>
              <w:t>, so we can unlock the opportunities to help customers, colleagues and communities.</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To operate with </w:t>
            </w:r>
            <w:r w:rsidRPr="00991C36">
              <w:rPr>
                <w:rFonts w:ascii="FS Elliot" w:hAnsi="FS Elliot" w:cs="Arial"/>
                <w:b/>
                <w:color w:val="0D2835"/>
                <w:sz w:val="18"/>
                <w:szCs w:val="18"/>
                <w:lang w:val="en-US"/>
              </w:rPr>
              <w:t>trust and kindness</w:t>
            </w:r>
            <w:r w:rsidRPr="00991C36">
              <w:rPr>
                <w:rFonts w:ascii="FS Elliot" w:hAnsi="FS Elliot" w:cs="Arial"/>
                <w:bCs/>
                <w:color w:val="0D2835"/>
                <w:sz w:val="18"/>
                <w:szCs w:val="18"/>
                <w:lang w:val="en-US"/>
              </w:rPr>
              <w:t>, working alongside customers, delivering what they need to live their best lives, as well as supporting colleagues as they strive to be their best.</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Spotlight our passion for </w:t>
            </w:r>
            <w:r w:rsidR="00BC032C">
              <w:rPr>
                <w:rFonts w:ascii="FS Elliot" w:hAnsi="FS Elliot" w:cs="Arial"/>
                <w:b/>
                <w:color w:val="0D2835"/>
                <w:sz w:val="18"/>
                <w:szCs w:val="18"/>
                <w:lang w:val="en-US"/>
              </w:rPr>
              <w:t>A</w:t>
            </w:r>
            <w:r w:rsidRPr="00991C36">
              <w:rPr>
                <w:rFonts w:ascii="FS Elliot" w:hAnsi="FS Elliot" w:cs="Arial"/>
                <w:b/>
                <w:color w:val="0D2835"/>
                <w:sz w:val="18"/>
                <w:szCs w:val="18"/>
                <w:lang w:val="en-US"/>
              </w:rPr>
              <w:t xml:space="preserve">ll </w:t>
            </w:r>
            <w:r w:rsidR="00BC032C">
              <w:rPr>
                <w:rFonts w:ascii="FS Elliot" w:hAnsi="FS Elliot" w:cs="Arial"/>
                <w:b/>
                <w:color w:val="0D2835"/>
                <w:sz w:val="18"/>
                <w:szCs w:val="18"/>
                <w:lang w:val="en-US"/>
              </w:rPr>
              <w:t>t</w:t>
            </w:r>
            <w:r w:rsidRPr="00991C36">
              <w:rPr>
                <w:rFonts w:ascii="FS Elliot" w:hAnsi="FS Elliot" w:cs="Arial"/>
                <w:b/>
                <w:color w:val="0D2835"/>
                <w:sz w:val="18"/>
                <w:szCs w:val="18"/>
                <w:lang w:val="en-US"/>
              </w:rPr>
              <w:t>ogether healthier</w:t>
            </w:r>
            <w:r w:rsidRPr="00991C36">
              <w:rPr>
                <w:rFonts w:ascii="FS Elliot" w:hAnsi="FS Elliot" w:cs="Arial"/>
                <w:bCs/>
                <w:color w:val="0D2835"/>
                <w:sz w:val="18"/>
                <w:szCs w:val="18"/>
                <w:lang w:val="en-US"/>
              </w:rPr>
              <w:t xml:space="preserve">, focusing on self-care and nurturing relationships. We must ensure we are a strong team - one that’s able to build healthier lives for all. We each have an important role to play in this next chapter. </w:t>
            </w:r>
            <w:r w:rsidRPr="00991C36">
              <w:rPr>
                <w:rFonts w:ascii="FS Elliot" w:hAnsi="FS Elliot" w:cs="Arial"/>
                <w:bCs/>
                <w:color w:val="0D2835"/>
                <w:sz w:val="18"/>
                <w:szCs w:val="18"/>
              </w:rPr>
              <w:t xml:space="preserve">Everyone has the freedom to innovate and make a difference for our customers. </w:t>
            </w:r>
            <w:r w:rsidRPr="00991C36">
              <w:rPr>
                <w:rFonts w:ascii="FS Elliot" w:hAnsi="FS Elliot" w:cs="Arial"/>
                <w:bCs/>
                <w:color w:val="0D2835"/>
                <w:sz w:val="18"/>
                <w:szCs w:val="18"/>
                <w:lang w:val="en-US"/>
              </w:rPr>
              <w:t>We need to act at pace and take on newer, braver, creative approaches.</w:t>
            </w:r>
            <w:r w:rsidRPr="00991C36">
              <w:rPr>
                <w:rFonts w:ascii="FS Elliot" w:hAnsi="FS Elliot" w:cs="Arial"/>
                <w:bCs/>
                <w:color w:val="0D2835"/>
                <w:sz w:val="18"/>
                <w:szCs w:val="18"/>
              </w:rPr>
              <w:t xml:space="preserve"> We shouldn’t be afraid to fail fast and learn quickly. By being curious and continually pushing ourselves and each other, we will find new and better ways.</w:t>
            </w:r>
          </w:p>
          <w:p w14:paraId="6CF6AFD1" w14:textId="4B706500" w:rsidR="003F0F68" w:rsidRDefault="003F0F68" w:rsidP="0071766F">
            <w:pPr>
              <w:spacing w:before="60" w:after="60"/>
              <w:rPr>
                <w:rFonts w:ascii="FS Elliot" w:hAnsi="FS Elliot" w:cs="Arial"/>
                <w:b/>
                <w:color w:val="0D2835"/>
                <w:sz w:val="18"/>
                <w:szCs w:val="18"/>
              </w:rPr>
            </w:pPr>
          </w:p>
          <w:p w14:paraId="2821F980" w14:textId="77777777" w:rsidR="003F0F68" w:rsidRDefault="003F0F68" w:rsidP="00AB69DC">
            <w:pPr>
              <w:spacing w:before="60" w:after="60"/>
              <w:ind w:left="2583"/>
              <w:rPr>
                <w:rFonts w:ascii="FS Elliot" w:hAnsi="FS Elliot" w:cs="Arial"/>
                <w:b/>
                <w:color w:val="0D2835"/>
                <w:sz w:val="18"/>
                <w:szCs w:val="18"/>
              </w:rPr>
            </w:pPr>
          </w:p>
          <w:p w14:paraId="3008F17D" w14:textId="56D60E7D" w:rsidR="003F0F68" w:rsidRPr="00AB69DC" w:rsidRDefault="003F0F68" w:rsidP="00AB69DC">
            <w:pPr>
              <w:spacing w:before="60" w:after="60"/>
              <w:ind w:left="2583"/>
              <w:rPr>
                <w:rFonts w:ascii="FS Elliot" w:hAnsi="FS Elliot" w:cs="Arial"/>
                <w:b/>
                <w:color w:val="0D2835"/>
                <w:sz w:val="18"/>
                <w:szCs w:val="18"/>
              </w:rPr>
            </w:pPr>
          </w:p>
        </w:tc>
      </w:tr>
      <w:tr w:rsidR="001E2C4A" w:rsidRPr="002C6516" w14:paraId="5092DEF6" w14:textId="77777777" w:rsidTr="002C6516">
        <w:tc>
          <w:tcPr>
            <w:tcW w:w="10348" w:type="dxa"/>
            <w:shd w:val="clear" w:color="auto" w:fill="00E6B8"/>
          </w:tcPr>
          <w:p w14:paraId="09BDC749" w14:textId="77375467" w:rsidR="001E2C4A" w:rsidRPr="001E2C4A" w:rsidRDefault="001E2C4A"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Our </w:t>
            </w:r>
            <w:r>
              <w:rPr>
                <w:rFonts w:ascii="FS Elliot" w:hAnsi="FS Elliot" w:cs="Arial"/>
                <w:b/>
                <w:color w:val="0D2835"/>
                <w:sz w:val="24"/>
                <w:szCs w:val="24"/>
              </w:rPr>
              <w:t>Behaviours</w:t>
            </w:r>
          </w:p>
        </w:tc>
      </w:tr>
      <w:tr w:rsidR="00BF08FB" w:rsidRPr="002C6516" w14:paraId="37A3DB3E" w14:textId="77777777" w:rsidTr="003A0726">
        <w:tc>
          <w:tcPr>
            <w:tcW w:w="10348" w:type="dxa"/>
          </w:tcPr>
          <w:p w14:paraId="6B35DE92" w14:textId="07C0EEA4" w:rsidR="002C6516" w:rsidRPr="001E2C4A" w:rsidRDefault="002C6516" w:rsidP="002C6516">
            <w:pPr>
              <w:rPr>
                <w:rFonts w:ascii="FS Elliot" w:hAnsi="FS Elliot" w:cs="Arial"/>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AB69DC" w14:paraId="5885CCA6" w14:textId="77777777" w:rsidTr="00AB69DC">
              <w:tc>
                <w:tcPr>
                  <w:tcW w:w="3374" w:type="dxa"/>
                </w:tcPr>
                <w:p w14:paraId="7DDE5639" w14:textId="4600480B"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Courage and Curiosity</w:t>
                  </w:r>
                </w:p>
              </w:tc>
              <w:tc>
                <w:tcPr>
                  <w:tcW w:w="3374" w:type="dxa"/>
                </w:tcPr>
                <w:p w14:paraId="559EBDF8" w14:textId="0256B14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Trust and Kindness</w:t>
                  </w:r>
                </w:p>
              </w:tc>
              <w:tc>
                <w:tcPr>
                  <w:tcW w:w="3374" w:type="dxa"/>
                </w:tcPr>
                <w:p w14:paraId="45EAB746" w14:textId="36BD0C3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All Together Healthier</w:t>
                  </w:r>
                </w:p>
              </w:tc>
            </w:tr>
            <w:tr w:rsidR="00AB69DC" w14:paraId="2F2FA35B" w14:textId="77777777" w:rsidTr="00AB69DC">
              <w:tc>
                <w:tcPr>
                  <w:tcW w:w="3374" w:type="dxa"/>
                </w:tcPr>
                <w:p w14:paraId="2008DC71" w14:textId="1BED1250"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So we deliver profits for a purpose</w:t>
                  </w:r>
                </w:p>
              </w:tc>
              <w:tc>
                <w:tcPr>
                  <w:tcW w:w="3374" w:type="dxa"/>
                </w:tcPr>
                <w:p w14:paraId="0EFD9041" w14:textId="3457D81E"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Because our customers, colleagues and communities are at the heart of what we do</w:t>
                  </w:r>
                </w:p>
              </w:tc>
              <w:tc>
                <w:tcPr>
                  <w:tcW w:w="3374" w:type="dxa"/>
                </w:tcPr>
                <w:p w14:paraId="3093BFBE" w14:textId="07513C5D"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Enabling better health outcomes together</w:t>
                  </w:r>
                </w:p>
              </w:tc>
            </w:tr>
            <w:tr w:rsidR="00AB69DC" w14:paraId="5563E6FB" w14:textId="77777777" w:rsidTr="00AB69DC">
              <w:tc>
                <w:tcPr>
                  <w:tcW w:w="3374" w:type="dxa"/>
                </w:tcPr>
                <w:p w14:paraId="676E5E82"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make bold decisions and take considered risks, with customer and commerciality front of mind. </w:t>
                  </w:r>
                </w:p>
                <w:p w14:paraId="102CA1CF"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make things happen and keep things simple.</w:t>
                  </w:r>
                </w:p>
                <w:p w14:paraId="1B4829FD"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always take the initiative and hold ourselves accountable for the delivery of great results.</w:t>
                  </w:r>
                </w:p>
                <w:p w14:paraId="3A7F93B2" w14:textId="0F941BF2"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ask questions and listen intently as every viewpoint and capability counts, and </w:t>
                  </w:r>
                  <w:r w:rsidR="0088664A">
                    <w:rPr>
                      <w:rFonts w:ascii="FS Elliot" w:hAnsi="FS Elliot" w:cs="Arial"/>
                      <w:sz w:val="18"/>
                      <w:szCs w:val="18"/>
                    </w:rPr>
                    <w:t xml:space="preserve">we </w:t>
                  </w:r>
                  <w:r w:rsidRPr="00AB69DC">
                    <w:rPr>
                      <w:rFonts w:ascii="FS Elliot" w:hAnsi="FS Elliot" w:cs="Arial"/>
                      <w:sz w:val="18"/>
                      <w:szCs w:val="18"/>
                    </w:rPr>
                    <w:t>have the courage to be honest and say what we think.</w:t>
                  </w:r>
                </w:p>
                <w:p w14:paraId="519AB0E6" w14:textId="77777777" w:rsidR="00AB69DC" w:rsidRPr="00AB69DC" w:rsidRDefault="00AB69DC" w:rsidP="002C6516">
                  <w:pPr>
                    <w:rPr>
                      <w:rFonts w:ascii="FS Elliot" w:hAnsi="FS Elliot" w:cs="Arial"/>
                      <w:color w:val="0D2835"/>
                      <w:sz w:val="18"/>
                      <w:szCs w:val="18"/>
                    </w:rPr>
                  </w:pPr>
                </w:p>
              </w:tc>
              <w:tc>
                <w:tcPr>
                  <w:tcW w:w="3374" w:type="dxa"/>
                </w:tcPr>
                <w:p w14:paraId="035D4162"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invest in relationships to build trust and rapport.</w:t>
                  </w:r>
                </w:p>
                <w:p w14:paraId="2BA204F3"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listen carefully always trying to find ways to add value.</w:t>
                  </w:r>
                </w:p>
                <w:p w14:paraId="01A4A88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treat each other with care, compassion and kindness, celebrating and embracing differences.</w:t>
                  </w:r>
                </w:p>
                <w:p w14:paraId="24E2437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strive to make a difference in society, unlocking opportunities for those in need.</w:t>
                  </w:r>
                </w:p>
                <w:p w14:paraId="7DA75294" w14:textId="77777777" w:rsidR="00AB69DC" w:rsidRDefault="00AB69DC" w:rsidP="002C6516">
                  <w:pPr>
                    <w:rPr>
                      <w:rFonts w:ascii="FS Elliot" w:hAnsi="FS Elliot" w:cs="Arial"/>
                      <w:color w:val="0D2835"/>
                      <w:sz w:val="18"/>
                      <w:szCs w:val="18"/>
                    </w:rPr>
                  </w:pPr>
                </w:p>
                <w:p w14:paraId="0F6B016E" w14:textId="77777777" w:rsidR="005263F5" w:rsidRDefault="005263F5" w:rsidP="002C6516">
                  <w:pPr>
                    <w:rPr>
                      <w:rFonts w:ascii="FS Elliot" w:hAnsi="FS Elliot" w:cs="Arial"/>
                      <w:color w:val="0D2835"/>
                      <w:sz w:val="18"/>
                      <w:szCs w:val="18"/>
                    </w:rPr>
                  </w:pPr>
                </w:p>
                <w:p w14:paraId="24F684E7" w14:textId="77777777" w:rsidR="005263F5" w:rsidRDefault="005263F5" w:rsidP="002C6516">
                  <w:pPr>
                    <w:rPr>
                      <w:rFonts w:ascii="FS Elliot" w:hAnsi="FS Elliot" w:cs="Arial"/>
                      <w:color w:val="0D2835"/>
                      <w:sz w:val="18"/>
                      <w:szCs w:val="18"/>
                    </w:rPr>
                  </w:pPr>
                </w:p>
                <w:p w14:paraId="051FC52A" w14:textId="77777777" w:rsidR="005263F5" w:rsidRDefault="005263F5" w:rsidP="002C6516">
                  <w:pPr>
                    <w:rPr>
                      <w:rFonts w:ascii="FS Elliot" w:hAnsi="FS Elliot" w:cs="Arial"/>
                      <w:color w:val="0D2835"/>
                      <w:sz w:val="18"/>
                      <w:szCs w:val="18"/>
                    </w:rPr>
                  </w:pPr>
                </w:p>
                <w:p w14:paraId="39878110" w14:textId="77777777" w:rsidR="005263F5" w:rsidRDefault="005263F5" w:rsidP="002C6516">
                  <w:pPr>
                    <w:rPr>
                      <w:rFonts w:ascii="FS Elliot" w:hAnsi="FS Elliot" w:cs="Arial"/>
                      <w:color w:val="0D2835"/>
                      <w:sz w:val="18"/>
                      <w:szCs w:val="18"/>
                    </w:rPr>
                  </w:pPr>
                </w:p>
                <w:p w14:paraId="26607337" w14:textId="77777777" w:rsidR="005263F5" w:rsidRDefault="005263F5" w:rsidP="002C6516">
                  <w:pPr>
                    <w:rPr>
                      <w:rFonts w:ascii="FS Elliot" w:hAnsi="FS Elliot" w:cs="Arial"/>
                      <w:color w:val="0D2835"/>
                      <w:sz w:val="18"/>
                      <w:szCs w:val="18"/>
                    </w:rPr>
                  </w:pPr>
                </w:p>
                <w:p w14:paraId="36815567" w14:textId="1E6F140A" w:rsidR="005263F5" w:rsidRPr="00AB69DC" w:rsidRDefault="005263F5" w:rsidP="002C6516">
                  <w:pPr>
                    <w:rPr>
                      <w:rFonts w:ascii="FS Elliot" w:hAnsi="FS Elliot" w:cs="Arial"/>
                      <w:color w:val="0D2835"/>
                      <w:sz w:val="18"/>
                      <w:szCs w:val="18"/>
                    </w:rPr>
                  </w:pPr>
                </w:p>
              </w:tc>
              <w:tc>
                <w:tcPr>
                  <w:tcW w:w="3374" w:type="dxa"/>
                </w:tcPr>
                <w:p w14:paraId="3A001C5B"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help every generation take control of their health.</w:t>
                  </w:r>
                </w:p>
                <w:p w14:paraId="314CACF2"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start with self-care so we can show up at our best, every day.</w:t>
                  </w:r>
                </w:p>
                <w:p w14:paraId="65938A3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are full of energy and pride in what we do. We focus on self-development to learn and grow, so we can stay up to date and add value.</w:t>
                  </w:r>
                </w:p>
                <w:p w14:paraId="682B4D8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innovate and collaborate on our best ideas. Together, we can drive the changes that are needed to help our business grow, and help our customers live their best lives.</w:t>
                  </w:r>
                </w:p>
                <w:p w14:paraId="1AB60ED6" w14:textId="77777777" w:rsidR="00AB69DC" w:rsidRPr="00AB69DC" w:rsidRDefault="00AB69DC" w:rsidP="002C6516">
                  <w:pPr>
                    <w:rPr>
                      <w:rFonts w:ascii="FS Elliot" w:hAnsi="FS Elliot" w:cs="Arial"/>
                      <w:color w:val="0D2835"/>
                      <w:sz w:val="18"/>
                      <w:szCs w:val="18"/>
                    </w:rPr>
                  </w:pPr>
                </w:p>
              </w:tc>
            </w:tr>
          </w:tbl>
          <w:p w14:paraId="55479ECC" w14:textId="77777777" w:rsidR="00F1350D" w:rsidRPr="001E2C4A" w:rsidRDefault="00F1350D" w:rsidP="00F1350D">
            <w:pPr>
              <w:pStyle w:val="ListParagraph"/>
              <w:ind w:left="1037"/>
              <w:rPr>
                <w:rFonts w:ascii="FS Elliot" w:hAnsi="FS Elliot" w:cs="Arial"/>
                <w:color w:val="000000" w:themeColor="text1"/>
                <w:sz w:val="18"/>
                <w:szCs w:val="18"/>
              </w:rPr>
            </w:pPr>
          </w:p>
        </w:tc>
      </w:tr>
      <w:tr w:rsidR="0013589A" w:rsidRPr="002C6516" w14:paraId="484F8E68" w14:textId="77777777" w:rsidTr="001E2C4A">
        <w:tc>
          <w:tcPr>
            <w:tcW w:w="10348" w:type="dxa"/>
            <w:shd w:val="clear" w:color="auto" w:fill="00E6B8"/>
          </w:tcPr>
          <w:p w14:paraId="241EAFEB" w14:textId="17FCFFE2" w:rsidR="0013589A" w:rsidRPr="001E2C4A" w:rsidRDefault="0013589A" w:rsidP="001E2C4A">
            <w:pPr>
              <w:spacing w:before="60" w:after="60"/>
              <w:rPr>
                <w:rFonts w:ascii="FS Elliot" w:hAnsi="FS Elliot" w:cs="Arial"/>
                <w:b/>
                <w:color w:val="0D2835"/>
                <w:sz w:val="24"/>
                <w:szCs w:val="24"/>
              </w:rPr>
            </w:pPr>
          </w:p>
        </w:tc>
      </w:tr>
      <w:tr w:rsidR="00203113" w:rsidRPr="002C6516" w14:paraId="52249539" w14:textId="77777777" w:rsidTr="003A0726">
        <w:tc>
          <w:tcPr>
            <w:tcW w:w="10348" w:type="dxa"/>
          </w:tcPr>
          <w:p w14:paraId="66B28695" w14:textId="77777777" w:rsidR="009D0E39" w:rsidRPr="009D0E39" w:rsidRDefault="009D0E39" w:rsidP="009D0E39">
            <w:pPr>
              <w:pStyle w:val="ListParagraph"/>
              <w:rPr>
                <w:rStyle w:val="Strong"/>
                <w:rFonts w:ascii="FS Elliot" w:hAnsi="FS Elliot" w:cs="Arial"/>
                <w:b w:val="0"/>
                <w:bCs w:val="0"/>
                <w:color w:val="000000" w:themeColor="text1"/>
                <w:sz w:val="18"/>
                <w:szCs w:val="18"/>
              </w:rPr>
            </w:pPr>
          </w:p>
          <w:p w14:paraId="2DE7B630" w14:textId="0285EBC5" w:rsidR="00991C36" w:rsidRPr="00991C36" w:rsidRDefault="00991C36" w:rsidP="00CD526C">
            <w:pPr>
              <w:pStyle w:val="ListParagraph"/>
              <w:numPr>
                <w:ilvl w:val="0"/>
                <w:numId w:val="28"/>
              </w:numPr>
              <w:rPr>
                <w:rStyle w:val="Strong"/>
                <w:rFonts w:ascii="FS Elliot" w:hAnsi="FS Elliot" w:cs="Arial"/>
                <w:b w:val="0"/>
                <w:bCs w:val="0"/>
                <w:color w:val="000000" w:themeColor="text1"/>
                <w:sz w:val="18"/>
                <w:szCs w:val="18"/>
              </w:rPr>
            </w:pPr>
            <w:r w:rsidRPr="00991C36">
              <w:rPr>
                <w:rStyle w:val="Strong"/>
                <w:rFonts w:ascii="FS Elliot" w:hAnsi="FS Elliot" w:cs="Arial"/>
                <w:b w:val="0"/>
                <w:bCs w:val="0"/>
                <w:color w:val="000000"/>
                <w:sz w:val="18"/>
                <w:szCs w:val="18"/>
                <w:shd w:val="clear" w:color="auto" w:fill="FFFFFF"/>
              </w:rPr>
              <w:t>W</w:t>
            </w:r>
            <w:r w:rsidR="001E2C4A" w:rsidRPr="00991C36">
              <w:rPr>
                <w:rStyle w:val="Strong"/>
                <w:rFonts w:ascii="FS Elliot" w:hAnsi="FS Elliot" w:cs="Arial"/>
                <w:b w:val="0"/>
                <w:bCs w:val="0"/>
                <w:color w:val="000000"/>
                <w:sz w:val="18"/>
                <w:szCs w:val="18"/>
                <w:shd w:val="clear" w:color="auto" w:fill="FFFFFF"/>
              </w:rPr>
              <w:t xml:space="preserve">e have a ‘smart working’ policy with flexible remote working. </w:t>
            </w:r>
            <w:r w:rsidRPr="00991C36">
              <w:rPr>
                <w:rStyle w:val="Strong"/>
                <w:rFonts w:ascii="FS Elliot" w:hAnsi="FS Elliot" w:cs="Arial"/>
                <w:b w:val="0"/>
                <w:bCs w:val="0"/>
                <w:color w:val="000000"/>
                <w:sz w:val="18"/>
                <w:szCs w:val="18"/>
                <w:shd w:val="clear" w:color="auto" w:fill="FFFFFF"/>
              </w:rPr>
              <w:t>H</w:t>
            </w:r>
            <w:r w:rsidR="001E2C4A" w:rsidRPr="00991C36">
              <w:rPr>
                <w:rStyle w:val="Strong"/>
                <w:rFonts w:ascii="FS Elliot" w:hAnsi="FS Elliot" w:cs="Arial"/>
                <w:b w:val="0"/>
                <w:bCs w:val="0"/>
                <w:color w:val="000000"/>
                <w:sz w:val="18"/>
                <w:szCs w:val="18"/>
                <w:shd w:val="clear" w:color="auto" w:fill="FFFFFF"/>
              </w:rPr>
              <w:t xml:space="preserve">owever, there may be a requirement to attend meetings at our Hampshire head office in line with government guidelines. </w:t>
            </w:r>
          </w:p>
          <w:p w14:paraId="152541BF" w14:textId="77777777" w:rsidR="00991C36" w:rsidRDefault="00203113" w:rsidP="00AC2409">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S</w:t>
            </w:r>
            <w:r w:rsidR="00573E8B" w:rsidRPr="00991C36">
              <w:rPr>
                <w:rFonts w:ascii="FS Elliot" w:hAnsi="FS Elliot" w:cs="Arial"/>
                <w:color w:val="000000" w:themeColor="text1"/>
                <w:sz w:val="18"/>
                <w:szCs w:val="18"/>
              </w:rPr>
              <w:t>ome UK travel &amp; overnight stays</w:t>
            </w:r>
            <w:r w:rsidR="00991C36" w:rsidRPr="00991C36">
              <w:rPr>
                <w:rFonts w:ascii="FS Elliot" w:hAnsi="FS Elliot" w:cs="Arial"/>
                <w:color w:val="000000" w:themeColor="text1"/>
                <w:sz w:val="18"/>
                <w:szCs w:val="18"/>
              </w:rPr>
              <w:t>.</w:t>
            </w:r>
          </w:p>
          <w:p w14:paraId="103FB9C2" w14:textId="77777777" w:rsidR="00991C36" w:rsidRDefault="00573E8B"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Reasonable r</w:t>
            </w:r>
            <w:r w:rsidR="00203113" w:rsidRPr="00991C36">
              <w:rPr>
                <w:rFonts w:ascii="FS Elliot" w:hAnsi="FS Elliot" w:cs="Arial"/>
                <w:color w:val="000000" w:themeColor="text1"/>
                <w:sz w:val="18"/>
                <w:szCs w:val="18"/>
              </w:rPr>
              <w:t xml:space="preserve">ole and task flexibility expected </w:t>
            </w:r>
            <w:r w:rsidRPr="00991C36">
              <w:rPr>
                <w:rFonts w:ascii="FS Elliot" w:hAnsi="FS Elliot" w:cs="Arial"/>
                <w:color w:val="000000" w:themeColor="text1"/>
                <w:sz w:val="18"/>
                <w:szCs w:val="18"/>
              </w:rPr>
              <w:t>given the seniority of the role</w:t>
            </w:r>
            <w:r w:rsidR="00991C36">
              <w:rPr>
                <w:rFonts w:ascii="FS Elliot" w:hAnsi="FS Elliot" w:cs="Arial"/>
                <w:color w:val="000000" w:themeColor="text1"/>
                <w:sz w:val="18"/>
                <w:szCs w:val="18"/>
              </w:rPr>
              <w:t>.</w:t>
            </w:r>
          </w:p>
          <w:p w14:paraId="18C875A7" w14:textId="5F6284A2" w:rsidR="00203113" w:rsidRPr="00991C36" w:rsidRDefault="00203113"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May be required to lead other business activities or projects in other parts of the</w:t>
            </w:r>
            <w:r w:rsidR="00991C36">
              <w:rPr>
                <w:rFonts w:ascii="FS Elliot" w:hAnsi="FS Elliot" w:cs="Arial"/>
                <w:color w:val="000000" w:themeColor="text1"/>
                <w:sz w:val="18"/>
                <w:szCs w:val="18"/>
              </w:rPr>
              <w:t xml:space="preserve"> Simplyhealth</w:t>
            </w:r>
            <w:r w:rsidRPr="00991C36">
              <w:rPr>
                <w:rFonts w:ascii="FS Elliot" w:hAnsi="FS Elliot" w:cs="Arial"/>
                <w:color w:val="000000" w:themeColor="text1"/>
                <w:sz w:val="18"/>
                <w:szCs w:val="18"/>
              </w:rPr>
              <w:t xml:space="preserve"> Group</w:t>
            </w:r>
            <w:r w:rsidR="00991C36">
              <w:rPr>
                <w:rFonts w:ascii="FS Elliot" w:hAnsi="FS Elliot" w:cs="Arial"/>
                <w:color w:val="000000" w:themeColor="text1"/>
                <w:sz w:val="18"/>
                <w:szCs w:val="18"/>
              </w:rPr>
              <w:t>.</w:t>
            </w:r>
          </w:p>
          <w:p w14:paraId="5D564868" w14:textId="77777777" w:rsidR="008633FC" w:rsidRPr="001E2C4A" w:rsidRDefault="008633FC" w:rsidP="008633FC">
            <w:pPr>
              <w:pStyle w:val="ListParagraph"/>
              <w:ind w:left="1080"/>
              <w:rPr>
                <w:rFonts w:ascii="FS Elliot" w:hAnsi="FS Elliot" w:cs="Arial"/>
                <w:color w:val="000000" w:themeColor="text1"/>
                <w:sz w:val="18"/>
                <w:szCs w:val="18"/>
              </w:rPr>
            </w:pPr>
          </w:p>
        </w:tc>
      </w:tr>
    </w:tbl>
    <w:p w14:paraId="607D8492" w14:textId="43E53D9F" w:rsidR="00BF08FB" w:rsidRPr="002C6516" w:rsidRDefault="00BF08FB" w:rsidP="00DC260E">
      <w:pPr>
        <w:ind w:left="-567" w:right="-755"/>
        <w:rPr>
          <w:rFonts w:ascii="Arial" w:hAnsi="Arial" w:cs="Arial"/>
          <w:sz w:val="20"/>
          <w:szCs w:val="20"/>
        </w:rPr>
      </w:pPr>
    </w:p>
    <w:p w14:paraId="2636CB28" w14:textId="77777777" w:rsidR="00F01F4B" w:rsidRPr="002C6516" w:rsidRDefault="00F01F4B">
      <w:pPr>
        <w:ind w:left="-567" w:right="-755"/>
        <w:rPr>
          <w:rFonts w:ascii="Arial" w:hAnsi="Arial" w:cs="Arial"/>
          <w:sz w:val="20"/>
          <w:szCs w:val="20"/>
        </w:rPr>
      </w:pPr>
    </w:p>
    <w:sectPr w:rsidR="00F01F4B" w:rsidRPr="002C6516" w:rsidSect="006D0665">
      <w:headerReference w:type="default" r:id="rId10"/>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7D135" w14:textId="77777777" w:rsidR="009A3F85" w:rsidRDefault="009A3F85" w:rsidP="008D5894">
      <w:pPr>
        <w:spacing w:after="0" w:line="240" w:lineRule="auto"/>
      </w:pPr>
      <w:r>
        <w:separator/>
      </w:r>
    </w:p>
  </w:endnote>
  <w:endnote w:type="continuationSeparator" w:id="0">
    <w:p w14:paraId="0970BEC6" w14:textId="77777777" w:rsidR="009A3F85" w:rsidRDefault="009A3F85" w:rsidP="008D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altName w:val="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auto"/>
    <w:pitch w:val="variable"/>
    <w:sig w:usb0="A00002AF" w:usb1="5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A5B9E" w14:textId="77777777" w:rsidR="009A3F85" w:rsidRDefault="009A3F85" w:rsidP="008D5894">
      <w:pPr>
        <w:spacing w:after="0" w:line="240" w:lineRule="auto"/>
      </w:pPr>
      <w:r>
        <w:separator/>
      </w:r>
    </w:p>
  </w:footnote>
  <w:footnote w:type="continuationSeparator" w:id="0">
    <w:p w14:paraId="7068494C" w14:textId="77777777" w:rsidR="009A3F85" w:rsidRDefault="009A3F85" w:rsidP="008D5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01867" w14:textId="77777777" w:rsidR="00F1350D" w:rsidRDefault="00F1350D">
    <w:pPr>
      <w:pStyle w:val="Header"/>
    </w:pPr>
    <w:r>
      <w:rPr>
        <w:noProof/>
        <w:lang w:eastAsia="en-GB"/>
      </w:rPr>
      <w:drawing>
        <wp:anchor distT="0" distB="0" distL="114300" distR="114300" simplePos="0" relativeHeight="251659264"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F4FAC"/>
    <w:multiLevelType w:val="hybridMultilevel"/>
    <w:tmpl w:val="E71CA06A"/>
    <w:lvl w:ilvl="0" w:tplc="08090001">
      <w:start w:val="1"/>
      <w:numFmt w:val="bullet"/>
      <w:lvlText w:val=""/>
      <w:lvlJc w:val="left"/>
      <w:pPr>
        <w:ind w:left="642" w:hanging="360"/>
      </w:pPr>
      <w:rPr>
        <w:rFonts w:ascii="Symbol" w:hAnsi="Symbol" w:hint="default"/>
      </w:rPr>
    </w:lvl>
    <w:lvl w:ilvl="1" w:tplc="08090003">
      <w:start w:val="1"/>
      <w:numFmt w:val="bullet"/>
      <w:lvlText w:val="o"/>
      <w:lvlJc w:val="left"/>
      <w:pPr>
        <w:ind w:left="1362" w:hanging="360"/>
      </w:pPr>
      <w:rPr>
        <w:rFonts w:ascii="Courier New" w:hAnsi="Courier New" w:cs="Courier New" w:hint="default"/>
      </w:rPr>
    </w:lvl>
    <w:lvl w:ilvl="2" w:tplc="08090005">
      <w:start w:val="1"/>
      <w:numFmt w:val="bullet"/>
      <w:lvlText w:val=""/>
      <w:lvlJc w:val="left"/>
      <w:pPr>
        <w:ind w:left="2082" w:hanging="360"/>
      </w:pPr>
      <w:rPr>
        <w:rFonts w:ascii="Wingdings" w:hAnsi="Wingdings" w:hint="default"/>
      </w:rPr>
    </w:lvl>
    <w:lvl w:ilvl="3" w:tplc="08090001">
      <w:start w:val="1"/>
      <w:numFmt w:val="bullet"/>
      <w:lvlText w:val=""/>
      <w:lvlJc w:val="left"/>
      <w:pPr>
        <w:ind w:left="2802" w:hanging="360"/>
      </w:pPr>
      <w:rPr>
        <w:rFonts w:ascii="Symbol" w:hAnsi="Symbol" w:hint="default"/>
      </w:rPr>
    </w:lvl>
    <w:lvl w:ilvl="4" w:tplc="08090003">
      <w:start w:val="1"/>
      <w:numFmt w:val="bullet"/>
      <w:lvlText w:val="o"/>
      <w:lvlJc w:val="left"/>
      <w:pPr>
        <w:ind w:left="3522" w:hanging="360"/>
      </w:pPr>
      <w:rPr>
        <w:rFonts w:ascii="Courier New" w:hAnsi="Courier New" w:cs="Courier New" w:hint="default"/>
      </w:rPr>
    </w:lvl>
    <w:lvl w:ilvl="5" w:tplc="08090005">
      <w:start w:val="1"/>
      <w:numFmt w:val="bullet"/>
      <w:lvlText w:val=""/>
      <w:lvlJc w:val="left"/>
      <w:pPr>
        <w:ind w:left="4242" w:hanging="360"/>
      </w:pPr>
      <w:rPr>
        <w:rFonts w:ascii="Wingdings" w:hAnsi="Wingdings" w:hint="default"/>
      </w:rPr>
    </w:lvl>
    <w:lvl w:ilvl="6" w:tplc="08090001">
      <w:start w:val="1"/>
      <w:numFmt w:val="bullet"/>
      <w:lvlText w:val=""/>
      <w:lvlJc w:val="left"/>
      <w:pPr>
        <w:ind w:left="4962" w:hanging="360"/>
      </w:pPr>
      <w:rPr>
        <w:rFonts w:ascii="Symbol" w:hAnsi="Symbol" w:hint="default"/>
      </w:rPr>
    </w:lvl>
    <w:lvl w:ilvl="7" w:tplc="08090003">
      <w:start w:val="1"/>
      <w:numFmt w:val="bullet"/>
      <w:lvlText w:val="o"/>
      <w:lvlJc w:val="left"/>
      <w:pPr>
        <w:ind w:left="5682" w:hanging="360"/>
      </w:pPr>
      <w:rPr>
        <w:rFonts w:ascii="Courier New" w:hAnsi="Courier New" w:cs="Courier New" w:hint="default"/>
      </w:rPr>
    </w:lvl>
    <w:lvl w:ilvl="8" w:tplc="08090005">
      <w:start w:val="1"/>
      <w:numFmt w:val="bullet"/>
      <w:lvlText w:val=""/>
      <w:lvlJc w:val="left"/>
      <w:pPr>
        <w:ind w:left="6402" w:hanging="360"/>
      </w:pPr>
      <w:rPr>
        <w:rFonts w:ascii="Wingdings" w:hAnsi="Wingdings" w:hint="default"/>
      </w:rPr>
    </w:lvl>
  </w:abstractNum>
  <w:abstractNum w:abstractNumId="1"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7055F"/>
    <w:multiLevelType w:val="hybridMultilevel"/>
    <w:tmpl w:val="13F0570A"/>
    <w:lvl w:ilvl="0" w:tplc="753CE5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77531D"/>
    <w:multiLevelType w:val="hybridMultilevel"/>
    <w:tmpl w:val="A8A8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51D0D"/>
    <w:multiLevelType w:val="hybridMultilevel"/>
    <w:tmpl w:val="6F884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55806"/>
    <w:multiLevelType w:val="hybridMultilevel"/>
    <w:tmpl w:val="4AF89160"/>
    <w:lvl w:ilvl="0" w:tplc="B1D0E63C">
      <w:start w:val="1"/>
      <w:numFmt w:val="bullet"/>
      <w:lvlText w:val=""/>
      <w:lvlJc w:val="left"/>
      <w:pPr>
        <w:tabs>
          <w:tab w:val="num" w:pos="720"/>
        </w:tabs>
        <w:ind w:left="720" w:hanging="360"/>
      </w:pPr>
      <w:rPr>
        <w:rFonts w:ascii="Wingdings" w:hAnsi="Wingdings"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294129"/>
    <w:multiLevelType w:val="hybridMultilevel"/>
    <w:tmpl w:val="8E7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E796A"/>
    <w:multiLevelType w:val="hybridMultilevel"/>
    <w:tmpl w:val="DE76D5B8"/>
    <w:lvl w:ilvl="0" w:tplc="6FEE574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2DA26A85"/>
    <w:multiLevelType w:val="hybridMultilevel"/>
    <w:tmpl w:val="85FCBB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F437CA"/>
    <w:multiLevelType w:val="hybridMultilevel"/>
    <w:tmpl w:val="FD3A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0468A9"/>
    <w:multiLevelType w:val="hybridMultilevel"/>
    <w:tmpl w:val="634C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AF55F1"/>
    <w:multiLevelType w:val="hybridMultilevel"/>
    <w:tmpl w:val="6952FC5A"/>
    <w:lvl w:ilvl="0" w:tplc="A294B8A8">
      <w:start w:val="1"/>
      <w:numFmt w:val="bullet"/>
      <w:lvlText w:val="•"/>
      <w:lvlJc w:val="left"/>
      <w:pPr>
        <w:tabs>
          <w:tab w:val="num" w:pos="720"/>
        </w:tabs>
        <w:ind w:left="720" w:hanging="360"/>
      </w:pPr>
      <w:rPr>
        <w:rFonts w:ascii="Arial" w:hAnsi="Arial" w:hint="default"/>
      </w:rPr>
    </w:lvl>
    <w:lvl w:ilvl="1" w:tplc="7988EBB0" w:tentative="1">
      <w:start w:val="1"/>
      <w:numFmt w:val="bullet"/>
      <w:lvlText w:val="•"/>
      <w:lvlJc w:val="left"/>
      <w:pPr>
        <w:tabs>
          <w:tab w:val="num" w:pos="1440"/>
        </w:tabs>
        <w:ind w:left="1440" w:hanging="360"/>
      </w:pPr>
      <w:rPr>
        <w:rFonts w:ascii="Arial" w:hAnsi="Arial" w:hint="default"/>
      </w:rPr>
    </w:lvl>
    <w:lvl w:ilvl="2" w:tplc="47482838">
      <w:start w:val="238"/>
      <w:numFmt w:val="bullet"/>
      <w:lvlText w:val="o"/>
      <w:lvlJc w:val="left"/>
      <w:pPr>
        <w:tabs>
          <w:tab w:val="num" w:pos="2160"/>
        </w:tabs>
        <w:ind w:left="2160" w:hanging="360"/>
      </w:pPr>
      <w:rPr>
        <w:rFonts w:ascii="Courier New" w:hAnsi="Courier New" w:hint="default"/>
      </w:rPr>
    </w:lvl>
    <w:lvl w:ilvl="3" w:tplc="633087D2" w:tentative="1">
      <w:start w:val="1"/>
      <w:numFmt w:val="bullet"/>
      <w:lvlText w:val="•"/>
      <w:lvlJc w:val="left"/>
      <w:pPr>
        <w:tabs>
          <w:tab w:val="num" w:pos="2880"/>
        </w:tabs>
        <w:ind w:left="2880" w:hanging="360"/>
      </w:pPr>
      <w:rPr>
        <w:rFonts w:ascii="Arial" w:hAnsi="Arial" w:hint="default"/>
      </w:rPr>
    </w:lvl>
    <w:lvl w:ilvl="4" w:tplc="05086084" w:tentative="1">
      <w:start w:val="1"/>
      <w:numFmt w:val="bullet"/>
      <w:lvlText w:val="•"/>
      <w:lvlJc w:val="left"/>
      <w:pPr>
        <w:tabs>
          <w:tab w:val="num" w:pos="3600"/>
        </w:tabs>
        <w:ind w:left="3600" w:hanging="360"/>
      </w:pPr>
      <w:rPr>
        <w:rFonts w:ascii="Arial" w:hAnsi="Arial" w:hint="default"/>
      </w:rPr>
    </w:lvl>
    <w:lvl w:ilvl="5" w:tplc="2D72E93E" w:tentative="1">
      <w:start w:val="1"/>
      <w:numFmt w:val="bullet"/>
      <w:lvlText w:val="•"/>
      <w:lvlJc w:val="left"/>
      <w:pPr>
        <w:tabs>
          <w:tab w:val="num" w:pos="4320"/>
        </w:tabs>
        <w:ind w:left="4320" w:hanging="360"/>
      </w:pPr>
      <w:rPr>
        <w:rFonts w:ascii="Arial" w:hAnsi="Arial" w:hint="default"/>
      </w:rPr>
    </w:lvl>
    <w:lvl w:ilvl="6" w:tplc="A95CACE8" w:tentative="1">
      <w:start w:val="1"/>
      <w:numFmt w:val="bullet"/>
      <w:lvlText w:val="•"/>
      <w:lvlJc w:val="left"/>
      <w:pPr>
        <w:tabs>
          <w:tab w:val="num" w:pos="5040"/>
        </w:tabs>
        <w:ind w:left="5040" w:hanging="360"/>
      </w:pPr>
      <w:rPr>
        <w:rFonts w:ascii="Arial" w:hAnsi="Arial" w:hint="default"/>
      </w:rPr>
    </w:lvl>
    <w:lvl w:ilvl="7" w:tplc="D6680518" w:tentative="1">
      <w:start w:val="1"/>
      <w:numFmt w:val="bullet"/>
      <w:lvlText w:val="•"/>
      <w:lvlJc w:val="left"/>
      <w:pPr>
        <w:tabs>
          <w:tab w:val="num" w:pos="5760"/>
        </w:tabs>
        <w:ind w:left="5760" w:hanging="360"/>
      </w:pPr>
      <w:rPr>
        <w:rFonts w:ascii="Arial" w:hAnsi="Arial" w:hint="default"/>
      </w:rPr>
    </w:lvl>
    <w:lvl w:ilvl="8" w:tplc="D9F292C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F673A0"/>
    <w:multiLevelType w:val="multilevel"/>
    <w:tmpl w:val="3324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0E7189"/>
    <w:multiLevelType w:val="hybridMultilevel"/>
    <w:tmpl w:val="E33C1CC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6"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1E36B6"/>
    <w:multiLevelType w:val="hybridMultilevel"/>
    <w:tmpl w:val="5C024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DF12A2"/>
    <w:multiLevelType w:val="hybridMultilevel"/>
    <w:tmpl w:val="3CC6D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1171C1"/>
    <w:multiLevelType w:val="hybridMultilevel"/>
    <w:tmpl w:val="9F761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B606C6"/>
    <w:multiLevelType w:val="hybridMultilevel"/>
    <w:tmpl w:val="61F6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3A2AD8"/>
    <w:multiLevelType w:val="hybridMultilevel"/>
    <w:tmpl w:val="99C6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187CFD"/>
    <w:multiLevelType w:val="hybridMultilevel"/>
    <w:tmpl w:val="921A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113310"/>
    <w:multiLevelType w:val="hybridMultilevel"/>
    <w:tmpl w:val="7382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7758FF"/>
    <w:multiLevelType w:val="hybridMultilevel"/>
    <w:tmpl w:val="1108BF38"/>
    <w:lvl w:ilvl="0" w:tplc="4B7A19C6">
      <w:start w:val="1"/>
      <w:numFmt w:val="decimal"/>
      <w:lvlText w:val="%1."/>
      <w:lvlJc w:val="left"/>
      <w:pPr>
        <w:ind w:left="673" w:hanging="170"/>
      </w:pPr>
      <w:rPr>
        <w:rFonts w:hint="default"/>
      </w:rPr>
    </w:lvl>
    <w:lvl w:ilvl="1" w:tplc="08090019" w:tentative="1">
      <w:start w:val="1"/>
      <w:numFmt w:val="lowerLetter"/>
      <w:lvlText w:val="%2."/>
      <w:lvlJc w:val="left"/>
      <w:pPr>
        <w:ind w:left="2129" w:hanging="360"/>
      </w:pPr>
    </w:lvl>
    <w:lvl w:ilvl="2" w:tplc="0809001B" w:tentative="1">
      <w:start w:val="1"/>
      <w:numFmt w:val="lowerRoman"/>
      <w:lvlText w:val="%3."/>
      <w:lvlJc w:val="right"/>
      <w:pPr>
        <w:ind w:left="2849" w:hanging="180"/>
      </w:pPr>
    </w:lvl>
    <w:lvl w:ilvl="3" w:tplc="0809000F" w:tentative="1">
      <w:start w:val="1"/>
      <w:numFmt w:val="decimal"/>
      <w:lvlText w:val="%4."/>
      <w:lvlJc w:val="left"/>
      <w:pPr>
        <w:ind w:left="3569" w:hanging="360"/>
      </w:pPr>
    </w:lvl>
    <w:lvl w:ilvl="4" w:tplc="08090019" w:tentative="1">
      <w:start w:val="1"/>
      <w:numFmt w:val="lowerLetter"/>
      <w:lvlText w:val="%5."/>
      <w:lvlJc w:val="left"/>
      <w:pPr>
        <w:ind w:left="4289" w:hanging="360"/>
      </w:pPr>
    </w:lvl>
    <w:lvl w:ilvl="5" w:tplc="0809001B" w:tentative="1">
      <w:start w:val="1"/>
      <w:numFmt w:val="lowerRoman"/>
      <w:lvlText w:val="%6."/>
      <w:lvlJc w:val="right"/>
      <w:pPr>
        <w:ind w:left="5009" w:hanging="180"/>
      </w:pPr>
    </w:lvl>
    <w:lvl w:ilvl="6" w:tplc="0809000F" w:tentative="1">
      <w:start w:val="1"/>
      <w:numFmt w:val="decimal"/>
      <w:lvlText w:val="%7."/>
      <w:lvlJc w:val="left"/>
      <w:pPr>
        <w:ind w:left="5729" w:hanging="360"/>
      </w:pPr>
    </w:lvl>
    <w:lvl w:ilvl="7" w:tplc="08090019" w:tentative="1">
      <w:start w:val="1"/>
      <w:numFmt w:val="lowerLetter"/>
      <w:lvlText w:val="%8."/>
      <w:lvlJc w:val="left"/>
      <w:pPr>
        <w:ind w:left="6449" w:hanging="360"/>
      </w:pPr>
    </w:lvl>
    <w:lvl w:ilvl="8" w:tplc="0809001B" w:tentative="1">
      <w:start w:val="1"/>
      <w:numFmt w:val="lowerRoman"/>
      <w:lvlText w:val="%9."/>
      <w:lvlJc w:val="right"/>
      <w:pPr>
        <w:ind w:left="7169" w:hanging="180"/>
      </w:pPr>
    </w:lvl>
  </w:abstractNum>
  <w:abstractNum w:abstractNumId="25" w15:restartNumberingAfterBreak="0">
    <w:nsid w:val="57743BDE"/>
    <w:multiLevelType w:val="hybridMultilevel"/>
    <w:tmpl w:val="0C4E53E8"/>
    <w:lvl w:ilvl="0" w:tplc="5A2EEA50">
      <w:start w:val="1"/>
      <w:numFmt w:val="bullet"/>
      <w:lvlText w:val="o"/>
      <w:lvlJc w:val="left"/>
      <w:pPr>
        <w:tabs>
          <w:tab w:val="num" w:pos="720"/>
        </w:tabs>
        <w:ind w:left="720" w:hanging="360"/>
      </w:pPr>
      <w:rPr>
        <w:rFonts w:ascii="Courier New" w:hAnsi="Courier New" w:hint="default"/>
      </w:rPr>
    </w:lvl>
    <w:lvl w:ilvl="1" w:tplc="A56A4B26">
      <w:start w:val="1"/>
      <w:numFmt w:val="bullet"/>
      <w:lvlText w:val="o"/>
      <w:lvlJc w:val="left"/>
      <w:pPr>
        <w:tabs>
          <w:tab w:val="num" w:pos="1440"/>
        </w:tabs>
        <w:ind w:left="1440" w:hanging="360"/>
      </w:pPr>
      <w:rPr>
        <w:rFonts w:ascii="Courier New" w:hAnsi="Courier New" w:hint="default"/>
      </w:rPr>
    </w:lvl>
    <w:lvl w:ilvl="2" w:tplc="89B8C8A6" w:tentative="1">
      <w:start w:val="1"/>
      <w:numFmt w:val="bullet"/>
      <w:lvlText w:val="o"/>
      <w:lvlJc w:val="left"/>
      <w:pPr>
        <w:tabs>
          <w:tab w:val="num" w:pos="2160"/>
        </w:tabs>
        <w:ind w:left="2160" w:hanging="360"/>
      </w:pPr>
      <w:rPr>
        <w:rFonts w:ascii="Courier New" w:hAnsi="Courier New" w:hint="default"/>
      </w:rPr>
    </w:lvl>
    <w:lvl w:ilvl="3" w:tplc="207CA6CE" w:tentative="1">
      <w:start w:val="1"/>
      <w:numFmt w:val="bullet"/>
      <w:lvlText w:val="o"/>
      <w:lvlJc w:val="left"/>
      <w:pPr>
        <w:tabs>
          <w:tab w:val="num" w:pos="2880"/>
        </w:tabs>
        <w:ind w:left="2880" w:hanging="360"/>
      </w:pPr>
      <w:rPr>
        <w:rFonts w:ascii="Courier New" w:hAnsi="Courier New" w:hint="default"/>
      </w:rPr>
    </w:lvl>
    <w:lvl w:ilvl="4" w:tplc="C2E08E86" w:tentative="1">
      <w:start w:val="1"/>
      <w:numFmt w:val="bullet"/>
      <w:lvlText w:val="o"/>
      <w:lvlJc w:val="left"/>
      <w:pPr>
        <w:tabs>
          <w:tab w:val="num" w:pos="3600"/>
        </w:tabs>
        <w:ind w:left="3600" w:hanging="360"/>
      </w:pPr>
      <w:rPr>
        <w:rFonts w:ascii="Courier New" w:hAnsi="Courier New" w:hint="default"/>
      </w:rPr>
    </w:lvl>
    <w:lvl w:ilvl="5" w:tplc="5650CD74" w:tentative="1">
      <w:start w:val="1"/>
      <w:numFmt w:val="bullet"/>
      <w:lvlText w:val="o"/>
      <w:lvlJc w:val="left"/>
      <w:pPr>
        <w:tabs>
          <w:tab w:val="num" w:pos="4320"/>
        </w:tabs>
        <w:ind w:left="4320" w:hanging="360"/>
      </w:pPr>
      <w:rPr>
        <w:rFonts w:ascii="Courier New" w:hAnsi="Courier New" w:hint="default"/>
      </w:rPr>
    </w:lvl>
    <w:lvl w:ilvl="6" w:tplc="74100958" w:tentative="1">
      <w:start w:val="1"/>
      <w:numFmt w:val="bullet"/>
      <w:lvlText w:val="o"/>
      <w:lvlJc w:val="left"/>
      <w:pPr>
        <w:tabs>
          <w:tab w:val="num" w:pos="5040"/>
        </w:tabs>
        <w:ind w:left="5040" w:hanging="360"/>
      </w:pPr>
      <w:rPr>
        <w:rFonts w:ascii="Courier New" w:hAnsi="Courier New" w:hint="default"/>
      </w:rPr>
    </w:lvl>
    <w:lvl w:ilvl="7" w:tplc="BC0A5634" w:tentative="1">
      <w:start w:val="1"/>
      <w:numFmt w:val="bullet"/>
      <w:lvlText w:val="o"/>
      <w:lvlJc w:val="left"/>
      <w:pPr>
        <w:tabs>
          <w:tab w:val="num" w:pos="5760"/>
        </w:tabs>
        <w:ind w:left="5760" w:hanging="360"/>
      </w:pPr>
      <w:rPr>
        <w:rFonts w:ascii="Courier New" w:hAnsi="Courier New" w:hint="default"/>
      </w:rPr>
    </w:lvl>
    <w:lvl w:ilvl="8" w:tplc="89DADD54"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5B813E60"/>
    <w:multiLevelType w:val="hybridMultilevel"/>
    <w:tmpl w:val="FD147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265F0C"/>
    <w:multiLevelType w:val="hybridMultilevel"/>
    <w:tmpl w:val="55786BE2"/>
    <w:lvl w:ilvl="0" w:tplc="2E04B1D6">
      <w:start w:val="1"/>
      <w:numFmt w:val="bullet"/>
      <w:lvlText w:val=""/>
      <w:lvlJc w:val="left"/>
      <w:pPr>
        <w:tabs>
          <w:tab w:val="num" w:pos="720"/>
        </w:tabs>
        <w:ind w:left="720" w:hanging="360"/>
      </w:pPr>
      <w:rPr>
        <w:rFonts w:ascii="Wingdings" w:hAnsi="Wingdings"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A7370A"/>
    <w:multiLevelType w:val="hybridMultilevel"/>
    <w:tmpl w:val="510A5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5B358AF"/>
    <w:multiLevelType w:val="hybridMultilevel"/>
    <w:tmpl w:val="EA1E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9E039D"/>
    <w:multiLevelType w:val="hybridMultilevel"/>
    <w:tmpl w:val="012A29CC"/>
    <w:lvl w:ilvl="0" w:tplc="F02ED2A2">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A3E25BD"/>
    <w:multiLevelType w:val="multilevel"/>
    <w:tmpl w:val="0AAA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5C3323"/>
    <w:multiLevelType w:val="hybridMultilevel"/>
    <w:tmpl w:val="1D78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DB433C"/>
    <w:multiLevelType w:val="hybridMultilevel"/>
    <w:tmpl w:val="0CB6E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F81DB8"/>
    <w:multiLevelType w:val="multilevel"/>
    <w:tmpl w:val="9BE8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BD5F84"/>
    <w:multiLevelType w:val="hybridMultilevel"/>
    <w:tmpl w:val="0E6ED3EC"/>
    <w:lvl w:ilvl="0" w:tplc="95A6A194">
      <w:start w:val="1"/>
      <w:numFmt w:val="bullet"/>
      <w:lvlText w:val=""/>
      <w:lvlJc w:val="left"/>
      <w:pPr>
        <w:tabs>
          <w:tab w:val="num" w:pos="720"/>
        </w:tabs>
        <w:ind w:left="720" w:hanging="360"/>
      </w:pPr>
      <w:rPr>
        <w:rFonts w:ascii="Wingdings" w:hAnsi="Wingdings"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F5626B"/>
    <w:multiLevelType w:val="hybridMultilevel"/>
    <w:tmpl w:val="EC02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2954528">
    <w:abstractNumId w:val="31"/>
  </w:num>
  <w:num w:numId="2" w16cid:durableId="956525199">
    <w:abstractNumId w:val="2"/>
  </w:num>
  <w:num w:numId="3" w16cid:durableId="1845508477">
    <w:abstractNumId w:val="20"/>
  </w:num>
  <w:num w:numId="4" w16cid:durableId="685643196">
    <w:abstractNumId w:val="34"/>
  </w:num>
  <w:num w:numId="5" w16cid:durableId="1133910911">
    <w:abstractNumId w:val="10"/>
  </w:num>
  <w:num w:numId="6" w16cid:durableId="14037381">
    <w:abstractNumId w:val="12"/>
  </w:num>
  <w:num w:numId="7" w16cid:durableId="745029631">
    <w:abstractNumId w:val="9"/>
  </w:num>
  <w:num w:numId="8" w16cid:durableId="430708800">
    <w:abstractNumId w:val="17"/>
  </w:num>
  <w:num w:numId="9" w16cid:durableId="42406588">
    <w:abstractNumId w:val="35"/>
  </w:num>
  <w:num w:numId="10" w16cid:durableId="2042825000">
    <w:abstractNumId w:val="32"/>
  </w:num>
  <w:num w:numId="11" w16cid:durableId="1051416722">
    <w:abstractNumId w:val="34"/>
  </w:num>
  <w:num w:numId="12" w16cid:durableId="38747809">
    <w:abstractNumId w:val="18"/>
  </w:num>
  <w:num w:numId="13" w16cid:durableId="168299842">
    <w:abstractNumId w:val="8"/>
  </w:num>
  <w:num w:numId="14" w16cid:durableId="1977683495">
    <w:abstractNumId w:val="19"/>
  </w:num>
  <w:num w:numId="15" w16cid:durableId="1118721046">
    <w:abstractNumId w:val="24"/>
  </w:num>
  <w:num w:numId="16" w16cid:durableId="1451629303">
    <w:abstractNumId w:val="23"/>
  </w:num>
  <w:num w:numId="17" w16cid:durableId="506596250">
    <w:abstractNumId w:val="26"/>
  </w:num>
  <w:num w:numId="18" w16cid:durableId="1993287929">
    <w:abstractNumId w:val="3"/>
  </w:num>
  <w:num w:numId="19" w16cid:durableId="1811677237">
    <w:abstractNumId w:val="15"/>
  </w:num>
  <w:num w:numId="20" w16cid:durableId="572932634">
    <w:abstractNumId w:val="21"/>
  </w:num>
  <w:num w:numId="21" w16cid:durableId="296835739">
    <w:abstractNumId w:val="33"/>
  </w:num>
  <w:num w:numId="22" w16cid:durableId="1988242638">
    <w:abstractNumId w:val="29"/>
  </w:num>
  <w:num w:numId="23" w16cid:durableId="1220747898">
    <w:abstractNumId w:val="13"/>
  </w:num>
  <w:num w:numId="24" w16cid:durableId="1970013405">
    <w:abstractNumId w:val="25"/>
  </w:num>
  <w:num w:numId="25" w16cid:durableId="148907170">
    <w:abstractNumId w:val="4"/>
  </w:num>
  <w:num w:numId="26" w16cid:durableId="923494597">
    <w:abstractNumId w:val="22"/>
  </w:num>
  <w:num w:numId="27" w16cid:durableId="1105999085">
    <w:abstractNumId w:val="0"/>
  </w:num>
  <w:num w:numId="28" w16cid:durableId="42562388">
    <w:abstractNumId w:val="28"/>
  </w:num>
  <w:num w:numId="29" w16cid:durableId="1070497435">
    <w:abstractNumId w:val="11"/>
  </w:num>
  <w:num w:numId="30" w16cid:durableId="1181579282">
    <w:abstractNumId w:val="27"/>
  </w:num>
  <w:num w:numId="31" w16cid:durableId="1782332983">
    <w:abstractNumId w:val="1"/>
  </w:num>
  <w:num w:numId="32" w16cid:durableId="867597043">
    <w:abstractNumId w:val="7"/>
  </w:num>
  <w:num w:numId="33" w16cid:durableId="1128551473">
    <w:abstractNumId w:val="16"/>
  </w:num>
  <w:num w:numId="34" w16cid:durableId="1642156651">
    <w:abstractNumId w:val="36"/>
  </w:num>
  <w:num w:numId="35" w16cid:durableId="1877233908">
    <w:abstractNumId w:val="5"/>
  </w:num>
  <w:num w:numId="36" w16cid:durableId="1881433917">
    <w:abstractNumId w:val="6"/>
  </w:num>
  <w:num w:numId="37" w16cid:durableId="1935093210">
    <w:abstractNumId w:val="37"/>
  </w:num>
  <w:num w:numId="38" w16cid:durableId="2031175348">
    <w:abstractNumId w:val="30"/>
  </w:num>
  <w:num w:numId="39" w16cid:durableId="108850505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B5"/>
    <w:rsid w:val="00020633"/>
    <w:rsid w:val="000218DB"/>
    <w:rsid w:val="00030DD9"/>
    <w:rsid w:val="00034DC7"/>
    <w:rsid w:val="00043E19"/>
    <w:rsid w:val="000446B6"/>
    <w:rsid w:val="00045FA5"/>
    <w:rsid w:val="0004634D"/>
    <w:rsid w:val="00063379"/>
    <w:rsid w:val="00070C23"/>
    <w:rsid w:val="00070FF8"/>
    <w:rsid w:val="00071893"/>
    <w:rsid w:val="00084750"/>
    <w:rsid w:val="00095C5B"/>
    <w:rsid w:val="000B71A8"/>
    <w:rsid w:val="000C2C64"/>
    <w:rsid w:val="000C3EFD"/>
    <w:rsid w:val="000E1ACC"/>
    <w:rsid w:val="000E491C"/>
    <w:rsid w:val="000E6539"/>
    <w:rsid w:val="000F16C3"/>
    <w:rsid w:val="000F1982"/>
    <w:rsid w:val="000F2628"/>
    <w:rsid w:val="000F3C00"/>
    <w:rsid w:val="00116EB7"/>
    <w:rsid w:val="001204B6"/>
    <w:rsid w:val="00120632"/>
    <w:rsid w:val="001237F1"/>
    <w:rsid w:val="001277AF"/>
    <w:rsid w:val="001318AA"/>
    <w:rsid w:val="0013589A"/>
    <w:rsid w:val="00136040"/>
    <w:rsid w:val="0014356D"/>
    <w:rsid w:val="0014527E"/>
    <w:rsid w:val="001679DD"/>
    <w:rsid w:val="00176BAA"/>
    <w:rsid w:val="001809F0"/>
    <w:rsid w:val="00183C0A"/>
    <w:rsid w:val="00192FB8"/>
    <w:rsid w:val="001A0923"/>
    <w:rsid w:val="001A3FF3"/>
    <w:rsid w:val="001B75D4"/>
    <w:rsid w:val="001D0B06"/>
    <w:rsid w:val="001D1D33"/>
    <w:rsid w:val="001E2C4A"/>
    <w:rsid w:val="001F145E"/>
    <w:rsid w:val="001F55BA"/>
    <w:rsid w:val="00202BA2"/>
    <w:rsid w:val="00203010"/>
    <w:rsid w:val="00203113"/>
    <w:rsid w:val="00204B52"/>
    <w:rsid w:val="00215875"/>
    <w:rsid w:val="00216E93"/>
    <w:rsid w:val="00217B5F"/>
    <w:rsid w:val="002253BE"/>
    <w:rsid w:val="00227910"/>
    <w:rsid w:val="002355FE"/>
    <w:rsid w:val="00240892"/>
    <w:rsid w:val="00241797"/>
    <w:rsid w:val="00247B48"/>
    <w:rsid w:val="0025232E"/>
    <w:rsid w:val="0027222B"/>
    <w:rsid w:val="002723CA"/>
    <w:rsid w:val="0027347C"/>
    <w:rsid w:val="00276061"/>
    <w:rsid w:val="002818D3"/>
    <w:rsid w:val="002A11E0"/>
    <w:rsid w:val="002A55B6"/>
    <w:rsid w:val="002B57A9"/>
    <w:rsid w:val="002B6A35"/>
    <w:rsid w:val="002C35FD"/>
    <w:rsid w:val="002C4A0A"/>
    <w:rsid w:val="002C5CF1"/>
    <w:rsid w:val="002C6516"/>
    <w:rsid w:val="002D0020"/>
    <w:rsid w:val="002D36D4"/>
    <w:rsid w:val="002D57E0"/>
    <w:rsid w:val="002D7384"/>
    <w:rsid w:val="002E034C"/>
    <w:rsid w:val="002E510C"/>
    <w:rsid w:val="002F2184"/>
    <w:rsid w:val="0030030A"/>
    <w:rsid w:val="00306D3B"/>
    <w:rsid w:val="003238C0"/>
    <w:rsid w:val="00326FE9"/>
    <w:rsid w:val="003306CD"/>
    <w:rsid w:val="003373D0"/>
    <w:rsid w:val="003457EB"/>
    <w:rsid w:val="003A0726"/>
    <w:rsid w:val="003A123A"/>
    <w:rsid w:val="003B2CDD"/>
    <w:rsid w:val="003B4654"/>
    <w:rsid w:val="003B6004"/>
    <w:rsid w:val="003B7B1C"/>
    <w:rsid w:val="003C111C"/>
    <w:rsid w:val="003C1C7D"/>
    <w:rsid w:val="003C20F9"/>
    <w:rsid w:val="003C2A6F"/>
    <w:rsid w:val="003C5214"/>
    <w:rsid w:val="003D073F"/>
    <w:rsid w:val="003D3ED8"/>
    <w:rsid w:val="003D7329"/>
    <w:rsid w:val="003F0F68"/>
    <w:rsid w:val="003F1CCD"/>
    <w:rsid w:val="003F6BF9"/>
    <w:rsid w:val="00407F31"/>
    <w:rsid w:val="00421FBC"/>
    <w:rsid w:val="00426B9D"/>
    <w:rsid w:val="00442B9C"/>
    <w:rsid w:val="00454B92"/>
    <w:rsid w:val="00461C58"/>
    <w:rsid w:val="00465A1E"/>
    <w:rsid w:val="00475F89"/>
    <w:rsid w:val="00490FB6"/>
    <w:rsid w:val="004A61B6"/>
    <w:rsid w:val="004B7E21"/>
    <w:rsid w:val="004D2578"/>
    <w:rsid w:val="004D742E"/>
    <w:rsid w:val="004E03F4"/>
    <w:rsid w:val="004E2D97"/>
    <w:rsid w:val="004E36F1"/>
    <w:rsid w:val="004F24E0"/>
    <w:rsid w:val="00512761"/>
    <w:rsid w:val="005263F5"/>
    <w:rsid w:val="005337AF"/>
    <w:rsid w:val="00540B59"/>
    <w:rsid w:val="00542842"/>
    <w:rsid w:val="0054414F"/>
    <w:rsid w:val="005450FF"/>
    <w:rsid w:val="00545440"/>
    <w:rsid w:val="00552965"/>
    <w:rsid w:val="005659E0"/>
    <w:rsid w:val="00566B61"/>
    <w:rsid w:val="00567453"/>
    <w:rsid w:val="00573E8B"/>
    <w:rsid w:val="00576259"/>
    <w:rsid w:val="00582D71"/>
    <w:rsid w:val="005C2B54"/>
    <w:rsid w:val="005D0D06"/>
    <w:rsid w:val="005F1331"/>
    <w:rsid w:val="0060031A"/>
    <w:rsid w:val="00603F98"/>
    <w:rsid w:val="006278B4"/>
    <w:rsid w:val="00663C75"/>
    <w:rsid w:val="00666FD5"/>
    <w:rsid w:val="006857A6"/>
    <w:rsid w:val="0068685B"/>
    <w:rsid w:val="00690135"/>
    <w:rsid w:val="00695C2F"/>
    <w:rsid w:val="006A0065"/>
    <w:rsid w:val="006A0BCD"/>
    <w:rsid w:val="006A6EB1"/>
    <w:rsid w:val="006A77F6"/>
    <w:rsid w:val="006B6F9E"/>
    <w:rsid w:val="006B77A8"/>
    <w:rsid w:val="006C1074"/>
    <w:rsid w:val="006C63FA"/>
    <w:rsid w:val="006D0665"/>
    <w:rsid w:val="006D3618"/>
    <w:rsid w:val="006D6B0F"/>
    <w:rsid w:val="006E6483"/>
    <w:rsid w:val="006F1478"/>
    <w:rsid w:val="0071361B"/>
    <w:rsid w:val="0071766F"/>
    <w:rsid w:val="00717FB0"/>
    <w:rsid w:val="00720329"/>
    <w:rsid w:val="00723DF7"/>
    <w:rsid w:val="00733A9F"/>
    <w:rsid w:val="00733FA3"/>
    <w:rsid w:val="0074470A"/>
    <w:rsid w:val="00753C5C"/>
    <w:rsid w:val="00756C00"/>
    <w:rsid w:val="00775A90"/>
    <w:rsid w:val="00776DFC"/>
    <w:rsid w:val="00797780"/>
    <w:rsid w:val="007A003A"/>
    <w:rsid w:val="007B0AA2"/>
    <w:rsid w:val="007B23F5"/>
    <w:rsid w:val="007C0004"/>
    <w:rsid w:val="007C7CAA"/>
    <w:rsid w:val="007D0130"/>
    <w:rsid w:val="007E0C4F"/>
    <w:rsid w:val="007F22A8"/>
    <w:rsid w:val="00806CB2"/>
    <w:rsid w:val="00814520"/>
    <w:rsid w:val="00820A76"/>
    <w:rsid w:val="00824431"/>
    <w:rsid w:val="00831906"/>
    <w:rsid w:val="00832D96"/>
    <w:rsid w:val="0083614D"/>
    <w:rsid w:val="00841EB7"/>
    <w:rsid w:val="008548AF"/>
    <w:rsid w:val="00854FA7"/>
    <w:rsid w:val="00855C49"/>
    <w:rsid w:val="00860EB5"/>
    <w:rsid w:val="008633FC"/>
    <w:rsid w:val="0086428C"/>
    <w:rsid w:val="00881781"/>
    <w:rsid w:val="0088664A"/>
    <w:rsid w:val="008A4A97"/>
    <w:rsid w:val="008A4B2A"/>
    <w:rsid w:val="008B13E3"/>
    <w:rsid w:val="008B2237"/>
    <w:rsid w:val="008B5840"/>
    <w:rsid w:val="008C3139"/>
    <w:rsid w:val="008D27D9"/>
    <w:rsid w:val="008D5894"/>
    <w:rsid w:val="00904D5A"/>
    <w:rsid w:val="00905DB6"/>
    <w:rsid w:val="00906916"/>
    <w:rsid w:val="00910000"/>
    <w:rsid w:val="00932274"/>
    <w:rsid w:val="00933A36"/>
    <w:rsid w:val="00944CAA"/>
    <w:rsid w:val="00944DC1"/>
    <w:rsid w:val="00964999"/>
    <w:rsid w:val="00965F85"/>
    <w:rsid w:val="00971A9A"/>
    <w:rsid w:val="0098130B"/>
    <w:rsid w:val="009820FC"/>
    <w:rsid w:val="00985AA7"/>
    <w:rsid w:val="00991C36"/>
    <w:rsid w:val="009926EB"/>
    <w:rsid w:val="00992B1C"/>
    <w:rsid w:val="009A3F85"/>
    <w:rsid w:val="009A76C4"/>
    <w:rsid w:val="009D0C32"/>
    <w:rsid w:val="009D0E39"/>
    <w:rsid w:val="009D3D29"/>
    <w:rsid w:val="009D4453"/>
    <w:rsid w:val="009D464A"/>
    <w:rsid w:val="009F1E50"/>
    <w:rsid w:val="009F47E8"/>
    <w:rsid w:val="00A112F1"/>
    <w:rsid w:val="00A15315"/>
    <w:rsid w:val="00A16E51"/>
    <w:rsid w:val="00A27622"/>
    <w:rsid w:val="00A53A7C"/>
    <w:rsid w:val="00A57A96"/>
    <w:rsid w:val="00A64EF0"/>
    <w:rsid w:val="00A91A1B"/>
    <w:rsid w:val="00AA0405"/>
    <w:rsid w:val="00AB2E47"/>
    <w:rsid w:val="00AB3B09"/>
    <w:rsid w:val="00AB69DC"/>
    <w:rsid w:val="00AC446C"/>
    <w:rsid w:val="00AD08E4"/>
    <w:rsid w:val="00AD1EBC"/>
    <w:rsid w:val="00AE00AC"/>
    <w:rsid w:val="00AF1CF8"/>
    <w:rsid w:val="00AF354A"/>
    <w:rsid w:val="00AF5492"/>
    <w:rsid w:val="00B300C6"/>
    <w:rsid w:val="00B32A07"/>
    <w:rsid w:val="00B3535A"/>
    <w:rsid w:val="00B70A9D"/>
    <w:rsid w:val="00B75801"/>
    <w:rsid w:val="00B82532"/>
    <w:rsid w:val="00B86A10"/>
    <w:rsid w:val="00B91DF0"/>
    <w:rsid w:val="00B932BB"/>
    <w:rsid w:val="00BA7478"/>
    <w:rsid w:val="00BB6855"/>
    <w:rsid w:val="00BB7160"/>
    <w:rsid w:val="00BC032C"/>
    <w:rsid w:val="00BC44EA"/>
    <w:rsid w:val="00BC463E"/>
    <w:rsid w:val="00BC4C02"/>
    <w:rsid w:val="00BC4E56"/>
    <w:rsid w:val="00BF08FB"/>
    <w:rsid w:val="00C01084"/>
    <w:rsid w:val="00C03C41"/>
    <w:rsid w:val="00C04300"/>
    <w:rsid w:val="00C04D9E"/>
    <w:rsid w:val="00C06367"/>
    <w:rsid w:val="00C071C5"/>
    <w:rsid w:val="00C23251"/>
    <w:rsid w:val="00C354B1"/>
    <w:rsid w:val="00C37E0F"/>
    <w:rsid w:val="00C42771"/>
    <w:rsid w:val="00C572A0"/>
    <w:rsid w:val="00C6040A"/>
    <w:rsid w:val="00C839B9"/>
    <w:rsid w:val="00C921CB"/>
    <w:rsid w:val="00CA015E"/>
    <w:rsid w:val="00CC2E49"/>
    <w:rsid w:val="00CE1105"/>
    <w:rsid w:val="00CE5D36"/>
    <w:rsid w:val="00CF643A"/>
    <w:rsid w:val="00D02C46"/>
    <w:rsid w:val="00D107AD"/>
    <w:rsid w:val="00D11D38"/>
    <w:rsid w:val="00D23B0E"/>
    <w:rsid w:val="00D261AE"/>
    <w:rsid w:val="00D3071D"/>
    <w:rsid w:val="00D4075C"/>
    <w:rsid w:val="00D47D98"/>
    <w:rsid w:val="00D54404"/>
    <w:rsid w:val="00D83309"/>
    <w:rsid w:val="00D86F04"/>
    <w:rsid w:val="00DA476B"/>
    <w:rsid w:val="00DB6965"/>
    <w:rsid w:val="00DC2241"/>
    <w:rsid w:val="00DC260E"/>
    <w:rsid w:val="00DC4437"/>
    <w:rsid w:val="00DD411C"/>
    <w:rsid w:val="00DD6888"/>
    <w:rsid w:val="00DD7D04"/>
    <w:rsid w:val="00DE4306"/>
    <w:rsid w:val="00DF3B1E"/>
    <w:rsid w:val="00E2386B"/>
    <w:rsid w:val="00E27C9B"/>
    <w:rsid w:val="00E27F01"/>
    <w:rsid w:val="00E34FAB"/>
    <w:rsid w:val="00E35440"/>
    <w:rsid w:val="00E36178"/>
    <w:rsid w:val="00E462E5"/>
    <w:rsid w:val="00E62B54"/>
    <w:rsid w:val="00E70177"/>
    <w:rsid w:val="00E8468F"/>
    <w:rsid w:val="00EA3BF3"/>
    <w:rsid w:val="00EC469B"/>
    <w:rsid w:val="00ED331A"/>
    <w:rsid w:val="00EF4343"/>
    <w:rsid w:val="00F01F4B"/>
    <w:rsid w:val="00F0387A"/>
    <w:rsid w:val="00F038BD"/>
    <w:rsid w:val="00F07A62"/>
    <w:rsid w:val="00F1350D"/>
    <w:rsid w:val="00F152AB"/>
    <w:rsid w:val="00F20FC9"/>
    <w:rsid w:val="00F25E0A"/>
    <w:rsid w:val="00F268B0"/>
    <w:rsid w:val="00F35CDA"/>
    <w:rsid w:val="00F430A6"/>
    <w:rsid w:val="00F57115"/>
    <w:rsid w:val="00F6237D"/>
    <w:rsid w:val="00F65EA0"/>
    <w:rsid w:val="00F671AF"/>
    <w:rsid w:val="00F6760D"/>
    <w:rsid w:val="00F741D6"/>
    <w:rsid w:val="00F74CA4"/>
    <w:rsid w:val="00F908E8"/>
    <w:rsid w:val="00F90E01"/>
    <w:rsid w:val="00F96249"/>
    <w:rsid w:val="00FB262D"/>
    <w:rsid w:val="00FB2CE7"/>
    <w:rsid w:val="00FC49B9"/>
    <w:rsid w:val="00FC66A7"/>
    <w:rsid w:val="00FD3EB4"/>
    <w:rsid w:val="00FD48A1"/>
    <w:rsid w:val="00FD7CEF"/>
    <w:rsid w:val="00FE627C"/>
    <w:rsid w:val="00FE7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3D13B"/>
  <w15:chartTrackingRefBased/>
  <w15:docId w15:val="{80AF8D82-E167-4B4E-BA75-F679768C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 w:type="paragraph" w:styleId="Revision">
    <w:name w:val="Revision"/>
    <w:hidden/>
    <w:uiPriority w:val="99"/>
    <w:semiHidden/>
    <w:rsid w:val="00E35440"/>
    <w:pPr>
      <w:spacing w:after="0" w:line="240" w:lineRule="auto"/>
    </w:pPr>
  </w:style>
  <w:style w:type="paragraph" w:customStyle="1" w:styleId="Default">
    <w:name w:val="Default"/>
    <w:rsid w:val="00E27F01"/>
    <w:pPr>
      <w:autoSpaceDE w:val="0"/>
      <w:autoSpaceDN w:val="0"/>
      <w:adjustRightInd w:val="0"/>
      <w:spacing w:after="0" w:line="240" w:lineRule="auto"/>
    </w:pPr>
    <w:rPr>
      <w:rFonts w:ascii="Verdana" w:eastAsia="Times New Roman" w:hAnsi="Verdana" w:cs="Verdana"/>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 w:id="3675588">
          <w:marLeft w:val="547"/>
          <w:marRight w:val="0"/>
          <w:marTop w:val="0"/>
          <w:marBottom w:val="0"/>
          <w:divBdr>
            <w:top w:val="none" w:sz="0" w:space="0" w:color="auto"/>
            <w:left w:val="none" w:sz="0" w:space="0" w:color="auto"/>
            <w:bottom w:val="none" w:sz="0" w:space="0" w:color="auto"/>
            <w:right w:val="none" w:sz="0" w:space="0" w:color="auto"/>
          </w:divBdr>
        </w:div>
      </w:divsChild>
    </w:div>
    <w:div w:id="377555665">
      <w:bodyDiv w:val="1"/>
      <w:marLeft w:val="0"/>
      <w:marRight w:val="0"/>
      <w:marTop w:val="0"/>
      <w:marBottom w:val="0"/>
      <w:divBdr>
        <w:top w:val="none" w:sz="0" w:space="0" w:color="auto"/>
        <w:left w:val="none" w:sz="0" w:space="0" w:color="auto"/>
        <w:bottom w:val="none" w:sz="0" w:space="0" w:color="auto"/>
        <w:right w:val="none" w:sz="0" w:space="0" w:color="auto"/>
      </w:divBdr>
      <w:divsChild>
        <w:div w:id="499853975">
          <w:marLeft w:val="0"/>
          <w:marRight w:val="0"/>
          <w:marTop w:val="0"/>
          <w:marBottom w:val="0"/>
          <w:divBdr>
            <w:top w:val="none" w:sz="0" w:space="0" w:color="auto"/>
            <w:left w:val="none" w:sz="0" w:space="0" w:color="auto"/>
            <w:bottom w:val="none" w:sz="0" w:space="0" w:color="auto"/>
            <w:right w:val="none" w:sz="0" w:space="0" w:color="auto"/>
          </w:divBdr>
          <w:divsChild>
            <w:div w:id="82803585">
              <w:marLeft w:val="0"/>
              <w:marRight w:val="0"/>
              <w:marTop w:val="0"/>
              <w:marBottom w:val="0"/>
              <w:divBdr>
                <w:top w:val="none" w:sz="0" w:space="0" w:color="auto"/>
                <w:left w:val="none" w:sz="0" w:space="0" w:color="auto"/>
                <w:bottom w:val="none" w:sz="0" w:space="0" w:color="auto"/>
                <w:right w:val="none" w:sz="0" w:space="0" w:color="auto"/>
              </w:divBdr>
              <w:divsChild>
                <w:div w:id="281348788">
                  <w:marLeft w:val="0"/>
                  <w:marRight w:val="0"/>
                  <w:marTop w:val="0"/>
                  <w:marBottom w:val="0"/>
                  <w:divBdr>
                    <w:top w:val="none" w:sz="0" w:space="0" w:color="auto"/>
                    <w:left w:val="none" w:sz="0" w:space="0" w:color="auto"/>
                    <w:bottom w:val="none" w:sz="0" w:space="0" w:color="auto"/>
                    <w:right w:val="none" w:sz="0" w:space="0" w:color="auto"/>
                  </w:divBdr>
                </w:div>
                <w:div w:id="754975974">
                  <w:marLeft w:val="0"/>
                  <w:marRight w:val="0"/>
                  <w:marTop w:val="0"/>
                  <w:marBottom w:val="0"/>
                  <w:divBdr>
                    <w:top w:val="none" w:sz="0" w:space="0" w:color="auto"/>
                    <w:left w:val="none" w:sz="0" w:space="0" w:color="auto"/>
                    <w:bottom w:val="none" w:sz="0" w:space="0" w:color="auto"/>
                    <w:right w:val="none" w:sz="0" w:space="0" w:color="auto"/>
                  </w:divBdr>
                  <w:divsChild>
                    <w:div w:id="1683240107">
                      <w:marLeft w:val="0"/>
                      <w:marRight w:val="0"/>
                      <w:marTop w:val="0"/>
                      <w:marBottom w:val="0"/>
                      <w:divBdr>
                        <w:top w:val="none" w:sz="0" w:space="0" w:color="auto"/>
                        <w:left w:val="none" w:sz="0" w:space="0" w:color="auto"/>
                        <w:bottom w:val="none" w:sz="0" w:space="0" w:color="auto"/>
                        <w:right w:val="none" w:sz="0" w:space="0" w:color="auto"/>
                      </w:divBdr>
                      <w:divsChild>
                        <w:div w:id="591012879">
                          <w:marLeft w:val="0"/>
                          <w:marRight w:val="0"/>
                          <w:marTop w:val="0"/>
                          <w:marBottom w:val="0"/>
                          <w:divBdr>
                            <w:top w:val="none" w:sz="0" w:space="0" w:color="auto"/>
                            <w:left w:val="none" w:sz="0" w:space="0" w:color="auto"/>
                            <w:bottom w:val="none" w:sz="0" w:space="0" w:color="auto"/>
                            <w:right w:val="none" w:sz="0" w:space="0" w:color="auto"/>
                          </w:divBdr>
                          <w:divsChild>
                            <w:div w:id="87388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370307">
          <w:marLeft w:val="0"/>
          <w:marRight w:val="0"/>
          <w:marTop w:val="0"/>
          <w:marBottom w:val="0"/>
          <w:divBdr>
            <w:top w:val="none" w:sz="0" w:space="0" w:color="auto"/>
            <w:left w:val="none" w:sz="0" w:space="0" w:color="auto"/>
            <w:bottom w:val="none" w:sz="0" w:space="0" w:color="auto"/>
            <w:right w:val="none" w:sz="0" w:space="0" w:color="auto"/>
          </w:divBdr>
          <w:divsChild>
            <w:div w:id="1295060491">
              <w:marLeft w:val="0"/>
              <w:marRight w:val="0"/>
              <w:marTop w:val="0"/>
              <w:marBottom w:val="0"/>
              <w:divBdr>
                <w:top w:val="none" w:sz="0" w:space="0" w:color="auto"/>
                <w:left w:val="none" w:sz="0" w:space="0" w:color="auto"/>
                <w:bottom w:val="none" w:sz="0" w:space="0" w:color="auto"/>
                <w:right w:val="none" w:sz="0" w:space="0" w:color="auto"/>
              </w:divBdr>
              <w:divsChild>
                <w:div w:id="172209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1405565655">
          <w:marLeft w:val="274"/>
          <w:marRight w:val="0"/>
          <w:marTop w:val="0"/>
          <w:marBottom w:val="0"/>
          <w:divBdr>
            <w:top w:val="none" w:sz="0" w:space="0" w:color="auto"/>
            <w:left w:val="none" w:sz="0" w:space="0" w:color="auto"/>
            <w:bottom w:val="none" w:sz="0" w:space="0" w:color="auto"/>
            <w:right w:val="none" w:sz="0" w:space="0" w:color="auto"/>
          </w:divBdr>
        </w:div>
        <w:div w:id="83112669">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1485929680">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282880441">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2073964231">
          <w:marLeft w:val="446"/>
          <w:marRight w:val="0"/>
          <w:marTop w:val="0"/>
          <w:marBottom w:val="0"/>
          <w:divBdr>
            <w:top w:val="none" w:sz="0" w:space="0" w:color="auto"/>
            <w:left w:val="none" w:sz="0" w:space="0" w:color="auto"/>
            <w:bottom w:val="none" w:sz="0" w:space="0" w:color="auto"/>
            <w:right w:val="none" w:sz="0" w:space="0" w:color="auto"/>
          </w:divBdr>
        </w:div>
        <w:div w:id="69589003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FEFAD1567F5E4A8C29B2983D276D04" ma:contentTypeVersion="15" ma:contentTypeDescription="Create a new document." ma:contentTypeScope="" ma:versionID="8eeac5b3fcd311f5a1ab8b13fb8d28d2">
  <xsd:schema xmlns:xsd="http://www.w3.org/2001/XMLSchema" xmlns:xs="http://www.w3.org/2001/XMLSchema" xmlns:p="http://schemas.microsoft.com/office/2006/metadata/properties" xmlns:ns2="41c1d0b0-b117-41bc-a7d8-96bccf91f623" xmlns:ns3="075f448b-0ba5-424b-b195-778f3a414c9b" targetNamespace="http://schemas.microsoft.com/office/2006/metadata/properties" ma:root="true" ma:fieldsID="59c6a2dee91f1f546ac5893f84f517f8" ns2:_="" ns3:_="">
    <xsd:import namespace="41c1d0b0-b117-41bc-a7d8-96bccf91f623"/>
    <xsd:import namespace="075f448b-0ba5-424b-b195-778f3a414c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1d0b0-b117-41bc-a7d8-96bccf91f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0335952-1b8e-4084-8373-79a0aa77f8d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5f448b-0ba5-424b-b195-778f3a414c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1d3fee-52a0-4f2f-bfa0-fb2421c3821e}" ma:internalName="TaxCatchAll" ma:showField="CatchAllData" ma:web="075f448b-0ba5-424b-b195-778f3a414c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c1d0b0-b117-41bc-a7d8-96bccf91f623">
      <Terms xmlns="http://schemas.microsoft.com/office/infopath/2007/PartnerControls"/>
    </lcf76f155ced4ddcb4097134ff3c332f>
    <TaxCatchAll xmlns="075f448b-0ba5-424b-b195-778f3a414c9b" xsi:nil="true"/>
  </documentManagement>
</p:properties>
</file>

<file path=customXml/itemProps1.xml><?xml version="1.0" encoding="utf-8"?>
<ds:datastoreItem xmlns:ds="http://schemas.openxmlformats.org/officeDocument/2006/customXml" ds:itemID="{9900E5CA-BEDB-4127-A0B7-03322891B0FC}">
  <ds:schemaRefs>
    <ds:schemaRef ds:uri="http://schemas.microsoft.com/sharepoint/v3/contenttype/forms"/>
  </ds:schemaRefs>
</ds:datastoreItem>
</file>

<file path=customXml/itemProps2.xml><?xml version="1.0" encoding="utf-8"?>
<ds:datastoreItem xmlns:ds="http://schemas.openxmlformats.org/officeDocument/2006/customXml" ds:itemID="{E1E4C077-51EB-48AD-A242-EB37A3A09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1d0b0-b117-41bc-a7d8-96bccf91f623"/>
    <ds:schemaRef ds:uri="075f448b-0ba5-424b-b195-778f3a414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667B5C-E406-4279-BCCA-AAE1CCE3ED6E}">
  <ds:schemaRefs>
    <ds:schemaRef ds:uri="http://schemas.microsoft.com/office/2006/metadata/properties"/>
    <ds:schemaRef ds:uri="http://schemas.microsoft.com/office/infopath/2007/PartnerControls"/>
    <ds:schemaRef ds:uri="41c1d0b0-b117-41bc-a7d8-96bccf91f623"/>
    <ds:schemaRef ds:uri="075f448b-0ba5-424b-b195-778f3a414c9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Tom Perkins</cp:lastModifiedBy>
  <cp:revision>21</cp:revision>
  <cp:lastPrinted>2018-08-24T14:16:00Z</cp:lastPrinted>
  <dcterms:created xsi:type="dcterms:W3CDTF">2024-08-13T16:00:00Z</dcterms:created>
  <dcterms:modified xsi:type="dcterms:W3CDTF">2024-11-13T16:57:00Z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0x010100E2FEFAD1567F5E4A8C29B2983D276D04</vt:lpwstr>
  </property>
  <property fmtid="{D5CDD505-2E9C-101B-9397-08002B2CF9AE}" pid="3" name="GrammarlyDocumentId">
    <vt:lpwstr>67615e57333deb5fc0a1e33b5958522861f73fa552fc28151151829b4dd1b8ad</vt:lpwstr>
  </property>
  <property fmtid="{D5CDD505-2E9C-101B-9397-08002B2CF9AE}" pid="4" name="MediaServiceImageTags">
    <vt:lpwstr/>
  </property>
</Properties>
</file>