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EF1FB" w14:textId="2967801B" w:rsidR="006A6EB1" w:rsidRPr="00AE0BC9" w:rsidRDefault="001E492E" w:rsidP="006A6EB1">
      <w:pPr>
        <w:pStyle w:val="Header"/>
        <w:jc w:val="center"/>
        <w:rPr>
          <w:rFonts w:ascii="FS Elliot Pro Heavy" w:hAnsi="FS Elliot Pro Heavy" w:cs="Arial"/>
          <w:bCs/>
          <w:sz w:val="48"/>
          <w:szCs w:val="48"/>
        </w:rPr>
      </w:pPr>
      <w:r w:rsidRPr="00AE0BC9">
        <w:rPr>
          <w:rFonts w:ascii="FS Elliot Pro Heavy" w:hAnsi="FS Elliot Pro Heavy" w:cs="Arial"/>
          <w:bCs/>
          <w:sz w:val="48"/>
          <w:szCs w:val="48"/>
        </w:rPr>
        <w:t xml:space="preserve">New </w:t>
      </w:r>
      <w:r w:rsidR="00E84160" w:rsidRPr="00AE0BC9">
        <w:rPr>
          <w:rFonts w:ascii="FS Elliot Pro Heavy" w:hAnsi="FS Elliot Pro Heavy" w:cs="Arial"/>
          <w:bCs/>
          <w:sz w:val="48"/>
          <w:szCs w:val="48"/>
        </w:rPr>
        <w:t>Business Development</w:t>
      </w:r>
      <w:r w:rsidR="006D4CCF">
        <w:rPr>
          <w:rFonts w:ascii="FS Elliot Pro Heavy" w:hAnsi="FS Elliot Pro Heavy" w:cs="Arial"/>
          <w:bCs/>
          <w:sz w:val="48"/>
          <w:szCs w:val="48"/>
        </w:rPr>
        <w:t xml:space="preserve"> Manager</w:t>
      </w:r>
    </w:p>
    <w:p w14:paraId="39981806" w14:textId="77777777" w:rsidR="00CE1105" w:rsidRPr="00AE0BC9" w:rsidRDefault="00CE1105" w:rsidP="008548AF">
      <w:pPr>
        <w:pStyle w:val="Header"/>
        <w:tabs>
          <w:tab w:val="left" w:pos="1470"/>
        </w:tabs>
        <w:jc w:val="center"/>
        <w:rPr>
          <w:rFonts w:ascii="FS Elliot" w:hAnsi="FS Elliot" w:cs="Arial"/>
          <w:i/>
          <w:sz w:val="18"/>
          <w:szCs w:val="18"/>
        </w:rPr>
      </w:pPr>
    </w:p>
    <w:tbl>
      <w:tblPr>
        <w:tblW w:w="10319" w:type="dxa"/>
        <w:tblInd w:w="-572" w:type="dxa"/>
        <w:tblBorders>
          <w:top w:val="single" w:sz="4" w:space="0" w:color="520D5D"/>
          <w:left w:val="single" w:sz="4" w:space="0" w:color="520D5D"/>
          <w:bottom w:val="single" w:sz="4" w:space="0" w:color="520D5D"/>
          <w:right w:val="single" w:sz="4" w:space="0" w:color="520D5D"/>
          <w:insideH w:val="single" w:sz="4" w:space="0" w:color="520D5D"/>
          <w:insideV w:val="single" w:sz="4" w:space="0" w:color="520D5D"/>
        </w:tblBorders>
        <w:tblLook w:val="0000" w:firstRow="0" w:lastRow="0" w:firstColumn="0" w:lastColumn="0" w:noHBand="0" w:noVBand="0"/>
      </w:tblPr>
      <w:tblGrid>
        <w:gridCol w:w="2579"/>
        <w:gridCol w:w="3091"/>
        <w:gridCol w:w="2069"/>
        <w:gridCol w:w="2580"/>
      </w:tblGrid>
      <w:tr w:rsidR="000218DB" w:rsidRPr="00AE0BC9" w14:paraId="720A948B" w14:textId="77777777" w:rsidTr="3F27617F">
        <w:trPr>
          <w:trHeight w:val="311"/>
        </w:trPr>
        <w:tc>
          <w:tcPr>
            <w:tcW w:w="10319" w:type="dxa"/>
            <w:gridSpan w:val="4"/>
            <w:tcBorders>
              <w:top w:val="single" w:sz="4" w:space="0" w:color="auto"/>
              <w:left w:val="single" w:sz="4" w:space="0" w:color="auto"/>
              <w:bottom w:val="single" w:sz="4" w:space="0" w:color="auto"/>
              <w:right w:val="single" w:sz="4" w:space="0" w:color="auto"/>
            </w:tcBorders>
            <w:shd w:val="clear" w:color="auto" w:fill="00E6B8"/>
          </w:tcPr>
          <w:p w14:paraId="052B87EF" w14:textId="1A775205" w:rsidR="009D0E39" w:rsidRPr="00AE0BC9" w:rsidRDefault="009D0E39" w:rsidP="046B0EF8">
            <w:pPr>
              <w:spacing w:beforeLines="60" w:before="144" w:afterLines="60" w:after="144" w:line="240" w:lineRule="auto"/>
              <w:rPr>
                <w:rFonts w:ascii="FS Elliot" w:eastAsiaTheme="majorEastAsia" w:hAnsi="FS Elliot" w:cstheme="majorBidi"/>
                <w:b/>
                <w:bCs/>
                <w:color w:val="0D2835"/>
                <w:sz w:val="18"/>
                <w:szCs w:val="18"/>
              </w:rPr>
            </w:pPr>
          </w:p>
        </w:tc>
      </w:tr>
      <w:tr w:rsidR="009D0E39" w:rsidRPr="00AE0BC9" w14:paraId="3740D31A" w14:textId="77777777" w:rsidTr="00AE0BC9">
        <w:trPr>
          <w:trHeight w:val="311"/>
        </w:trPr>
        <w:tc>
          <w:tcPr>
            <w:tcW w:w="2579" w:type="dxa"/>
            <w:tcBorders>
              <w:top w:val="single" w:sz="4" w:space="0" w:color="auto"/>
              <w:left w:val="single" w:sz="4" w:space="0" w:color="auto"/>
              <w:bottom w:val="single" w:sz="4" w:space="0" w:color="auto"/>
              <w:right w:val="single" w:sz="4" w:space="0" w:color="auto"/>
            </w:tcBorders>
          </w:tcPr>
          <w:p w14:paraId="09624E35" w14:textId="5C2BB0C6" w:rsidR="009D0E39" w:rsidRPr="00AE0BC9" w:rsidRDefault="009D0E39" w:rsidP="046B0EF8">
            <w:pPr>
              <w:spacing w:after="0" w:line="240" w:lineRule="auto"/>
              <w:rPr>
                <w:rFonts w:ascii="FS Elliot" w:eastAsiaTheme="majorEastAsia" w:hAnsi="FS Elliot" w:cstheme="majorBidi"/>
                <w:b/>
                <w:bCs/>
                <w:color w:val="0D2835"/>
                <w:sz w:val="18"/>
                <w:szCs w:val="18"/>
              </w:rPr>
            </w:pPr>
            <w:r w:rsidRPr="00AE0BC9">
              <w:rPr>
                <w:rFonts w:ascii="FS Elliot" w:eastAsiaTheme="majorEastAsia" w:hAnsi="FS Elliot" w:cstheme="majorBidi"/>
                <w:b/>
                <w:bCs/>
                <w:color w:val="0D2835"/>
                <w:sz w:val="18"/>
                <w:szCs w:val="18"/>
              </w:rPr>
              <w:t>Budget:</w:t>
            </w:r>
          </w:p>
        </w:tc>
        <w:tc>
          <w:tcPr>
            <w:tcW w:w="3091" w:type="dxa"/>
            <w:tcBorders>
              <w:top w:val="single" w:sz="4" w:space="0" w:color="auto"/>
              <w:left w:val="single" w:sz="4" w:space="0" w:color="auto"/>
              <w:bottom w:val="single" w:sz="4" w:space="0" w:color="auto"/>
              <w:right w:val="single" w:sz="4" w:space="0" w:color="auto"/>
            </w:tcBorders>
          </w:tcPr>
          <w:p w14:paraId="1B5EF09E" w14:textId="719A4F4A" w:rsidR="009D0E39" w:rsidRPr="00AE0BC9" w:rsidRDefault="00AE0BC9" w:rsidP="046B0EF8">
            <w:pPr>
              <w:spacing w:after="0" w:line="240" w:lineRule="auto"/>
              <w:rPr>
                <w:rFonts w:ascii="FS Elliot" w:eastAsiaTheme="majorEastAsia" w:hAnsi="FS Elliot" w:cstheme="majorBidi"/>
                <w:color w:val="0D2835"/>
                <w:sz w:val="18"/>
                <w:szCs w:val="18"/>
                <w:highlight w:val="yellow"/>
              </w:rPr>
            </w:pPr>
            <w:r w:rsidRPr="00AE0BC9">
              <w:rPr>
                <w:rFonts w:ascii="FS Elliot" w:eastAsiaTheme="majorEastAsia" w:hAnsi="FS Elliot" w:cstheme="majorBidi"/>
                <w:color w:val="0D2835"/>
                <w:sz w:val="18"/>
                <w:szCs w:val="18"/>
              </w:rPr>
              <w:t>N/a</w:t>
            </w:r>
          </w:p>
        </w:tc>
        <w:tc>
          <w:tcPr>
            <w:tcW w:w="2069" w:type="dxa"/>
            <w:tcBorders>
              <w:top w:val="single" w:sz="4" w:space="0" w:color="auto"/>
              <w:left w:val="single" w:sz="4" w:space="0" w:color="auto"/>
              <w:bottom w:val="single" w:sz="4" w:space="0" w:color="auto"/>
              <w:right w:val="single" w:sz="4" w:space="0" w:color="auto"/>
            </w:tcBorders>
          </w:tcPr>
          <w:p w14:paraId="24419B11" w14:textId="700A1D38" w:rsidR="009D0E39" w:rsidRPr="00AE0BC9" w:rsidRDefault="009D0E39" w:rsidP="046B0EF8">
            <w:pPr>
              <w:spacing w:after="0" w:line="240" w:lineRule="auto"/>
              <w:rPr>
                <w:rFonts w:ascii="FS Elliot" w:eastAsiaTheme="majorEastAsia" w:hAnsi="FS Elliot" w:cstheme="majorBidi"/>
                <w:b/>
                <w:bCs/>
                <w:color w:val="0D2835"/>
                <w:sz w:val="18"/>
                <w:szCs w:val="18"/>
              </w:rPr>
            </w:pPr>
            <w:r w:rsidRPr="00AE0BC9">
              <w:rPr>
                <w:rFonts w:ascii="FS Elliot" w:eastAsiaTheme="majorEastAsia" w:hAnsi="FS Elliot" w:cstheme="majorBidi"/>
                <w:b/>
                <w:bCs/>
                <w:color w:val="0D2835"/>
                <w:sz w:val="18"/>
                <w:szCs w:val="18"/>
              </w:rPr>
              <w:t xml:space="preserve">Function: </w:t>
            </w:r>
          </w:p>
        </w:tc>
        <w:tc>
          <w:tcPr>
            <w:tcW w:w="2580" w:type="dxa"/>
            <w:tcBorders>
              <w:top w:val="single" w:sz="4" w:space="0" w:color="auto"/>
              <w:left w:val="single" w:sz="4" w:space="0" w:color="auto"/>
              <w:bottom w:val="single" w:sz="4" w:space="0" w:color="auto"/>
              <w:right w:val="single" w:sz="4" w:space="0" w:color="auto"/>
            </w:tcBorders>
          </w:tcPr>
          <w:p w14:paraId="7AC5301F" w14:textId="77777777" w:rsidR="009D0E39" w:rsidRDefault="00AE0BC9" w:rsidP="046B0EF8">
            <w:pPr>
              <w:spacing w:after="0" w:line="240" w:lineRule="auto"/>
              <w:rPr>
                <w:rFonts w:ascii="FS Elliot" w:eastAsiaTheme="majorEastAsia" w:hAnsi="FS Elliot" w:cstheme="majorBidi"/>
                <w:color w:val="0D2835"/>
                <w:sz w:val="18"/>
                <w:szCs w:val="18"/>
              </w:rPr>
            </w:pPr>
            <w:r>
              <w:rPr>
                <w:rFonts w:ascii="FS Elliot" w:eastAsiaTheme="majorEastAsia" w:hAnsi="FS Elliot" w:cstheme="majorBidi"/>
                <w:color w:val="0D2835"/>
                <w:sz w:val="18"/>
                <w:szCs w:val="18"/>
              </w:rPr>
              <w:t>Denplan Sales &amp; Marketing</w:t>
            </w:r>
          </w:p>
          <w:p w14:paraId="7FDC088C" w14:textId="74DF0A5E" w:rsidR="00764669" w:rsidRPr="00AE0BC9" w:rsidRDefault="00764669" w:rsidP="046B0EF8">
            <w:pPr>
              <w:spacing w:after="0" w:line="240" w:lineRule="auto"/>
              <w:rPr>
                <w:rFonts w:ascii="FS Elliot" w:eastAsiaTheme="majorEastAsia" w:hAnsi="FS Elliot" w:cstheme="majorBidi"/>
                <w:color w:val="0D2835"/>
                <w:sz w:val="18"/>
                <w:szCs w:val="18"/>
              </w:rPr>
            </w:pPr>
          </w:p>
        </w:tc>
      </w:tr>
      <w:tr w:rsidR="009D0E39" w:rsidRPr="00AE0BC9" w14:paraId="49BD2664" w14:textId="77777777" w:rsidTr="00AE0BC9">
        <w:trPr>
          <w:trHeight w:val="311"/>
        </w:trPr>
        <w:tc>
          <w:tcPr>
            <w:tcW w:w="2579" w:type="dxa"/>
            <w:tcBorders>
              <w:top w:val="single" w:sz="4" w:space="0" w:color="auto"/>
              <w:left w:val="single" w:sz="4" w:space="0" w:color="auto"/>
              <w:bottom w:val="single" w:sz="4" w:space="0" w:color="auto"/>
              <w:right w:val="single" w:sz="4" w:space="0" w:color="auto"/>
            </w:tcBorders>
          </w:tcPr>
          <w:p w14:paraId="16121C0A" w14:textId="6E925019" w:rsidR="009D0E39" w:rsidRPr="00AE0BC9" w:rsidRDefault="009D0E39" w:rsidP="046B0EF8">
            <w:pPr>
              <w:spacing w:after="0" w:line="240" w:lineRule="auto"/>
              <w:rPr>
                <w:rFonts w:ascii="FS Elliot" w:eastAsiaTheme="majorEastAsia" w:hAnsi="FS Elliot" w:cstheme="majorBidi"/>
                <w:b/>
                <w:bCs/>
                <w:color w:val="0D2835"/>
                <w:sz w:val="18"/>
                <w:szCs w:val="18"/>
              </w:rPr>
            </w:pPr>
            <w:r w:rsidRPr="00AE0BC9">
              <w:rPr>
                <w:rFonts w:ascii="FS Elliot" w:eastAsiaTheme="majorEastAsia" w:hAnsi="FS Elliot" w:cstheme="majorBidi"/>
                <w:b/>
                <w:bCs/>
                <w:color w:val="0D2835"/>
                <w:sz w:val="18"/>
                <w:szCs w:val="18"/>
              </w:rPr>
              <w:t>Line Manager:</w:t>
            </w:r>
          </w:p>
        </w:tc>
        <w:tc>
          <w:tcPr>
            <w:tcW w:w="3091" w:type="dxa"/>
            <w:tcBorders>
              <w:top w:val="single" w:sz="4" w:space="0" w:color="auto"/>
              <w:left w:val="single" w:sz="4" w:space="0" w:color="auto"/>
              <w:bottom w:val="single" w:sz="4" w:space="0" w:color="auto"/>
              <w:right w:val="single" w:sz="4" w:space="0" w:color="auto"/>
            </w:tcBorders>
          </w:tcPr>
          <w:p w14:paraId="4FCA7C08" w14:textId="78A4917C" w:rsidR="009D0E39" w:rsidRPr="00AE0BC9" w:rsidRDefault="00A73B4E" w:rsidP="046B0EF8">
            <w:pPr>
              <w:spacing w:after="0" w:line="240" w:lineRule="auto"/>
              <w:rPr>
                <w:rFonts w:ascii="FS Elliot" w:eastAsiaTheme="majorEastAsia" w:hAnsi="FS Elliot" w:cstheme="majorBidi"/>
                <w:color w:val="0D2835"/>
                <w:sz w:val="18"/>
                <w:szCs w:val="18"/>
              </w:rPr>
            </w:pPr>
            <w:r w:rsidRPr="00AE0BC9">
              <w:rPr>
                <w:rFonts w:ascii="FS Elliot" w:eastAsiaTheme="majorEastAsia" w:hAnsi="FS Elliot" w:cstheme="majorBidi"/>
                <w:color w:val="0D2835"/>
                <w:sz w:val="18"/>
                <w:szCs w:val="18"/>
              </w:rPr>
              <w:t xml:space="preserve">Head of Sales </w:t>
            </w:r>
            <w:r w:rsidR="00AE0BC9">
              <w:rPr>
                <w:rFonts w:ascii="FS Elliot" w:eastAsiaTheme="majorEastAsia" w:hAnsi="FS Elliot" w:cstheme="majorBidi"/>
                <w:color w:val="0D2835"/>
                <w:sz w:val="18"/>
                <w:szCs w:val="18"/>
              </w:rPr>
              <w:t xml:space="preserve">&amp; </w:t>
            </w:r>
            <w:r w:rsidRPr="00AE0BC9">
              <w:rPr>
                <w:rFonts w:ascii="FS Elliot" w:eastAsiaTheme="majorEastAsia" w:hAnsi="FS Elliot" w:cstheme="majorBidi"/>
                <w:color w:val="0D2835"/>
                <w:sz w:val="18"/>
                <w:szCs w:val="18"/>
              </w:rPr>
              <w:t>Marketing - Denplan</w:t>
            </w:r>
          </w:p>
        </w:tc>
        <w:tc>
          <w:tcPr>
            <w:tcW w:w="2069" w:type="dxa"/>
            <w:tcBorders>
              <w:top w:val="single" w:sz="4" w:space="0" w:color="auto"/>
              <w:left w:val="single" w:sz="4" w:space="0" w:color="auto"/>
              <w:bottom w:val="single" w:sz="4" w:space="0" w:color="auto"/>
              <w:right w:val="single" w:sz="4" w:space="0" w:color="auto"/>
            </w:tcBorders>
          </w:tcPr>
          <w:p w14:paraId="260514ED" w14:textId="10921330" w:rsidR="009D0E39" w:rsidRPr="00AE0BC9" w:rsidRDefault="009D0E39" w:rsidP="046B0EF8">
            <w:pPr>
              <w:spacing w:after="0" w:line="240" w:lineRule="auto"/>
              <w:rPr>
                <w:rFonts w:ascii="FS Elliot" w:eastAsiaTheme="majorEastAsia" w:hAnsi="FS Elliot" w:cstheme="majorBidi"/>
                <w:b/>
                <w:bCs/>
                <w:color w:val="0D2835"/>
                <w:sz w:val="18"/>
                <w:szCs w:val="18"/>
              </w:rPr>
            </w:pPr>
            <w:r w:rsidRPr="00AE0BC9">
              <w:rPr>
                <w:rFonts w:ascii="FS Elliot" w:eastAsiaTheme="majorEastAsia" w:hAnsi="FS Elliot" w:cstheme="majorBidi"/>
                <w:b/>
                <w:bCs/>
                <w:color w:val="0D2835"/>
                <w:sz w:val="18"/>
                <w:szCs w:val="18"/>
              </w:rPr>
              <w:t xml:space="preserve">Direct Reports: </w:t>
            </w:r>
          </w:p>
        </w:tc>
        <w:tc>
          <w:tcPr>
            <w:tcW w:w="2580" w:type="dxa"/>
            <w:tcBorders>
              <w:top w:val="single" w:sz="4" w:space="0" w:color="auto"/>
              <w:left w:val="single" w:sz="4" w:space="0" w:color="auto"/>
              <w:bottom w:val="single" w:sz="4" w:space="0" w:color="auto"/>
              <w:right w:val="single" w:sz="4" w:space="0" w:color="auto"/>
            </w:tcBorders>
          </w:tcPr>
          <w:p w14:paraId="47B01908" w14:textId="60BB37D8" w:rsidR="009D0E39" w:rsidRPr="00AE0BC9" w:rsidRDefault="00DB3C7D" w:rsidP="046B0EF8">
            <w:pPr>
              <w:spacing w:after="0" w:line="240" w:lineRule="auto"/>
              <w:rPr>
                <w:rFonts w:ascii="FS Elliot" w:eastAsiaTheme="majorEastAsia" w:hAnsi="FS Elliot" w:cstheme="majorBidi"/>
                <w:color w:val="0D2835"/>
                <w:sz w:val="18"/>
                <w:szCs w:val="18"/>
              </w:rPr>
            </w:pPr>
            <w:r w:rsidRPr="00AE0BC9">
              <w:rPr>
                <w:rFonts w:ascii="FS Elliot" w:eastAsiaTheme="majorEastAsia" w:hAnsi="FS Elliot" w:cstheme="majorBidi"/>
                <w:color w:val="0D2835"/>
                <w:sz w:val="18"/>
                <w:szCs w:val="18"/>
              </w:rPr>
              <w:t>3</w:t>
            </w:r>
          </w:p>
        </w:tc>
      </w:tr>
      <w:tr w:rsidR="009D0E39" w:rsidRPr="00AE0BC9" w14:paraId="64485E49" w14:textId="77777777" w:rsidTr="3F27617F">
        <w:trPr>
          <w:trHeight w:val="311"/>
        </w:trPr>
        <w:tc>
          <w:tcPr>
            <w:tcW w:w="10319" w:type="dxa"/>
            <w:gridSpan w:val="4"/>
            <w:tcBorders>
              <w:top w:val="single" w:sz="4" w:space="0" w:color="auto"/>
              <w:bottom w:val="single" w:sz="4" w:space="0" w:color="520D5D"/>
            </w:tcBorders>
            <w:shd w:val="clear" w:color="auto" w:fill="00E6B8"/>
          </w:tcPr>
          <w:p w14:paraId="5C5C8432" w14:textId="670CCB3F" w:rsidR="009D0E39" w:rsidRPr="00AE0BC9" w:rsidRDefault="009D0E39" w:rsidP="001E2C4A">
            <w:pPr>
              <w:spacing w:beforeLines="60" w:before="144" w:afterLines="60" w:after="144" w:line="240" w:lineRule="auto"/>
              <w:rPr>
                <w:rFonts w:ascii="FS Elliot" w:hAnsi="FS Elliot" w:cs="Arial"/>
                <w:b/>
                <w:color w:val="0D2835"/>
                <w:sz w:val="18"/>
                <w:szCs w:val="18"/>
              </w:rPr>
            </w:pPr>
            <w:r w:rsidRPr="00AE0BC9">
              <w:rPr>
                <w:rFonts w:ascii="FS Elliot" w:hAnsi="FS Elliot" w:cs="Arial"/>
                <w:b/>
                <w:color w:val="0D2835"/>
                <w:sz w:val="18"/>
                <w:szCs w:val="18"/>
              </w:rPr>
              <w:t>Our Vision</w:t>
            </w:r>
          </w:p>
        </w:tc>
      </w:tr>
      <w:tr w:rsidR="000218DB" w:rsidRPr="00AE0BC9" w14:paraId="3E9EDDAD" w14:textId="77777777" w:rsidTr="3F27617F">
        <w:trPr>
          <w:trHeight w:val="311"/>
        </w:trPr>
        <w:tc>
          <w:tcPr>
            <w:tcW w:w="10319" w:type="dxa"/>
            <w:gridSpan w:val="4"/>
            <w:tcBorders>
              <w:bottom w:val="single" w:sz="4" w:space="0" w:color="520D5D"/>
            </w:tcBorders>
          </w:tcPr>
          <w:p w14:paraId="5E8C9266" w14:textId="77777777" w:rsidR="00AE0BC9" w:rsidRPr="00AE0BC9" w:rsidRDefault="00AE0BC9" w:rsidP="00AE0BC9">
            <w:pPr>
              <w:spacing w:after="0" w:line="240" w:lineRule="auto"/>
              <w:jc w:val="both"/>
              <w:rPr>
                <w:rFonts w:ascii="FS Elliot" w:eastAsia="Times New Roman" w:hAnsi="FS Elliot" w:cs="Times New Roman"/>
                <w:sz w:val="18"/>
                <w:szCs w:val="18"/>
                <w:lang w:eastAsia="en-GB"/>
              </w:rPr>
            </w:pPr>
            <w:r w:rsidRPr="00AE0BC9">
              <w:rPr>
                <w:rFonts w:ascii="FS Elliot" w:eastAsia="Times New Roman" w:hAnsi="FS Elliot" w:cs="Times New Roman"/>
                <w:b/>
                <w:bCs/>
                <w:sz w:val="18"/>
                <w:szCs w:val="18"/>
                <w:lang w:eastAsia="en-GB"/>
              </w:rPr>
              <w:t>For over 150 years, Simplyhealth has improved access to UK healthcare, long before the NHS existed</w:t>
            </w:r>
          </w:p>
          <w:p w14:paraId="51D948B1" w14:textId="77777777" w:rsidR="00AE0BC9" w:rsidRPr="00AE0BC9" w:rsidRDefault="00AE0BC9" w:rsidP="00AE0BC9">
            <w:pPr>
              <w:spacing w:after="0" w:line="240" w:lineRule="auto"/>
              <w:jc w:val="both"/>
              <w:rPr>
                <w:rFonts w:ascii="FS Elliot" w:eastAsia="Times New Roman" w:hAnsi="FS Elliot" w:cs="Times New Roman"/>
                <w:sz w:val="18"/>
                <w:szCs w:val="18"/>
                <w:lang w:eastAsia="en-GB"/>
              </w:rPr>
            </w:pPr>
            <w:r w:rsidRPr="00AE0BC9">
              <w:rPr>
                <w:rFonts w:ascii="FS Elliot" w:eastAsia="Times New Roman" w:hAnsi="FS Elliot" w:cs="Times New Roman"/>
                <w:sz w:val="18"/>
                <w:szCs w:val="18"/>
                <w:lang w:eastAsia="en-GB"/>
              </w:rPr>
              <w:t>Today, as a certified B</w:t>
            </w:r>
            <w:r w:rsidRPr="00AE0BC9">
              <w:rPr>
                <w:rFonts w:ascii="FS Elliot" w:eastAsia="Times New Roman" w:hAnsi="FS Elliot" w:cs="Times New Roman"/>
                <w:sz w:val="18"/>
                <w:szCs w:val="18"/>
                <w:lang w:eastAsia="en-GB"/>
              </w:rPr>
              <w:noBreakHyphen/>
              <w:t>Corp, we continue to modernise in ways that matter deeply to our c.2.5 million members, our customers, and our people.</w:t>
            </w:r>
          </w:p>
          <w:p w14:paraId="17C68EE3" w14:textId="77777777" w:rsidR="00AE0BC9" w:rsidRPr="00AE0BC9" w:rsidRDefault="00AE0BC9" w:rsidP="00AE0BC9">
            <w:pPr>
              <w:spacing w:after="0" w:line="240" w:lineRule="auto"/>
              <w:jc w:val="both"/>
              <w:rPr>
                <w:rFonts w:ascii="FS Elliot" w:eastAsia="Times New Roman" w:hAnsi="FS Elliot" w:cs="Times New Roman"/>
                <w:sz w:val="18"/>
                <w:szCs w:val="18"/>
                <w:lang w:eastAsia="en-GB"/>
              </w:rPr>
            </w:pPr>
          </w:p>
          <w:p w14:paraId="3764531D" w14:textId="77777777" w:rsidR="00AE0BC9" w:rsidRPr="00AE0BC9" w:rsidRDefault="00AE0BC9" w:rsidP="00AE0BC9">
            <w:pPr>
              <w:spacing w:after="0" w:line="240" w:lineRule="auto"/>
              <w:jc w:val="both"/>
              <w:rPr>
                <w:rFonts w:ascii="FS Elliot" w:eastAsia="Times New Roman" w:hAnsi="FS Elliot" w:cs="Times New Roman"/>
                <w:sz w:val="18"/>
                <w:szCs w:val="18"/>
                <w:lang w:eastAsia="en-GB"/>
              </w:rPr>
            </w:pPr>
            <w:r w:rsidRPr="00AE0BC9">
              <w:rPr>
                <w:rFonts w:ascii="FS Elliot" w:eastAsia="Times New Roman" w:hAnsi="FS Elliot" w:cs="Times New Roman"/>
                <w:b/>
                <w:bCs/>
                <w:sz w:val="18"/>
                <w:szCs w:val="18"/>
                <w:lang w:eastAsia="en-GB"/>
              </w:rPr>
              <w:t>Our purpose is simple and ambitious: to improve access to healthcare for all in the UK</w:t>
            </w:r>
          </w:p>
          <w:p w14:paraId="1ED53F4D" w14:textId="77777777" w:rsidR="00AE0BC9" w:rsidRPr="00AE0BC9" w:rsidRDefault="00AE0BC9" w:rsidP="00AE0BC9">
            <w:pPr>
              <w:spacing w:after="0" w:line="240" w:lineRule="auto"/>
              <w:jc w:val="both"/>
              <w:rPr>
                <w:rFonts w:ascii="FS Elliot" w:eastAsia="Times New Roman" w:hAnsi="FS Elliot" w:cs="Times New Roman"/>
                <w:sz w:val="18"/>
                <w:szCs w:val="18"/>
                <w:lang w:eastAsia="en-GB"/>
              </w:rPr>
            </w:pPr>
            <w:r w:rsidRPr="00AE0BC9">
              <w:rPr>
                <w:rFonts w:ascii="FS Elliot" w:eastAsia="Times New Roman" w:hAnsi="FS Elliot" w:cs="Times New Roman"/>
                <w:sz w:val="18"/>
                <w:szCs w:val="18"/>
                <w:lang w:eastAsia="en-GB"/>
              </w:rPr>
              <w:t>Through affordable health and dental plans, we help people manage their everyday healthcare needs and live healthier lives. With NHS pressures and the cost</w:t>
            </w:r>
            <w:r w:rsidRPr="00AE0BC9">
              <w:rPr>
                <w:rFonts w:ascii="FS Elliot" w:eastAsia="Times New Roman" w:hAnsi="FS Elliot" w:cs="Times New Roman"/>
                <w:sz w:val="18"/>
                <w:szCs w:val="18"/>
                <w:lang w:eastAsia="en-GB"/>
              </w:rPr>
              <w:noBreakHyphen/>
              <w:t>of</w:t>
            </w:r>
            <w:r w:rsidRPr="00AE0BC9">
              <w:rPr>
                <w:rFonts w:ascii="FS Elliot" w:eastAsia="Times New Roman" w:hAnsi="FS Elliot" w:cs="Times New Roman"/>
                <w:sz w:val="18"/>
                <w:szCs w:val="18"/>
                <w:lang w:eastAsia="en-GB"/>
              </w:rPr>
              <w:noBreakHyphen/>
              <w:t>living crisis making access to care harder, our mission is more critical than ever.</w:t>
            </w:r>
          </w:p>
          <w:p w14:paraId="75EA368D" w14:textId="77777777" w:rsidR="00AE0BC9" w:rsidRPr="00AE0BC9" w:rsidRDefault="00AE0BC9" w:rsidP="00AE0BC9">
            <w:pPr>
              <w:spacing w:after="0" w:line="240" w:lineRule="auto"/>
              <w:jc w:val="both"/>
              <w:rPr>
                <w:rFonts w:ascii="FS Elliot" w:hAnsi="FS Elliot" w:cstheme="majorHAnsi"/>
                <w:sz w:val="18"/>
                <w:szCs w:val="18"/>
              </w:rPr>
            </w:pPr>
            <w:r w:rsidRPr="00AE0BC9">
              <w:rPr>
                <w:rFonts w:ascii="FS Elliot" w:hAnsi="FS Elliot" w:cstheme="majorHAnsi"/>
                <w:sz w:val="18"/>
                <w:szCs w:val="18"/>
              </w:rPr>
              <w:t>We have ambitious plans to play a much broader role in UK healthcare as a health solutions provider, supporting the NHS through the provision of outpatient support. This will be achieved though expanding both our customer base and service offering, to ensure it has the greatest possible impact on access to healthcare in the UK.</w:t>
            </w:r>
          </w:p>
          <w:p w14:paraId="353BA74D" w14:textId="77777777" w:rsidR="00AE0BC9" w:rsidRPr="00AE0BC9" w:rsidRDefault="00AE0BC9" w:rsidP="00AE0BC9">
            <w:pPr>
              <w:tabs>
                <w:tab w:val="left" w:pos="7310"/>
              </w:tabs>
              <w:spacing w:after="0" w:line="240" w:lineRule="auto"/>
              <w:jc w:val="both"/>
              <w:rPr>
                <w:rFonts w:ascii="FS Elliot" w:hAnsi="FS Elliot" w:cstheme="minorHAnsi"/>
                <w:b/>
                <w:bCs/>
                <w:sz w:val="18"/>
                <w:szCs w:val="18"/>
              </w:rPr>
            </w:pPr>
          </w:p>
          <w:p w14:paraId="4C8DF3FD" w14:textId="77777777" w:rsidR="00AE0BC9" w:rsidRPr="00AE0BC9" w:rsidRDefault="00AE0BC9" w:rsidP="00AE0BC9">
            <w:pPr>
              <w:tabs>
                <w:tab w:val="left" w:pos="7310"/>
              </w:tabs>
              <w:spacing w:after="0" w:line="240" w:lineRule="auto"/>
              <w:jc w:val="both"/>
              <w:rPr>
                <w:rFonts w:ascii="FS Elliot" w:hAnsi="FS Elliot" w:cstheme="minorHAnsi"/>
                <w:b/>
                <w:bCs/>
                <w:sz w:val="18"/>
                <w:szCs w:val="18"/>
              </w:rPr>
            </w:pPr>
            <w:r w:rsidRPr="00AE0BC9">
              <w:rPr>
                <w:rFonts w:ascii="FS Elliot" w:hAnsi="FS Elliot" w:cstheme="minorHAnsi"/>
                <w:b/>
                <w:bCs/>
                <w:sz w:val="18"/>
                <w:szCs w:val="18"/>
              </w:rPr>
              <w:t>Our vision</w:t>
            </w:r>
          </w:p>
          <w:p w14:paraId="7CD60188" w14:textId="77777777" w:rsidR="00AE0BC9" w:rsidRPr="00AE0BC9" w:rsidRDefault="00AE0BC9" w:rsidP="00AE0BC9">
            <w:pPr>
              <w:spacing w:after="0" w:line="240" w:lineRule="auto"/>
              <w:jc w:val="both"/>
              <w:rPr>
                <w:rFonts w:ascii="FS Elliot" w:eastAsiaTheme="minorEastAsia" w:hAnsi="FS Elliot"/>
                <w:b/>
                <w:bCs/>
                <w:color w:val="1E1E22"/>
                <w:kern w:val="24"/>
                <w:sz w:val="18"/>
                <w:szCs w:val="18"/>
                <w:lang w:val="en-US" w:eastAsia="en-GB"/>
              </w:rPr>
            </w:pPr>
            <w:r w:rsidRPr="00AE0BC9">
              <w:rPr>
                <w:rFonts w:ascii="FS Elliot" w:hAnsi="FS Elliot"/>
                <w:sz w:val="18"/>
                <w:szCs w:val="18"/>
              </w:rPr>
              <w:t xml:space="preserve">With growing pressure on the NHS, </w:t>
            </w:r>
            <w:proofErr w:type="spellStart"/>
            <w:r w:rsidRPr="00AE0BC9">
              <w:rPr>
                <w:rFonts w:ascii="FS Elliot" w:hAnsi="FS Elliot"/>
                <w:sz w:val="18"/>
                <w:szCs w:val="18"/>
              </w:rPr>
              <w:t>Simplyhealth’s</w:t>
            </w:r>
            <w:proofErr w:type="spellEnd"/>
            <w:r w:rsidRPr="00AE0BC9">
              <w:rPr>
                <w:rFonts w:ascii="FS Elliot" w:hAnsi="FS Elliot"/>
                <w:sz w:val="18"/>
                <w:szCs w:val="18"/>
              </w:rPr>
              <w:t xml:space="preserve"> products are more essential than ever. But our ambition goes further: we aim to democratise healthcare by making it more affordable and accessible for everyone in the UK. </w:t>
            </w:r>
            <w:r w:rsidRPr="00AE0BC9">
              <w:rPr>
                <w:rFonts w:ascii="FS Elliot" w:eastAsiaTheme="minorEastAsia" w:hAnsi="FS Elliot"/>
                <w:b/>
                <w:bCs/>
                <w:color w:val="1E1E22"/>
                <w:kern w:val="24"/>
                <w:sz w:val="18"/>
                <w:szCs w:val="18"/>
                <w:lang w:val="en-US" w:eastAsia="en-GB"/>
              </w:rPr>
              <w:t xml:space="preserve">By 2030, Simplyhealth Group will be the UK’s most trusted health navigation and access marketplace that delivers easy to find, affordable services, including our own provision of primary care and financial products that measurably improves outcomes for employees, individuals and providers. </w:t>
            </w:r>
          </w:p>
          <w:p w14:paraId="3905A954" w14:textId="77777777" w:rsidR="00AE0BC9" w:rsidRPr="00AE0BC9" w:rsidRDefault="00AE0BC9" w:rsidP="00AE0BC9">
            <w:pPr>
              <w:pStyle w:val="Heading2"/>
              <w:spacing w:after="0" w:line="240" w:lineRule="auto"/>
              <w:jc w:val="both"/>
              <w:rPr>
                <w:rFonts w:ascii="FS Elliot" w:hAnsi="FS Elliot"/>
                <w:b/>
                <w:bCs w:val="0"/>
                <w:color w:val="auto"/>
                <w:sz w:val="18"/>
                <w:szCs w:val="18"/>
              </w:rPr>
            </w:pPr>
          </w:p>
          <w:p w14:paraId="293DDD26" w14:textId="77777777" w:rsidR="00AE0BC9" w:rsidRPr="00AE0BC9" w:rsidRDefault="00AE0BC9" w:rsidP="00AE0BC9">
            <w:pPr>
              <w:pStyle w:val="Heading2"/>
              <w:spacing w:after="0" w:line="240" w:lineRule="auto"/>
              <w:jc w:val="both"/>
              <w:rPr>
                <w:rFonts w:ascii="FS Elliot" w:hAnsi="FS Elliot"/>
                <w:b/>
                <w:bCs w:val="0"/>
                <w:color w:val="auto"/>
                <w:sz w:val="18"/>
                <w:szCs w:val="18"/>
              </w:rPr>
            </w:pPr>
            <w:r w:rsidRPr="00AE0BC9">
              <w:rPr>
                <w:rFonts w:ascii="FS Elliot" w:hAnsi="FS Elliot"/>
                <w:b/>
                <w:bCs w:val="0"/>
                <w:color w:val="auto"/>
                <w:sz w:val="18"/>
                <w:szCs w:val="18"/>
              </w:rPr>
              <w:t>What we do</w:t>
            </w:r>
          </w:p>
          <w:p w14:paraId="4559C848" w14:textId="77777777" w:rsidR="00AE0BC9" w:rsidRPr="00AE0BC9" w:rsidRDefault="00AE0BC9" w:rsidP="00AE0BC9">
            <w:pPr>
              <w:pStyle w:val="Heading2"/>
              <w:spacing w:after="0" w:line="240" w:lineRule="auto"/>
              <w:jc w:val="both"/>
              <w:rPr>
                <w:rFonts w:ascii="FS Elliot" w:hAnsi="FS Elliot" w:cstheme="majorHAnsi"/>
                <w:sz w:val="18"/>
                <w:szCs w:val="18"/>
              </w:rPr>
            </w:pPr>
            <w:r w:rsidRPr="00AE0BC9">
              <w:rPr>
                <w:rFonts w:ascii="FS Elliot" w:hAnsi="FS Elliot" w:cstheme="majorHAnsi"/>
                <w:sz w:val="18"/>
                <w:szCs w:val="18"/>
              </w:rPr>
              <w:t xml:space="preserve">Simplyhealth is the UK’s leading health plan provider. Its health plans help customers claim cash back for everyday outpatient healthcare treatments carried out by dentists, opticians, physiotherapists, chiropractors, and many more. The plans increasingly also help individuals navigate a complex health care landscape and provide access to care through clinically validated healthcare partners.  Simplyhealth helps employers to improve the health and wellbeing of their employees through its My Health service which gives access to GP services, a 24/7 advice and counselling helpline and a wealth of health advice and information.  </w:t>
            </w:r>
          </w:p>
          <w:p w14:paraId="206544F4" w14:textId="77777777" w:rsidR="00AE0BC9" w:rsidRPr="00AE0BC9" w:rsidRDefault="00AE0BC9" w:rsidP="00AE0BC9">
            <w:pPr>
              <w:spacing w:after="0" w:line="240" w:lineRule="auto"/>
              <w:jc w:val="both"/>
              <w:rPr>
                <w:rFonts w:ascii="FS Elliot" w:hAnsi="FS Elliot" w:cstheme="majorHAnsi"/>
                <w:sz w:val="18"/>
                <w:szCs w:val="18"/>
              </w:rPr>
            </w:pPr>
          </w:p>
          <w:p w14:paraId="68131377" w14:textId="77777777" w:rsidR="00AE0BC9" w:rsidRPr="00AE0BC9" w:rsidRDefault="00AE0BC9" w:rsidP="00AE0BC9">
            <w:pPr>
              <w:spacing w:after="0" w:line="240" w:lineRule="auto"/>
              <w:jc w:val="both"/>
              <w:rPr>
                <w:rFonts w:ascii="FS Elliot" w:hAnsi="FS Elliot" w:cstheme="majorHAnsi"/>
                <w:sz w:val="18"/>
                <w:szCs w:val="18"/>
              </w:rPr>
            </w:pPr>
            <w:r w:rsidRPr="00AE0BC9">
              <w:rPr>
                <w:rFonts w:ascii="FS Elliot" w:hAnsi="FS Elliot" w:cstheme="majorHAnsi"/>
                <w:sz w:val="18"/>
                <w:szCs w:val="18"/>
              </w:rPr>
              <w:t xml:space="preserve">It is also the UK’s leading dental payment plan provider. Its Denplan payment plan was developed almost 40 years ago by dentists, for dentists, and continues to support dental customers in budgeting for preventative dental care and to avoid future problems. Denplan also provides an extensive range of support services to help dentists run and grow their practices. </w:t>
            </w:r>
          </w:p>
          <w:p w14:paraId="3EDE995E" w14:textId="77777777" w:rsidR="00AE0BC9" w:rsidRPr="00AE0BC9" w:rsidRDefault="00AE0BC9" w:rsidP="00AE0BC9">
            <w:pPr>
              <w:spacing w:after="0" w:line="240" w:lineRule="auto"/>
              <w:jc w:val="both"/>
              <w:rPr>
                <w:rFonts w:ascii="FS Elliot" w:hAnsi="FS Elliot"/>
                <w:sz w:val="18"/>
                <w:szCs w:val="18"/>
              </w:rPr>
            </w:pPr>
            <w:r w:rsidRPr="00AE0BC9">
              <w:rPr>
                <w:rFonts w:ascii="FS Elliot" w:hAnsi="FS Elliot"/>
                <w:sz w:val="18"/>
                <w:szCs w:val="18"/>
              </w:rPr>
              <w:t>As a company limited by guarantee with no shareholders, Simplyhealth reinvests its profits to benefit its customers and communities, now and in the future.</w:t>
            </w:r>
          </w:p>
          <w:p w14:paraId="7CAE7C84" w14:textId="77777777" w:rsidR="00AE0BC9" w:rsidRPr="00AE0BC9" w:rsidRDefault="00AE0BC9" w:rsidP="00AE0BC9">
            <w:pPr>
              <w:spacing w:after="0" w:line="240" w:lineRule="auto"/>
              <w:jc w:val="both"/>
              <w:rPr>
                <w:rFonts w:ascii="FS Elliot" w:hAnsi="FS Elliot"/>
                <w:sz w:val="18"/>
                <w:szCs w:val="18"/>
              </w:rPr>
            </w:pPr>
          </w:p>
          <w:p w14:paraId="4CEBDE32" w14:textId="77777777" w:rsidR="00AE0BC9" w:rsidRPr="00AE0BC9" w:rsidRDefault="00AE0BC9" w:rsidP="00AE0BC9">
            <w:pPr>
              <w:spacing w:after="0" w:line="240" w:lineRule="auto"/>
              <w:jc w:val="both"/>
              <w:rPr>
                <w:rFonts w:ascii="FS Elliot" w:hAnsi="FS Elliot" w:cstheme="minorHAnsi"/>
                <w:b/>
                <w:bCs/>
                <w:sz w:val="18"/>
                <w:szCs w:val="18"/>
              </w:rPr>
            </w:pPr>
            <w:r w:rsidRPr="00AE0BC9">
              <w:rPr>
                <w:rFonts w:ascii="FS Elliot" w:hAnsi="FS Elliot" w:cstheme="minorHAnsi"/>
                <w:b/>
                <w:bCs/>
                <w:sz w:val="18"/>
                <w:szCs w:val="18"/>
              </w:rPr>
              <w:t>Our Group strategy</w:t>
            </w:r>
          </w:p>
          <w:p w14:paraId="0FB802F4" w14:textId="77777777" w:rsidR="00AE0BC9" w:rsidRPr="00AE0BC9" w:rsidRDefault="00AE0BC9" w:rsidP="00AE0BC9">
            <w:pPr>
              <w:spacing w:after="0" w:line="240" w:lineRule="auto"/>
              <w:jc w:val="both"/>
              <w:rPr>
                <w:rFonts w:ascii="FS Elliot" w:hAnsi="FS Elliot" w:cstheme="majorHAnsi"/>
                <w:sz w:val="18"/>
                <w:szCs w:val="18"/>
                <w:lang w:val="en-US"/>
              </w:rPr>
            </w:pPr>
            <w:r w:rsidRPr="00AE0BC9">
              <w:rPr>
                <w:rFonts w:ascii="FS Elliot" w:hAnsi="FS Elliot" w:cstheme="majorHAnsi"/>
                <w:sz w:val="18"/>
                <w:szCs w:val="18"/>
                <w:lang w:val="en-US"/>
              </w:rPr>
              <w:t>Simplyhealth Group is building the UK’s trusted health access platform, one place to find, book and pay for care, with clear prices, quality you can trust, and optional, fair point-of-need payment options. We focus on what matters most: fast access, less friction, and measurably better outcomes. By 2030, our aim is to be the most trusted way to navigate and access care across the UK, strengthened by our own provision of primary care where it materially improves speed, experience and value. To help customers easily find and access the help they need we also see opportunities for far greater awareness raising and cross-selling across our lines of businesses.</w:t>
            </w:r>
          </w:p>
          <w:p w14:paraId="2155F580" w14:textId="77777777" w:rsidR="00AE0BC9" w:rsidRPr="00AE0BC9" w:rsidRDefault="00AE0BC9" w:rsidP="00AE0BC9">
            <w:pPr>
              <w:spacing w:after="0" w:line="240" w:lineRule="auto"/>
              <w:jc w:val="both"/>
              <w:rPr>
                <w:rFonts w:ascii="FS Elliot" w:hAnsi="FS Elliot" w:cstheme="majorHAnsi"/>
                <w:sz w:val="18"/>
                <w:szCs w:val="18"/>
              </w:rPr>
            </w:pPr>
          </w:p>
          <w:p w14:paraId="79B80571" w14:textId="77777777" w:rsidR="00AE0BC9" w:rsidRPr="00AE0BC9" w:rsidRDefault="00AE0BC9" w:rsidP="00AE0BC9">
            <w:pPr>
              <w:spacing w:after="0" w:line="240" w:lineRule="auto"/>
              <w:jc w:val="both"/>
              <w:rPr>
                <w:rFonts w:ascii="FS Elliot" w:hAnsi="FS Elliot" w:cstheme="majorHAnsi"/>
                <w:sz w:val="18"/>
                <w:szCs w:val="18"/>
                <w:lang w:val="en-US"/>
              </w:rPr>
            </w:pPr>
            <w:r w:rsidRPr="00AE0BC9">
              <w:rPr>
                <w:rFonts w:ascii="FS Elliot" w:hAnsi="FS Elliot" w:cstheme="majorHAnsi"/>
                <w:sz w:val="18"/>
                <w:szCs w:val="18"/>
                <w:lang w:val="en-US"/>
              </w:rPr>
              <w:t>For employers, we keep their workforce healthy, productive, and engaged by offering affordable, scalable healthcare solutions that reduce absenteeism, support mental health, and deliver measurable ROI by tracking retention, speed of access, and reduced absence.</w:t>
            </w:r>
          </w:p>
          <w:p w14:paraId="23B5A701" w14:textId="77777777" w:rsidR="00AE0BC9" w:rsidRPr="00AE0BC9" w:rsidRDefault="00AE0BC9" w:rsidP="00AE0BC9">
            <w:pPr>
              <w:spacing w:after="0" w:line="240" w:lineRule="auto"/>
              <w:jc w:val="both"/>
              <w:rPr>
                <w:rFonts w:ascii="FS Elliot" w:hAnsi="FS Elliot" w:cstheme="majorHAnsi"/>
                <w:sz w:val="18"/>
                <w:szCs w:val="18"/>
                <w:lang w:val="en-US"/>
              </w:rPr>
            </w:pPr>
          </w:p>
          <w:p w14:paraId="0AD49B05" w14:textId="77777777" w:rsidR="00AE0BC9" w:rsidRPr="00AE0BC9" w:rsidRDefault="00AE0BC9" w:rsidP="00AE0BC9">
            <w:pPr>
              <w:spacing w:after="0" w:line="240" w:lineRule="auto"/>
              <w:jc w:val="both"/>
              <w:rPr>
                <w:rFonts w:ascii="FS Elliot" w:hAnsi="FS Elliot" w:cstheme="majorHAnsi"/>
                <w:sz w:val="18"/>
                <w:szCs w:val="18"/>
                <w:lang w:val="en-US"/>
              </w:rPr>
            </w:pPr>
            <w:r w:rsidRPr="00AE0BC9">
              <w:rPr>
                <w:rFonts w:ascii="FS Elliot" w:hAnsi="FS Elliot" w:cstheme="majorHAnsi"/>
                <w:sz w:val="18"/>
                <w:szCs w:val="18"/>
                <w:lang w:val="en-US"/>
              </w:rPr>
              <w:t xml:space="preserve">For working adults using the platform, we aim to make healthcare feel simple again. From the first click, they see real options, real prices and clear next steps, and they can book and pay their way. Helping them take control of their health without the wait, confusion, or financial strain. We see </w:t>
            </w:r>
            <w:r w:rsidRPr="00AE0BC9">
              <w:rPr>
                <w:rStyle w:val="cf01"/>
                <w:rFonts w:ascii="FS Elliot" w:hAnsi="FS Elliot"/>
              </w:rPr>
              <w:t>capitation, insurance and financing in the context of our dental patients, all being available in a one-stop shop, offering a simple customer journey.</w:t>
            </w:r>
            <w:r w:rsidRPr="00AE0BC9">
              <w:rPr>
                <w:rFonts w:ascii="FS Elliot" w:hAnsi="FS Elliot" w:cstheme="majorHAnsi"/>
                <w:sz w:val="18"/>
                <w:szCs w:val="18"/>
                <w:lang w:val="en-US"/>
              </w:rPr>
              <w:t xml:space="preserve"> It’s care that fits life, not the other way around. </w:t>
            </w:r>
          </w:p>
          <w:p w14:paraId="194BD780" w14:textId="77777777" w:rsidR="00AE0BC9" w:rsidRPr="00AE0BC9" w:rsidRDefault="00AE0BC9" w:rsidP="00AE0BC9">
            <w:pPr>
              <w:spacing w:after="0" w:line="240" w:lineRule="auto"/>
              <w:jc w:val="both"/>
              <w:rPr>
                <w:rFonts w:ascii="FS Elliot" w:hAnsi="FS Elliot" w:cstheme="majorHAnsi"/>
                <w:sz w:val="18"/>
                <w:szCs w:val="18"/>
              </w:rPr>
            </w:pPr>
          </w:p>
          <w:p w14:paraId="0D970452" w14:textId="77777777" w:rsidR="00AE0BC9" w:rsidRPr="00AE0BC9" w:rsidRDefault="00AE0BC9" w:rsidP="00AE0BC9">
            <w:pPr>
              <w:spacing w:after="0" w:line="240" w:lineRule="auto"/>
              <w:jc w:val="center"/>
              <w:rPr>
                <w:rFonts w:ascii="FS Elliot" w:hAnsi="FS Elliot" w:cstheme="minorHAnsi"/>
                <w:b/>
                <w:bCs/>
                <w:sz w:val="18"/>
                <w:szCs w:val="18"/>
              </w:rPr>
            </w:pPr>
            <w:r w:rsidRPr="00AE0BC9">
              <w:rPr>
                <w:rFonts w:ascii="FS Elliot" w:hAnsi="FS Elliot" w:cstheme="minorHAnsi"/>
                <w:b/>
                <w:bCs/>
                <w:sz w:val="18"/>
                <w:szCs w:val="18"/>
              </w:rPr>
              <w:t xml:space="preserve">Our strategy is focused on helping people to </w:t>
            </w:r>
            <w:r w:rsidRPr="00AE0BC9">
              <w:rPr>
                <w:rFonts w:ascii="FS Elliot" w:hAnsi="FS Elliot" w:cstheme="minorHAnsi"/>
                <w:b/>
                <w:bCs/>
                <w:sz w:val="18"/>
                <w:szCs w:val="18"/>
                <w:u w:val="single"/>
              </w:rPr>
              <w:t xml:space="preserve">Find </w:t>
            </w:r>
            <w:r w:rsidRPr="00AE0BC9">
              <w:rPr>
                <w:rFonts w:ascii="FS Elliot" w:hAnsi="FS Elliot" w:cstheme="minorHAnsi"/>
                <w:b/>
                <w:bCs/>
                <w:sz w:val="18"/>
                <w:szCs w:val="18"/>
              </w:rPr>
              <w:t xml:space="preserve">the care they need and </w:t>
            </w:r>
            <w:r w:rsidRPr="00AE0BC9">
              <w:rPr>
                <w:rFonts w:ascii="FS Elliot" w:hAnsi="FS Elliot" w:cstheme="minorHAnsi"/>
                <w:b/>
                <w:bCs/>
                <w:sz w:val="18"/>
                <w:szCs w:val="18"/>
                <w:u w:val="single"/>
              </w:rPr>
              <w:t>Fund</w:t>
            </w:r>
            <w:r w:rsidRPr="00AE0BC9">
              <w:rPr>
                <w:rFonts w:ascii="FS Elliot" w:hAnsi="FS Elliot" w:cstheme="minorHAnsi"/>
                <w:b/>
                <w:bCs/>
                <w:sz w:val="18"/>
                <w:szCs w:val="18"/>
              </w:rPr>
              <w:t xml:space="preserve"> the care they need affordably so ultimately, they can </w:t>
            </w:r>
            <w:r w:rsidRPr="00AE0BC9">
              <w:rPr>
                <w:rFonts w:ascii="FS Elliot" w:hAnsi="FS Elliot" w:cstheme="minorHAnsi"/>
                <w:b/>
                <w:bCs/>
                <w:sz w:val="18"/>
                <w:szCs w:val="18"/>
                <w:u w:val="single"/>
              </w:rPr>
              <w:t>Flourish</w:t>
            </w:r>
          </w:p>
          <w:p w14:paraId="758D87D1" w14:textId="77777777" w:rsidR="00AE0BC9" w:rsidRPr="00AE0BC9" w:rsidRDefault="00AE0BC9" w:rsidP="00AE0BC9">
            <w:pPr>
              <w:spacing w:after="0" w:line="240" w:lineRule="auto"/>
              <w:jc w:val="center"/>
              <w:rPr>
                <w:rFonts w:ascii="FS Elliot" w:hAnsi="FS Elliot" w:cstheme="minorHAnsi"/>
                <w:b/>
                <w:bCs/>
                <w:sz w:val="18"/>
                <w:szCs w:val="18"/>
              </w:rPr>
            </w:pPr>
            <w:r w:rsidRPr="00AE0BC9">
              <w:rPr>
                <w:rFonts w:ascii="FS Elliot" w:hAnsi="FS Elliot"/>
                <w:noProof/>
                <w:sz w:val="18"/>
                <w:szCs w:val="18"/>
              </w:rPr>
              <w:drawing>
                <wp:inline distT="0" distB="0" distL="0" distR="0" wp14:anchorId="0D08306F" wp14:editId="0E36BED6">
                  <wp:extent cx="3905250" cy="2081611"/>
                  <wp:effectExtent l="0" t="0" r="0" b="0"/>
                  <wp:docPr id="212835957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9570"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922580" cy="2090848"/>
                          </a:xfrm>
                          <a:prstGeom prst="rect">
                            <a:avLst/>
                          </a:prstGeom>
                        </pic:spPr>
                      </pic:pic>
                    </a:graphicData>
                  </a:graphic>
                </wp:inline>
              </w:drawing>
            </w:r>
          </w:p>
          <w:p w14:paraId="51A04872" w14:textId="77777777" w:rsidR="00AE0BC9" w:rsidRPr="00AE0BC9" w:rsidRDefault="00AE0BC9" w:rsidP="00AE0BC9">
            <w:pPr>
              <w:spacing w:after="0" w:line="240" w:lineRule="auto"/>
              <w:jc w:val="both"/>
              <w:rPr>
                <w:rFonts w:ascii="FS Elliot" w:hAnsi="FS Elliot" w:cstheme="majorHAnsi"/>
                <w:bCs/>
                <w:sz w:val="18"/>
                <w:szCs w:val="18"/>
              </w:rPr>
            </w:pPr>
            <w:r w:rsidRPr="00AE0BC9">
              <w:rPr>
                <w:rFonts w:ascii="FS Elliot" w:hAnsi="FS Elliot" w:cstheme="majorHAnsi"/>
                <w:bCs/>
                <w:sz w:val="18"/>
                <w:szCs w:val="18"/>
              </w:rPr>
              <w:t xml:space="preserve">To achieve this, Simplyhealth has embarked on a radical transformation journey. With a trusted brand and a strong heritage in healthcare, it is uniquely placed to help change the landscape of healthcare in the UK. The scale of this ambition and transformation is significant and requires energetic, ambitious, and digitally minded leaders to deliver against it. </w:t>
            </w:r>
          </w:p>
          <w:p w14:paraId="1AF18598" w14:textId="0D09CC73" w:rsidR="007B23F5" w:rsidRPr="00AE0BC9" w:rsidRDefault="007B23F5" w:rsidP="00AE0BC9">
            <w:pPr>
              <w:spacing w:after="0" w:line="240" w:lineRule="auto"/>
              <w:rPr>
                <w:rFonts w:ascii="FS Elliot" w:eastAsiaTheme="majorEastAsia" w:hAnsi="FS Elliot" w:cstheme="majorBidi"/>
                <w:color w:val="000000" w:themeColor="text1"/>
                <w:sz w:val="18"/>
                <w:szCs w:val="18"/>
              </w:rPr>
            </w:pPr>
          </w:p>
        </w:tc>
      </w:tr>
      <w:tr w:rsidR="002A11E0" w:rsidRPr="00AE0BC9" w14:paraId="12B62B65" w14:textId="77777777" w:rsidTr="3F27617F">
        <w:trPr>
          <w:trHeight w:val="311"/>
        </w:trPr>
        <w:tc>
          <w:tcPr>
            <w:tcW w:w="10319" w:type="dxa"/>
            <w:gridSpan w:val="4"/>
            <w:tcBorders>
              <w:bottom w:val="single" w:sz="4" w:space="0" w:color="520D5D"/>
            </w:tcBorders>
            <w:shd w:val="clear" w:color="auto" w:fill="00E6B8"/>
          </w:tcPr>
          <w:p w14:paraId="6FAB1E4C" w14:textId="72A8BE25" w:rsidR="002A11E0" w:rsidRPr="00AE0BC9" w:rsidRDefault="009D0E39" w:rsidP="046B0EF8">
            <w:pPr>
              <w:spacing w:beforeLines="60" w:before="144" w:afterLines="60" w:after="144" w:line="240" w:lineRule="auto"/>
              <w:rPr>
                <w:rFonts w:ascii="FS Elliot" w:eastAsiaTheme="majorEastAsia" w:hAnsi="FS Elliot" w:cstheme="majorBidi"/>
                <w:b/>
                <w:bCs/>
                <w:color w:val="0D2835"/>
                <w:sz w:val="18"/>
                <w:szCs w:val="18"/>
              </w:rPr>
            </w:pPr>
            <w:r w:rsidRPr="00AE0BC9">
              <w:rPr>
                <w:rFonts w:ascii="FS Elliot" w:eastAsiaTheme="majorEastAsia" w:hAnsi="FS Elliot" w:cstheme="majorBidi"/>
                <w:b/>
                <w:bCs/>
                <w:color w:val="0D2835"/>
                <w:sz w:val="18"/>
                <w:szCs w:val="18"/>
              </w:rPr>
              <w:t xml:space="preserve">Your </w:t>
            </w:r>
            <w:r w:rsidR="002A11E0" w:rsidRPr="00AE0BC9">
              <w:rPr>
                <w:rFonts w:ascii="FS Elliot" w:eastAsiaTheme="majorEastAsia" w:hAnsi="FS Elliot" w:cstheme="majorBidi"/>
                <w:b/>
                <w:bCs/>
                <w:color w:val="0D2835"/>
                <w:sz w:val="18"/>
                <w:szCs w:val="18"/>
              </w:rPr>
              <w:t>Role</w:t>
            </w:r>
          </w:p>
        </w:tc>
      </w:tr>
      <w:tr w:rsidR="002A11E0" w:rsidRPr="00AE0BC9" w14:paraId="75E59A05" w14:textId="77777777" w:rsidTr="3F27617F">
        <w:trPr>
          <w:trHeight w:val="1047"/>
        </w:trPr>
        <w:tc>
          <w:tcPr>
            <w:tcW w:w="10319" w:type="dxa"/>
            <w:gridSpan w:val="4"/>
            <w:tcBorders>
              <w:bottom w:val="single" w:sz="4" w:space="0" w:color="520D5D"/>
            </w:tcBorders>
          </w:tcPr>
          <w:p w14:paraId="1E2B81B1" w14:textId="77777777" w:rsidR="00764669" w:rsidRDefault="00764669" w:rsidP="046B0EF8">
            <w:pPr>
              <w:pStyle w:val="Header"/>
              <w:rPr>
                <w:rFonts w:ascii="FS Elliot" w:eastAsiaTheme="majorEastAsia" w:hAnsi="FS Elliot" w:cstheme="majorBidi"/>
                <w:color w:val="000000" w:themeColor="text1"/>
                <w:sz w:val="18"/>
                <w:szCs w:val="18"/>
              </w:rPr>
            </w:pPr>
          </w:p>
          <w:p w14:paraId="1D1FD564" w14:textId="04CDA86A" w:rsidR="00D65F18" w:rsidRDefault="00D65F18" w:rsidP="00D65F18">
            <w:pPr>
              <w:pStyle w:val="Header"/>
              <w:rPr>
                <w:rFonts w:asciiTheme="majorHAnsi" w:eastAsiaTheme="majorEastAsia" w:hAnsiTheme="majorHAnsi" w:cstheme="majorBidi"/>
                <w:color w:val="000000" w:themeColor="text1"/>
              </w:rPr>
            </w:pPr>
            <w:r w:rsidRPr="046B0EF8">
              <w:rPr>
                <w:rFonts w:asciiTheme="majorHAnsi" w:eastAsiaTheme="majorEastAsia" w:hAnsiTheme="majorHAnsi" w:cstheme="majorBidi"/>
                <w:color w:val="000000" w:themeColor="text1"/>
              </w:rPr>
              <w:t>As the New Business Development</w:t>
            </w:r>
            <w:r>
              <w:rPr>
                <w:rFonts w:asciiTheme="majorHAnsi" w:eastAsiaTheme="majorEastAsia" w:hAnsiTheme="majorHAnsi" w:cstheme="majorBidi"/>
                <w:color w:val="000000" w:themeColor="text1"/>
              </w:rPr>
              <w:t xml:space="preserve"> Manager</w:t>
            </w:r>
            <w:r w:rsidRPr="046B0EF8">
              <w:rPr>
                <w:rFonts w:asciiTheme="majorHAnsi" w:eastAsiaTheme="majorEastAsia" w:hAnsiTheme="majorHAnsi" w:cstheme="majorBidi"/>
                <w:color w:val="000000" w:themeColor="text1"/>
              </w:rPr>
              <w:t xml:space="preserve"> for the </w:t>
            </w:r>
            <w:r>
              <w:rPr>
                <w:rFonts w:asciiTheme="majorHAnsi" w:eastAsiaTheme="majorEastAsia" w:hAnsiTheme="majorHAnsi" w:cstheme="majorBidi"/>
                <w:color w:val="000000" w:themeColor="text1"/>
              </w:rPr>
              <w:t>Denplan</w:t>
            </w:r>
            <w:r w:rsidRPr="046B0EF8">
              <w:rPr>
                <w:rFonts w:asciiTheme="majorHAnsi" w:eastAsiaTheme="majorEastAsia" w:hAnsiTheme="majorHAnsi" w:cstheme="majorBidi"/>
                <w:color w:val="000000" w:themeColor="text1"/>
              </w:rPr>
              <w:t xml:space="preserve"> line of business, your primary goal is growth through the identification and delivery of new business opportunities </w:t>
            </w:r>
            <w:r>
              <w:rPr>
                <w:rFonts w:asciiTheme="majorHAnsi" w:eastAsiaTheme="majorEastAsia" w:hAnsiTheme="majorHAnsi" w:cstheme="majorBidi"/>
                <w:color w:val="000000" w:themeColor="text1"/>
              </w:rPr>
              <w:t>in the dental market across independent practices and groups</w:t>
            </w:r>
            <w:r w:rsidRPr="046B0EF8">
              <w:rPr>
                <w:rFonts w:asciiTheme="majorHAnsi" w:eastAsiaTheme="majorEastAsia" w:hAnsiTheme="majorHAnsi" w:cstheme="majorBidi"/>
                <w:color w:val="000000" w:themeColor="text1"/>
              </w:rPr>
              <w:t>.</w:t>
            </w:r>
          </w:p>
          <w:p w14:paraId="694A20B0" w14:textId="77777777" w:rsidR="00D65F18" w:rsidRDefault="00D65F18" w:rsidP="00D65F18">
            <w:pPr>
              <w:pStyle w:val="Header"/>
              <w:rPr>
                <w:rFonts w:asciiTheme="majorHAnsi" w:eastAsiaTheme="majorEastAsia" w:hAnsiTheme="majorHAnsi" w:cstheme="majorBidi"/>
                <w:color w:val="000000" w:themeColor="text1"/>
              </w:rPr>
            </w:pPr>
          </w:p>
          <w:p w14:paraId="5BD4E517" w14:textId="77777777" w:rsidR="00D65F18" w:rsidRDefault="00D65F18" w:rsidP="00D65F18">
            <w:pPr>
              <w:pStyle w:val="Header"/>
              <w:rPr>
                <w:rFonts w:asciiTheme="majorHAnsi" w:eastAsiaTheme="majorEastAsia" w:hAnsiTheme="majorHAnsi" w:cstheme="majorBidi"/>
                <w:color w:val="000000" w:themeColor="text1"/>
              </w:rPr>
            </w:pPr>
            <w:r>
              <w:rPr>
                <w:rFonts w:asciiTheme="majorHAnsi" w:eastAsiaTheme="majorEastAsia" w:hAnsiTheme="majorHAnsi" w:cstheme="majorBidi"/>
                <w:color w:val="000000" w:themeColor="text1"/>
              </w:rPr>
              <w:t>You will shape the business development team and lead all aspects of business development liaising with marketing colleagues to ensure optimised full funnel new business activities are in place.</w:t>
            </w:r>
          </w:p>
          <w:p w14:paraId="11658571" w14:textId="77777777" w:rsidR="00D65F18" w:rsidRDefault="00D65F18" w:rsidP="00D65F18">
            <w:pPr>
              <w:pStyle w:val="Header"/>
              <w:rPr>
                <w:rFonts w:asciiTheme="majorHAnsi" w:eastAsiaTheme="majorEastAsia" w:hAnsiTheme="majorHAnsi" w:cstheme="majorBidi"/>
                <w:color w:val="000000" w:themeColor="text1"/>
              </w:rPr>
            </w:pPr>
          </w:p>
          <w:p w14:paraId="7EBCEA9B" w14:textId="77777777" w:rsidR="00D65F18" w:rsidRDefault="00D65F18" w:rsidP="00D65F18">
            <w:pPr>
              <w:pStyle w:val="Header"/>
              <w:rPr>
                <w:rFonts w:asciiTheme="majorHAnsi" w:eastAsiaTheme="majorEastAsia" w:hAnsiTheme="majorHAnsi" w:cstheme="majorBidi"/>
                <w:color w:val="000000" w:themeColor="text1"/>
              </w:rPr>
            </w:pPr>
            <w:r w:rsidRPr="046B0EF8">
              <w:rPr>
                <w:rFonts w:asciiTheme="majorHAnsi" w:eastAsiaTheme="majorEastAsia" w:hAnsiTheme="majorHAnsi" w:cstheme="majorBidi"/>
                <w:color w:val="000000" w:themeColor="text1"/>
              </w:rPr>
              <w:t>You will spearhead the development and execution of a targeted new business sales strategy focused on acquiring new clients</w:t>
            </w:r>
            <w:r>
              <w:rPr>
                <w:rFonts w:asciiTheme="majorHAnsi" w:eastAsiaTheme="majorEastAsia" w:hAnsiTheme="majorHAnsi" w:cstheme="majorBidi"/>
                <w:color w:val="000000" w:themeColor="text1"/>
              </w:rPr>
              <w:t xml:space="preserve"> for </w:t>
            </w:r>
            <w:proofErr w:type="spellStart"/>
            <w:r>
              <w:rPr>
                <w:rFonts w:asciiTheme="majorHAnsi" w:eastAsiaTheme="majorEastAsia" w:hAnsiTheme="majorHAnsi" w:cstheme="majorBidi"/>
                <w:color w:val="000000" w:themeColor="text1"/>
              </w:rPr>
              <w:t>Denplan’s</w:t>
            </w:r>
            <w:proofErr w:type="spellEnd"/>
            <w:r>
              <w:rPr>
                <w:rFonts w:asciiTheme="majorHAnsi" w:eastAsiaTheme="majorEastAsia" w:hAnsiTheme="majorHAnsi" w:cstheme="majorBidi"/>
                <w:color w:val="000000" w:themeColor="text1"/>
              </w:rPr>
              <w:t xml:space="preserve"> products.</w:t>
            </w:r>
          </w:p>
          <w:p w14:paraId="3081431B" w14:textId="77777777" w:rsidR="00D65F18" w:rsidRDefault="00D65F18" w:rsidP="00D65F18">
            <w:pPr>
              <w:pStyle w:val="Header"/>
              <w:rPr>
                <w:rFonts w:asciiTheme="majorHAnsi" w:eastAsiaTheme="majorEastAsia" w:hAnsiTheme="majorHAnsi" w:cstheme="majorBidi"/>
                <w:color w:val="000000" w:themeColor="text1"/>
              </w:rPr>
            </w:pPr>
          </w:p>
          <w:p w14:paraId="344C805F" w14:textId="69F833F4" w:rsidR="00764669" w:rsidRPr="00AE0BC9" w:rsidRDefault="00D65F18" w:rsidP="00D65F18">
            <w:pPr>
              <w:pStyle w:val="Header"/>
              <w:rPr>
                <w:rFonts w:ascii="FS Elliot" w:eastAsiaTheme="majorEastAsia" w:hAnsi="FS Elliot" w:cstheme="majorBidi"/>
                <w:color w:val="000000" w:themeColor="text1"/>
                <w:sz w:val="18"/>
                <w:szCs w:val="18"/>
              </w:rPr>
            </w:pPr>
            <w:r>
              <w:rPr>
                <w:rFonts w:asciiTheme="majorHAnsi" w:eastAsiaTheme="majorEastAsia" w:hAnsiTheme="majorHAnsi" w:cstheme="majorBidi"/>
                <w:color w:val="000000" w:themeColor="text1"/>
              </w:rPr>
              <w:t xml:space="preserve">You will lead new process development for upsell of products to existing customers, in conjunction with existing customer teams. </w:t>
            </w:r>
          </w:p>
        </w:tc>
      </w:tr>
      <w:tr w:rsidR="00BF08FB" w:rsidRPr="00AE0BC9" w14:paraId="71B85041" w14:textId="77777777" w:rsidTr="3F27617F">
        <w:trPr>
          <w:trHeight w:val="233"/>
        </w:trPr>
        <w:tc>
          <w:tcPr>
            <w:tcW w:w="10319" w:type="dxa"/>
            <w:gridSpan w:val="4"/>
            <w:tcBorders>
              <w:top w:val="single" w:sz="4" w:space="0" w:color="520D5D"/>
              <w:left w:val="single" w:sz="4" w:space="0" w:color="520D5D"/>
              <w:bottom w:val="single" w:sz="4" w:space="0" w:color="520D5D"/>
              <w:right w:val="single" w:sz="4" w:space="0" w:color="520D5D"/>
            </w:tcBorders>
            <w:shd w:val="clear" w:color="auto" w:fill="00E6B8"/>
            <w:vAlign w:val="center"/>
          </w:tcPr>
          <w:p w14:paraId="0452A609" w14:textId="0D8FA0B1" w:rsidR="00BF08FB" w:rsidRPr="00AE0BC9" w:rsidRDefault="009D0E39" w:rsidP="046B0EF8">
            <w:pPr>
              <w:spacing w:beforeLines="60" w:before="144" w:afterLines="60" w:after="144" w:line="240" w:lineRule="auto"/>
              <w:rPr>
                <w:rFonts w:ascii="FS Elliot" w:eastAsiaTheme="majorEastAsia" w:hAnsi="FS Elliot" w:cstheme="majorBidi"/>
                <w:b/>
                <w:bCs/>
                <w:color w:val="0D2835"/>
                <w:sz w:val="18"/>
                <w:szCs w:val="18"/>
              </w:rPr>
            </w:pPr>
            <w:r w:rsidRPr="00AE0BC9">
              <w:rPr>
                <w:rFonts w:ascii="FS Elliot" w:eastAsiaTheme="majorEastAsia" w:hAnsi="FS Elliot" w:cstheme="majorBidi"/>
                <w:b/>
                <w:bCs/>
                <w:color w:val="0D2835"/>
                <w:sz w:val="18"/>
                <w:szCs w:val="18"/>
              </w:rPr>
              <w:t xml:space="preserve">Your </w:t>
            </w:r>
            <w:r w:rsidR="001E2C4A" w:rsidRPr="00AE0BC9">
              <w:rPr>
                <w:rFonts w:ascii="FS Elliot" w:eastAsiaTheme="majorEastAsia" w:hAnsi="FS Elliot" w:cstheme="majorBidi"/>
                <w:b/>
                <w:bCs/>
                <w:color w:val="0D2835"/>
                <w:sz w:val="18"/>
                <w:szCs w:val="18"/>
              </w:rPr>
              <w:t>R</w:t>
            </w:r>
            <w:r w:rsidR="00421FBC" w:rsidRPr="00AE0BC9">
              <w:rPr>
                <w:rFonts w:ascii="FS Elliot" w:eastAsiaTheme="majorEastAsia" w:hAnsi="FS Elliot" w:cstheme="majorBidi"/>
                <w:b/>
                <w:bCs/>
                <w:color w:val="0D2835"/>
                <w:sz w:val="18"/>
                <w:szCs w:val="18"/>
              </w:rPr>
              <w:t xml:space="preserve">esponsibilities &amp; </w:t>
            </w:r>
            <w:r w:rsidR="001E2C4A" w:rsidRPr="00AE0BC9">
              <w:rPr>
                <w:rFonts w:ascii="FS Elliot" w:eastAsiaTheme="majorEastAsia" w:hAnsi="FS Elliot" w:cstheme="majorBidi"/>
                <w:b/>
                <w:bCs/>
                <w:color w:val="0D2835"/>
                <w:sz w:val="18"/>
                <w:szCs w:val="18"/>
              </w:rPr>
              <w:t>A</w:t>
            </w:r>
            <w:r w:rsidR="00421FBC" w:rsidRPr="00AE0BC9">
              <w:rPr>
                <w:rFonts w:ascii="FS Elliot" w:eastAsiaTheme="majorEastAsia" w:hAnsi="FS Elliot" w:cstheme="majorBidi"/>
                <w:b/>
                <w:bCs/>
                <w:color w:val="0D2835"/>
                <w:sz w:val="18"/>
                <w:szCs w:val="18"/>
              </w:rPr>
              <w:t>ccountabilities:</w:t>
            </w:r>
          </w:p>
        </w:tc>
      </w:tr>
      <w:tr w:rsidR="00BF08FB" w:rsidRPr="00AE0BC9" w14:paraId="62E6AE60" w14:textId="77777777" w:rsidTr="3F27617F">
        <w:trPr>
          <w:trHeight w:val="403"/>
        </w:trPr>
        <w:tc>
          <w:tcPr>
            <w:tcW w:w="10319" w:type="dxa"/>
            <w:gridSpan w:val="4"/>
            <w:tcBorders>
              <w:top w:val="single" w:sz="4" w:space="0" w:color="520D5D"/>
              <w:left w:val="single" w:sz="4" w:space="0" w:color="520D5D"/>
              <w:bottom w:val="single" w:sz="4" w:space="0" w:color="520D5D"/>
              <w:right w:val="single" w:sz="4" w:space="0" w:color="520D5D"/>
            </w:tcBorders>
            <w:vAlign w:val="center"/>
          </w:tcPr>
          <w:p w14:paraId="42041E5A" w14:textId="77777777" w:rsidR="00764669" w:rsidRDefault="00764669" w:rsidP="00764669">
            <w:pPr>
              <w:pStyle w:val="ListParagraph"/>
              <w:spacing w:after="0" w:line="240" w:lineRule="auto"/>
              <w:ind w:left="360"/>
              <w:rPr>
                <w:rFonts w:ascii="FS Elliot" w:eastAsiaTheme="majorEastAsia" w:hAnsi="FS Elliot" w:cstheme="majorBidi"/>
                <w:sz w:val="18"/>
                <w:szCs w:val="18"/>
              </w:rPr>
            </w:pPr>
          </w:p>
          <w:p w14:paraId="2AD3128F" w14:textId="65888932" w:rsidR="00AC307B" w:rsidRPr="00AE0BC9" w:rsidRDefault="00875055"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To i</w:t>
            </w:r>
            <w:r w:rsidR="00AC307B" w:rsidRPr="00AE0BC9">
              <w:rPr>
                <w:rFonts w:ascii="FS Elliot" w:eastAsiaTheme="majorEastAsia" w:hAnsi="FS Elliot" w:cstheme="majorBidi"/>
                <w:sz w:val="18"/>
                <w:szCs w:val="18"/>
              </w:rPr>
              <w:t>dentif</w:t>
            </w:r>
            <w:r w:rsidRPr="00AE0BC9">
              <w:rPr>
                <w:rFonts w:ascii="FS Elliot" w:eastAsiaTheme="majorEastAsia" w:hAnsi="FS Elliot" w:cstheme="majorBidi"/>
                <w:sz w:val="18"/>
                <w:szCs w:val="18"/>
              </w:rPr>
              <w:t>y</w:t>
            </w:r>
            <w:r w:rsidR="00AC307B" w:rsidRPr="00AE0BC9">
              <w:rPr>
                <w:rFonts w:ascii="FS Elliot" w:eastAsiaTheme="majorEastAsia" w:hAnsi="FS Elliot" w:cstheme="majorBidi"/>
                <w:sz w:val="18"/>
                <w:szCs w:val="18"/>
              </w:rPr>
              <w:t xml:space="preserve"> emerging </w:t>
            </w:r>
            <w:r w:rsidR="00137C28" w:rsidRPr="00AE0BC9">
              <w:rPr>
                <w:rFonts w:ascii="FS Elliot" w:eastAsiaTheme="majorEastAsia" w:hAnsi="FS Elliot" w:cstheme="majorBidi"/>
                <w:sz w:val="18"/>
                <w:szCs w:val="18"/>
              </w:rPr>
              <w:t xml:space="preserve">new business </w:t>
            </w:r>
            <w:r w:rsidR="00AC307B" w:rsidRPr="00AE0BC9">
              <w:rPr>
                <w:rFonts w:ascii="FS Elliot" w:eastAsiaTheme="majorEastAsia" w:hAnsi="FS Elliot" w:cstheme="majorBidi"/>
                <w:sz w:val="18"/>
                <w:szCs w:val="18"/>
              </w:rPr>
              <w:t xml:space="preserve">opportunities and market trends within the </w:t>
            </w:r>
            <w:r w:rsidR="00871D2D" w:rsidRPr="00AE0BC9">
              <w:rPr>
                <w:rFonts w:ascii="FS Elliot" w:eastAsiaTheme="majorEastAsia" w:hAnsi="FS Elliot" w:cstheme="majorBidi"/>
                <w:sz w:val="18"/>
                <w:szCs w:val="18"/>
              </w:rPr>
              <w:t>Dental</w:t>
            </w:r>
            <w:r w:rsidR="00AC307B" w:rsidRPr="00AE0BC9">
              <w:rPr>
                <w:rFonts w:ascii="FS Elliot" w:eastAsiaTheme="majorEastAsia" w:hAnsi="FS Elliot" w:cstheme="majorBidi"/>
                <w:sz w:val="18"/>
                <w:szCs w:val="18"/>
              </w:rPr>
              <w:t xml:space="preserve"> sector to drive sales performance and </w:t>
            </w:r>
            <w:r w:rsidR="006C54A1" w:rsidRPr="00AE0BC9">
              <w:rPr>
                <w:rFonts w:ascii="FS Elliot" w:eastAsiaTheme="majorEastAsia" w:hAnsi="FS Elliot" w:cstheme="majorBidi"/>
                <w:sz w:val="18"/>
                <w:szCs w:val="18"/>
              </w:rPr>
              <w:t xml:space="preserve">expedite sustained </w:t>
            </w:r>
            <w:r w:rsidR="00AC307B" w:rsidRPr="00AE0BC9">
              <w:rPr>
                <w:rFonts w:ascii="FS Elliot" w:eastAsiaTheme="majorEastAsia" w:hAnsi="FS Elliot" w:cstheme="majorBidi"/>
                <w:sz w:val="18"/>
                <w:szCs w:val="18"/>
              </w:rPr>
              <w:t>revenue growth.</w:t>
            </w:r>
          </w:p>
          <w:p w14:paraId="0C315766" w14:textId="699C96E2" w:rsidR="00983856" w:rsidRPr="00AE0BC9" w:rsidRDefault="00A26D45"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Leverage technology and data to automate -where possible- the lead generation and lead nurture part of the sales funnel.</w:t>
            </w:r>
          </w:p>
          <w:p w14:paraId="661CDF5D" w14:textId="63EA6311" w:rsidR="00AC307B" w:rsidRPr="00AE0BC9" w:rsidRDefault="00AC307B"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Collaborat</w:t>
            </w:r>
            <w:r w:rsidR="00D95D08" w:rsidRPr="00AE0BC9">
              <w:rPr>
                <w:rFonts w:ascii="FS Elliot" w:eastAsiaTheme="majorEastAsia" w:hAnsi="FS Elliot" w:cstheme="majorBidi"/>
                <w:sz w:val="18"/>
                <w:szCs w:val="18"/>
              </w:rPr>
              <w:t>e</w:t>
            </w:r>
            <w:r w:rsidRPr="00AE0BC9">
              <w:rPr>
                <w:rFonts w:ascii="FS Elliot" w:eastAsiaTheme="majorEastAsia" w:hAnsi="FS Elliot" w:cstheme="majorBidi"/>
                <w:sz w:val="18"/>
                <w:szCs w:val="18"/>
              </w:rPr>
              <w:t xml:space="preserve"> with </w:t>
            </w:r>
            <w:r w:rsidR="005903DB" w:rsidRPr="00AE0BC9">
              <w:rPr>
                <w:rFonts w:ascii="FS Elliot" w:eastAsiaTheme="majorEastAsia" w:hAnsi="FS Elliot" w:cstheme="majorBidi"/>
                <w:sz w:val="18"/>
                <w:szCs w:val="18"/>
              </w:rPr>
              <w:t>M</w:t>
            </w:r>
            <w:r w:rsidRPr="00AE0BC9">
              <w:rPr>
                <w:rFonts w:ascii="FS Elliot" w:eastAsiaTheme="majorEastAsia" w:hAnsi="FS Elliot" w:cstheme="majorBidi"/>
                <w:sz w:val="18"/>
                <w:szCs w:val="18"/>
              </w:rPr>
              <w:t xml:space="preserve">arketing, </w:t>
            </w:r>
            <w:r w:rsidR="005903DB" w:rsidRPr="00AE0BC9">
              <w:rPr>
                <w:rFonts w:ascii="FS Elliot" w:eastAsiaTheme="majorEastAsia" w:hAnsi="FS Elliot" w:cstheme="majorBidi"/>
                <w:sz w:val="18"/>
                <w:szCs w:val="18"/>
              </w:rPr>
              <w:t>P</w:t>
            </w:r>
            <w:r w:rsidRPr="00AE0BC9">
              <w:rPr>
                <w:rFonts w:ascii="FS Elliot" w:eastAsiaTheme="majorEastAsia" w:hAnsi="FS Elliot" w:cstheme="majorBidi"/>
                <w:sz w:val="18"/>
                <w:szCs w:val="18"/>
              </w:rPr>
              <w:t>roduct</w:t>
            </w:r>
            <w:r w:rsidR="00871D2D" w:rsidRPr="00AE0BC9">
              <w:rPr>
                <w:rFonts w:ascii="FS Elliot" w:eastAsiaTheme="majorEastAsia" w:hAnsi="FS Elliot" w:cstheme="majorBidi"/>
                <w:sz w:val="18"/>
                <w:szCs w:val="18"/>
              </w:rPr>
              <w:t xml:space="preserve"> </w:t>
            </w:r>
            <w:r w:rsidRPr="00AE0BC9">
              <w:rPr>
                <w:rFonts w:ascii="FS Elliot" w:eastAsiaTheme="majorEastAsia" w:hAnsi="FS Elliot" w:cstheme="majorBidi"/>
                <w:sz w:val="18"/>
                <w:szCs w:val="18"/>
              </w:rPr>
              <w:t>and other teams</w:t>
            </w:r>
            <w:r w:rsidR="00137C28" w:rsidRPr="00AE0BC9">
              <w:rPr>
                <w:rFonts w:ascii="FS Elliot" w:eastAsiaTheme="majorEastAsia" w:hAnsi="FS Elliot" w:cstheme="majorBidi"/>
                <w:sz w:val="18"/>
                <w:szCs w:val="18"/>
              </w:rPr>
              <w:t xml:space="preserve"> </w:t>
            </w:r>
            <w:r w:rsidR="005903DB" w:rsidRPr="00AE0BC9">
              <w:rPr>
                <w:rFonts w:ascii="FS Elliot" w:eastAsiaTheme="majorEastAsia" w:hAnsi="FS Elliot" w:cstheme="majorBidi"/>
                <w:sz w:val="18"/>
                <w:szCs w:val="18"/>
              </w:rPr>
              <w:t xml:space="preserve">across the business </w:t>
            </w:r>
            <w:r w:rsidR="00137C28" w:rsidRPr="00AE0BC9">
              <w:rPr>
                <w:rFonts w:ascii="FS Elliot" w:eastAsiaTheme="majorEastAsia" w:hAnsi="FS Elliot" w:cstheme="majorBidi"/>
                <w:sz w:val="18"/>
                <w:szCs w:val="18"/>
              </w:rPr>
              <w:t>as relevant</w:t>
            </w:r>
            <w:r w:rsidR="00D95D08" w:rsidRPr="00AE0BC9">
              <w:rPr>
                <w:rFonts w:ascii="FS Elliot" w:eastAsiaTheme="majorEastAsia" w:hAnsi="FS Elliot" w:cstheme="majorBidi"/>
                <w:sz w:val="18"/>
                <w:szCs w:val="18"/>
              </w:rPr>
              <w:t>,</w:t>
            </w:r>
            <w:r w:rsidR="00137C28" w:rsidRPr="00AE0BC9">
              <w:rPr>
                <w:rFonts w:ascii="FS Elliot" w:eastAsiaTheme="majorEastAsia" w:hAnsi="FS Elliot" w:cstheme="majorBidi"/>
                <w:sz w:val="18"/>
                <w:szCs w:val="18"/>
              </w:rPr>
              <w:t xml:space="preserve"> </w:t>
            </w:r>
            <w:r w:rsidRPr="00AE0BC9">
              <w:rPr>
                <w:rFonts w:ascii="FS Elliot" w:eastAsiaTheme="majorEastAsia" w:hAnsi="FS Elliot" w:cstheme="majorBidi"/>
                <w:sz w:val="18"/>
                <w:szCs w:val="18"/>
              </w:rPr>
              <w:t xml:space="preserve">to align </w:t>
            </w:r>
            <w:r w:rsidR="00D95D08" w:rsidRPr="00AE0BC9">
              <w:rPr>
                <w:rFonts w:ascii="FS Elliot" w:eastAsiaTheme="majorEastAsia" w:hAnsi="FS Elliot" w:cstheme="majorBidi"/>
                <w:sz w:val="18"/>
                <w:szCs w:val="18"/>
              </w:rPr>
              <w:t xml:space="preserve">new business </w:t>
            </w:r>
            <w:r w:rsidRPr="00AE0BC9">
              <w:rPr>
                <w:rFonts w:ascii="FS Elliot" w:eastAsiaTheme="majorEastAsia" w:hAnsi="FS Elliot" w:cstheme="majorBidi"/>
                <w:sz w:val="18"/>
                <w:szCs w:val="18"/>
              </w:rPr>
              <w:t>growth strategies with</w:t>
            </w:r>
            <w:r w:rsidR="00137C28" w:rsidRPr="00AE0BC9">
              <w:rPr>
                <w:rFonts w:ascii="FS Elliot" w:eastAsiaTheme="majorEastAsia" w:hAnsi="FS Elliot" w:cstheme="majorBidi"/>
                <w:sz w:val="18"/>
                <w:szCs w:val="18"/>
              </w:rPr>
              <w:t xml:space="preserve"> the</w:t>
            </w:r>
            <w:r w:rsidRPr="00AE0BC9">
              <w:rPr>
                <w:rFonts w:ascii="FS Elliot" w:eastAsiaTheme="majorEastAsia" w:hAnsi="FS Elliot" w:cstheme="majorBidi"/>
                <w:sz w:val="18"/>
                <w:szCs w:val="18"/>
              </w:rPr>
              <w:t xml:space="preserve"> overall company goals.</w:t>
            </w:r>
          </w:p>
          <w:p w14:paraId="1D757126" w14:textId="7471C0F0" w:rsidR="00DC5A5B" w:rsidRPr="00AE0BC9" w:rsidRDefault="0011168F"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R</w:t>
            </w:r>
            <w:r w:rsidR="0009255B" w:rsidRPr="00AE0BC9">
              <w:rPr>
                <w:rFonts w:ascii="FS Elliot" w:eastAsiaTheme="majorEastAsia" w:hAnsi="FS Elliot" w:cstheme="majorBidi"/>
                <w:sz w:val="18"/>
                <w:szCs w:val="18"/>
              </w:rPr>
              <w:t xml:space="preserve">ecruit and lead a </w:t>
            </w:r>
            <w:r w:rsidR="00AE75BD" w:rsidRPr="00AE0BC9">
              <w:rPr>
                <w:rFonts w:ascii="FS Elliot" w:eastAsiaTheme="majorEastAsia" w:hAnsi="FS Elliot" w:cstheme="majorBidi"/>
                <w:sz w:val="18"/>
                <w:szCs w:val="18"/>
              </w:rPr>
              <w:t xml:space="preserve">highly effective </w:t>
            </w:r>
            <w:r w:rsidR="00D95D08" w:rsidRPr="00AE0BC9">
              <w:rPr>
                <w:rFonts w:ascii="FS Elliot" w:eastAsiaTheme="majorEastAsia" w:hAnsi="FS Elliot" w:cstheme="majorBidi"/>
                <w:sz w:val="18"/>
                <w:szCs w:val="18"/>
              </w:rPr>
              <w:t xml:space="preserve">new business </w:t>
            </w:r>
            <w:r w:rsidR="0009255B" w:rsidRPr="00AE0BC9">
              <w:rPr>
                <w:rFonts w:ascii="FS Elliot" w:eastAsiaTheme="majorEastAsia" w:hAnsi="FS Elliot" w:cstheme="majorBidi"/>
                <w:sz w:val="18"/>
                <w:szCs w:val="18"/>
              </w:rPr>
              <w:t xml:space="preserve">sales team </w:t>
            </w:r>
            <w:r w:rsidR="00DC5A5B" w:rsidRPr="00AE0BC9">
              <w:rPr>
                <w:rFonts w:ascii="FS Elliot" w:eastAsiaTheme="majorEastAsia" w:hAnsi="FS Elliot" w:cstheme="majorBidi"/>
                <w:sz w:val="18"/>
                <w:szCs w:val="18"/>
              </w:rPr>
              <w:t>to achieve</w:t>
            </w:r>
            <w:r w:rsidR="00420ACD" w:rsidRPr="00AE0BC9">
              <w:rPr>
                <w:rFonts w:ascii="FS Elliot" w:eastAsiaTheme="majorEastAsia" w:hAnsi="FS Elliot" w:cstheme="majorBidi"/>
                <w:sz w:val="18"/>
                <w:szCs w:val="18"/>
              </w:rPr>
              <w:t xml:space="preserve"> </w:t>
            </w:r>
            <w:r w:rsidR="00DC5A5B" w:rsidRPr="00AE0BC9">
              <w:rPr>
                <w:rFonts w:ascii="FS Elliot" w:eastAsiaTheme="majorEastAsia" w:hAnsi="FS Elliot" w:cstheme="majorBidi"/>
                <w:sz w:val="18"/>
                <w:szCs w:val="18"/>
              </w:rPr>
              <w:t>sales</w:t>
            </w:r>
            <w:r w:rsidR="00420ACD" w:rsidRPr="00AE0BC9">
              <w:rPr>
                <w:rFonts w:ascii="FS Elliot" w:eastAsiaTheme="majorEastAsia" w:hAnsi="FS Elliot" w:cstheme="majorBidi"/>
                <w:sz w:val="18"/>
                <w:szCs w:val="18"/>
              </w:rPr>
              <w:t xml:space="preserve"> </w:t>
            </w:r>
            <w:r w:rsidR="00DC5A5B" w:rsidRPr="00AE0BC9">
              <w:rPr>
                <w:rFonts w:ascii="FS Elliot" w:eastAsiaTheme="majorEastAsia" w:hAnsi="FS Elliot" w:cstheme="majorBidi"/>
                <w:sz w:val="18"/>
                <w:szCs w:val="18"/>
              </w:rPr>
              <w:t>and value targets.</w:t>
            </w:r>
          </w:p>
          <w:p w14:paraId="52CDF8F7" w14:textId="27A72F0F" w:rsidR="00976E76" w:rsidRPr="00AE0BC9" w:rsidRDefault="00976E76"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 xml:space="preserve">Represent Simplyhealth at industry events and conferences, serving as a key advocate for the company within the </w:t>
            </w:r>
            <w:r w:rsidR="00871D2D" w:rsidRPr="00AE0BC9">
              <w:rPr>
                <w:rFonts w:ascii="FS Elliot" w:eastAsiaTheme="majorEastAsia" w:hAnsi="FS Elliot" w:cstheme="majorBidi"/>
                <w:sz w:val="18"/>
                <w:szCs w:val="18"/>
              </w:rPr>
              <w:t>Dental sector</w:t>
            </w:r>
          </w:p>
          <w:p w14:paraId="0EE32F0A" w14:textId="74F5DDDB" w:rsidR="00D5206B" w:rsidRPr="00AE0BC9" w:rsidRDefault="00D5206B"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 xml:space="preserve">Actively </w:t>
            </w:r>
            <w:r w:rsidR="00F7186B" w:rsidRPr="00AE0BC9">
              <w:rPr>
                <w:rFonts w:ascii="FS Elliot" w:eastAsiaTheme="majorEastAsia" w:hAnsi="FS Elliot" w:cstheme="majorBidi"/>
                <w:sz w:val="18"/>
                <w:szCs w:val="18"/>
              </w:rPr>
              <w:t>lead</w:t>
            </w:r>
            <w:r w:rsidRPr="00AE0BC9">
              <w:rPr>
                <w:rFonts w:ascii="FS Elliot" w:eastAsiaTheme="majorEastAsia" w:hAnsi="FS Elliot" w:cstheme="majorBidi"/>
                <w:sz w:val="18"/>
                <w:szCs w:val="18"/>
              </w:rPr>
              <w:t xml:space="preserve"> a best practice culture around compliance </w:t>
            </w:r>
            <w:r w:rsidR="00F7186B" w:rsidRPr="00AE0BC9">
              <w:rPr>
                <w:rFonts w:ascii="FS Elliot" w:eastAsiaTheme="majorEastAsia" w:hAnsi="FS Elliot" w:cstheme="majorBidi"/>
                <w:sz w:val="18"/>
                <w:szCs w:val="18"/>
              </w:rPr>
              <w:t>&amp;</w:t>
            </w:r>
            <w:r w:rsidRPr="00AE0BC9">
              <w:rPr>
                <w:rFonts w:ascii="FS Elliot" w:eastAsiaTheme="majorEastAsia" w:hAnsi="FS Elliot" w:cstheme="majorBidi"/>
                <w:sz w:val="18"/>
                <w:szCs w:val="18"/>
              </w:rPr>
              <w:t xml:space="preserve"> risk</w:t>
            </w:r>
            <w:r w:rsidR="0031485A" w:rsidRPr="00AE0BC9">
              <w:rPr>
                <w:rFonts w:ascii="FS Elliot" w:eastAsiaTheme="majorEastAsia" w:hAnsi="FS Elliot" w:cstheme="majorBidi"/>
                <w:sz w:val="18"/>
                <w:szCs w:val="18"/>
              </w:rPr>
              <w:t xml:space="preserve"> and </w:t>
            </w:r>
            <w:r w:rsidRPr="00AE0BC9">
              <w:rPr>
                <w:rFonts w:ascii="FS Elliot" w:eastAsiaTheme="majorEastAsia" w:hAnsi="FS Elliot" w:cstheme="majorBidi"/>
                <w:sz w:val="18"/>
                <w:szCs w:val="18"/>
              </w:rPr>
              <w:t xml:space="preserve">consumer duty, working with Senior Managers as appropriate, ensuring adherence and knowledge of </w:t>
            </w:r>
            <w:r w:rsidR="00680EF6" w:rsidRPr="00AE0BC9">
              <w:rPr>
                <w:rFonts w:ascii="FS Elliot" w:eastAsiaTheme="majorEastAsia" w:hAnsi="FS Elliot" w:cstheme="majorBidi"/>
                <w:sz w:val="18"/>
                <w:szCs w:val="18"/>
              </w:rPr>
              <w:t xml:space="preserve">company </w:t>
            </w:r>
            <w:r w:rsidRPr="00AE0BC9">
              <w:rPr>
                <w:rFonts w:ascii="FS Elliot" w:eastAsiaTheme="majorEastAsia" w:hAnsi="FS Elliot" w:cstheme="majorBidi"/>
                <w:sz w:val="18"/>
                <w:szCs w:val="18"/>
              </w:rPr>
              <w:t xml:space="preserve">policies and procedures. </w:t>
            </w:r>
          </w:p>
          <w:p w14:paraId="0AE47837" w14:textId="5F4609D0" w:rsidR="000B517C" w:rsidRPr="00AE0BC9" w:rsidRDefault="000B517C" w:rsidP="000B517C">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Ensure that all sales processes are in line with FCA requirements and monitored effectively</w:t>
            </w:r>
          </w:p>
          <w:p w14:paraId="2321DC8A" w14:textId="5F8650F1" w:rsidR="00AC307B" w:rsidRPr="00AE0BC9" w:rsidRDefault="005048FE"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 xml:space="preserve">In collaboration with the </w:t>
            </w:r>
            <w:r w:rsidR="000B517C" w:rsidRPr="00AE0BC9">
              <w:rPr>
                <w:rFonts w:ascii="FS Elliot" w:eastAsiaTheme="majorEastAsia" w:hAnsi="FS Elliot" w:cstheme="majorBidi"/>
                <w:sz w:val="18"/>
                <w:szCs w:val="18"/>
              </w:rPr>
              <w:t>Head of Sales and Marketing</w:t>
            </w:r>
            <w:r w:rsidRPr="00AE0BC9">
              <w:rPr>
                <w:rFonts w:ascii="FS Elliot" w:eastAsiaTheme="majorEastAsia" w:hAnsi="FS Elliot" w:cstheme="majorBidi"/>
                <w:sz w:val="18"/>
                <w:szCs w:val="18"/>
              </w:rPr>
              <w:t>, develop and implement strategic new business development plans for attracting and building new and long-term client relationships aligned with the company’s objectives and growth targets.</w:t>
            </w:r>
          </w:p>
          <w:p w14:paraId="1ACD1BC1" w14:textId="77777777" w:rsidR="008515C1" w:rsidRPr="00AE0BC9" w:rsidRDefault="008515C1"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Communicate growth plans, progress, and results to senior leadership and other stakeholders.</w:t>
            </w:r>
          </w:p>
          <w:p w14:paraId="49AE7F86" w14:textId="13EC3702" w:rsidR="008515C1" w:rsidRPr="00AE0BC9" w:rsidRDefault="00F953D2"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 xml:space="preserve">Input </w:t>
            </w:r>
            <w:r w:rsidR="00E05E90" w:rsidRPr="00AE0BC9">
              <w:rPr>
                <w:rFonts w:ascii="FS Elliot" w:eastAsiaTheme="majorEastAsia" w:hAnsi="FS Elliot" w:cstheme="majorBidi"/>
                <w:sz w:val="18"/>
                <w:szCs w:val="18"/>
              </w:rPr>
              <w:t xml:space="preserve">into and influence the </w:t>
            </w:r>
            <w:r w:rsidR="008515C1" w:rsidRPr="00AE0BC9">
              <w:rPr>
                <w:rFonts w:ascii="FS Elliot" w:eastAsiaTheme="majorEastAsia" w:hAnsi="FS Elliot" w:cstheme="majorBidi"/>
                <w:sz w:val="18"/>
                <w:szCs w:val="18"/>
              </w:rPr>
              <w:t>development of compelling value propositions and sales pitches tailored to different client segments.</w:t>
            </w:r>
          </w:p>
          <w:p w14:paraId="728BC145" w14:textId="502DFCE8" w:rsidR="00E05E90" w:rsidRPr="00AE0BC9" w:rsidRDefault="00E05E90"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Work with the rest of the Denplan Sales and Marketing Leadership team to embed effective sales processes across the Denplan Sales Team.</w:t>
            </w:r>
          </w:p>
          <w:p w14:paraId="7B68515B" w14:textId="39D2764A" w:rsidR="00E05E90" w:rsidRPr="00AE0BC9" w:rsidRDefault="00612D7A" w:rsidP="046B0EF8">
            <w:pPr>
              <w:pStyle w:val="ListParagraph"/>
              <w:numPr>
                <w:ilvl w:val="0"/>
                <w:numId w:val="46"/>
              </w:numPr>
              <w:spacing w:after="0" w:line="240" w:lineRule="auto"/>
              <w:rPr>
                <w:rFonts w:ascii="FS Elliot" w:eastAsiaTheme="majorEastAsia" w:hAnsi="FS Elliot" w:cstheme="majorBidi"/>
                <w:sz w:val="18"/>
                <w:szCs w:val="18"/>
              </w:rPr>
            </w:pPr>
            <w:r w:rsidRPr="00AE0BC9">
              <w:rPr>
                <w:rFonts w:ascii="FS Elliot" w:eastAsiaTheme="majorEastAsia" w:hAnsi="FS Elliot" w:cstheme="majorBidi"/>
                <w:sz w:val="18"/>
                <w:szCs w:val="18"/>
              </w:rPr>
              <w:t xml:space="preserve">Lead the business development team in ensuring that </w:t>
            </w:r>
            <w:r w:rsidR="00E05E90" w:rsidRPr="00AE0BC9">
              <w:rPr>
                <w:rFonts w:ascii="FS Elliot" w:eastAsiaTheme="majorEastAsia" w:hAnsi="FS Elliot" w:cstheme="majorBidi"/>
                <w:sz w:val="18"/>
                <w:szCs w:val="18"/>
              </w:rPr>
              <w:t xml:space="preserve">all </w:t>
            </w:r>
            <w:r w:rsidRPr="00AE0BC9">
              <w:rPr>
                <w:rFonts w:ascii="FS Elliot" w:eastAsiaTheme="majorEastAsia" w:hAnsi="FS Elliot" w:cstheme="majorBidi"/>
                <w:sz w:val="18"/>
                <w:szCs w:val="18"/>
              </w:rPr>
              <w:t xml:space="preserve">relevant information is passed on to the appropriate teams to effectively onboard </w:t>
            </w:r>
            <w:r w:rsidR="00C3400D" w:rsidRPr="00AE0BC9">
              <w:rPr>
                <w:rFonts w:ascii="FS Elliot" w:eastAsiaTheme="majorEastAsia" w:hAnsi="FS Elliot" w:cstheme="majorBidi"/>
                <w:sz w:val="18"/>
                <w:szCs w:val="18"/>
              </w:rPr>
              <w:t>and manage new clients.</w:t>
            </w:r>
          </w:p>
          <w:p w14:paraId="4BB11104" w14:textId="13ACA8E8" w:rsidR="00D67925" w:rsidRPr="00AE0BC9" w:rsidRDefault="00D67925" w:rsidP="046B0EF8">
            <w:pPr>
              <w:spacing w:after="0" w:line="240" w:lineRule="auto"/>
              <w:rPr>
                <w:rFonts w:ascii="FS Elliot" w:eastAsiaTheme="majorEastAsia" w:hAnsi="FS Elliot" w:cstheme="majorBidi"/>
                <w:sz w:val="18"/>
                <w:szCs w:val="18"/>
              </w:rPr>
            </w:pPr>
          </w:p>
        </w:tc>
      </w:tr>
    </w:tbl>
    <w:tbl>
      <w:tblPr>
        <w:tblStyle w:val="TableGrid"/>
        <w:tblW w:w="10348" w:type="dxa"/>
        <w:tblInd w:w="-572" w:type="dxa"/>
        <w:tblLayout w:type="fixed"/>
        <w:tblLook w:val="04A0" w:firstRow="1" w:lastRow="0" w:firstColumn="1" w:lastColumn="0" w:noHBand="0" w:noVBand="1"/>
      </w:tblPr>
      <w:tblGrid>
        <w:gridCol w:w="10348"/>
      </w:tblGrid>
      <w:tr w:rsidR="00BF08FB" w:rsidRPr="00AE0BC9" w14:paraId="399E7B24" w14:textId="77777777" w:rsidTr="046B0EF8">
        <w:tc>
          <w:tcPr>
            <w:tcW w:w="10348" w:type="dxa"/>
            <w:shd w:val="clear" w:color="auto" w:fill="00E6B8"/>
          </w:tcPr>
          <w:p w14:paraId="6EF7F5D2" w14:textId="77777777" w:rsidR="00BF08FB" w:rsidRPr="00AE0BC9" w:rsidRDefault="006A0BCD" w:rsidP="046B0EF8">
            <w:pPr>
              <w:spacing w:before="60" w:after="60"/>
              <w:rPr>
                <w:rFonts w:ascii="FS Elliot" w:eastAsiaTheme="majorEastAsia" w:hAnsi="FS Elliot" w:cstheme="majorBidi"/>
                <w:b/>
                <w:bCs/>
                <w:color w:val="0D2835"/>
                <w:sz w:val="18"/>
                <w:szCs w:val="18"/>
              </w:rPr>
            </w:pPr>
            <w:r w:rsidRPr="00AE0BC9">
              <w:rPr>
                <w:rFonts w:ascii="FS Elliot" w:eastAsiaTheme="majorEastAsia" w:hAnsi="FS Elliot" w:cstheme="majorBidi"/>
                <w:b/>
                <w:bCs/>
                <w:color w:val="0D2835"/>
                <w:sz w:val="18"/>
                <w:szCs w:val="18"/>
              </w:rPr>
              <w:t xml:space="preserve">Key </w:t>
            </w:r>
            <w:r w:rsidR="00BF08FB" w:rsidRPr="00AE0BC9">
              <w:rPr>
                <w:rFonts w:ascii="FS Elliot" w:eastAsiaTheme="majorEastAsia" w:hAnsi="FS Elliot" w:cstheme="majorBidi"/>
                <w:b/>
                <w:bCs/>
                <w:color w:val="0D2835"/>
                <w:sz w:val="18"/>
                <w:szCs w:val="18"/>
              </w:rPr>
              <w:t>Experience:</w:t>
            </w:r>
          </w:p>
        </w:tc>
      </w:tr>
      <w:tr w:rsidR="00BF08FB" w:rsidRPr="00AE0BC9" w14:paraId="6478BCC1" w14:textId="77777777" w:rsidTr="046B0EF8">
        <w:tc>
          <w:tcPr>
            <w:tcW w:w="10348" w:type="dxa"/>
            <w:tcBorders>
              <w:bottom w:val="single" w:sz="4" w:space="0" w:color="auto"/>
            </w:tcBorders>
          </w:tcPr>
          <w:p w14:paraId="7FCE1719" w14:textId="77777777" w:rsidR="00084135" w:rsidRDefault="00084135" w:rsidP="00084135">
            <w:pPr>
              <w:pStyle w:val="ListParagraph"/>
              <w:ind w:left="360"/>
              <w:rPr>
                <w:rFonts w:ascii="FS Elliot" w:eastAsiaTheme="majorEastAsia" w:hAnsi="FS Elliot" w:cstheme="majorBidi"/>
                <w:color w:val="000000" w:themeColor="text1"/>
                <w:sz w:val="18"/>
                <w:szCs w:val="18"/>
              </w:rPr>
            </w:pPr>
          </w:p>
          <w:p w14:paraId="532CC6B0" w14:textId="49337709" w:rsidR="003429AF" w:rsidRPr="00AE0BC9" w:rsidRDefault="003429AF" w:rsidP="046B0EF8">
            <w:pPr>
              <w:pStyle w:val="ListParagraph"/>
              <w:numPr>
                <w:ilvl w:val="0"/>
                <w:numId w:val="47"/>
              </w:numPr>
              <w:rPr>
                <w:rFonts w:ascii="FS Elliot" w:eastAsiaTheme="majorEastAsia" w:hAnsi="FS Elliot" w:cstheme="majorBidi"/>
                <w:color w:val="000000" w:themeColor="text1"/>
                <w:sz w:val="18"/>
                <w:szCs w:val="18"/>
              </w:rPr>
            </w:pPr>
            <w:r w:rsidRPr="00AE0BC9">
              <w:rPr>
                <w:rFonts w:ascii="FS Elliot" w:eastAsiaTheme="majorEastAsia" w:hAnsi="FS Elliot" w:cstheme="majorBidi"/>
                <w:color w:val="000000" w:themeColor="text1"/>
                <w:sz w:val="18"/>
                <w:szCs w:val="18"/>
              </w:rPr>
              <w:t xml:space="preserve">Proven track record of driving significant growth through the acquisition of new </w:t>
            </w:r>
            <w:r w:rsidR="00983856" w:rsidRPr="00AE0BC9">
              <w:rPr>
                <w:rFonts w:ascii="FS Elliot" w:eastAsiaTheme="majorEastAsia" w:hAnsi="FS Elliot" w:cstheme="majorBidi"/>
                <w:color w:val="000000" w:themeColor="text1"/>
                <w:sz w:val="18"/>
                <w:szCs w:val="18"/>
              </w:rPr>
              <w:t xml:space="preserve">B2B </w:t>
            </w:r>
            <w:r w:rsidR="00725316" w:rsidRPr="00AE0BC9">
              <w:rPr>
                <w:rFonts w:ascii="FS Elliot" w:eastAsiaTheme="majorEastAsia" w:hAnsi="FS Elliot" w:cstheme="majorBidi"/>
                <w:color w:val="000000" w:themeColor="text1"/>
                <w:sz w:val="18"/>
                <w:szCs w:val="18"/>
              </w:rPr>
              <w:t>clients from sole traders through to corporate entities.</w:t>
            </w:r>
          </w:p>
          <w:p w14:paraId="36CCED08" w14:textId="3431E3FC" w:rsidR="004C4448" w:rsidRPr="00AE0BC9" w:rsidRDefault="004C4448" w:rsidP="046B0EF8">
            <w:pPr>
              <w:pStyle w:val="ListParagraph"/>
              <w:numPr>
                <w:ilvl w:val="0"/>
                <w:numId w:val="47"/>
              </w:numPr>
              <w:rPr>
                <w:rFonts w:ascii="FS Elliot" w:eastAsiaTheme="majorEastAsia" w:hAnsi="FS Elliot" w:cstheme="majorBidi"/>
                <w:color w:val="000000" w:themeColor="text1"/>
                <w:sz w:val="18"/>
                <w:szCs w:val="18"/>
              </w:rPr>
            </w:pPr>
            <w:r w:rsidRPr="00AE0BC9">
              <w:rPr>
                <w:rFonts w:ascii="FS Elliot" w:eastAsiaTheme="majorEastAsia" w:hAnsi="FS Elliot" w:cstheme="majorBidi"/>
                <w:color w:val="000000" w:themeColor="text1"/>
                <w:sz w:val="18"/>
                <w:szCs w:val="18"/>
              </w:rPr>
              <w:t xml:space="preserve">Strong background in </w:t>
            </w:r>
            <w:r w:rsidR="00725316" w:rsidRPr="00AE0BC9">
              <w:rPr>
                <w:rFonts w:ascii="FS Elliot" w:eastAsiaTheme="majorEastAsia" w:hAnsi="FS Elliot" w:cstheme="majorBidi"/>
                <w:color w:val="000000" w:themeColor="text1"/>
                <w:sz w:val="18"/>
                <w:szCs w:val="18"/>
              </w:rPr>
              <w:t>Dental industry</w:t>
            </w:r>
            <w:r w:rsidRPr="00AE0BC9">
              <w:rPr>
                <w:rFonts w:ascii="FS Elliot" w:eastAsiaTheme="majorEastAsia" w:hAnsi="FS Elliot" w:cstheme="majorBidi"/>
                <w:color w:val="000000" w:themeColor="text1"/>
                <w:sz w:val="18"/>
                <w:szCs w:val="18"/>
              </w:rPr>
              <w:t xml:space="preserve"> or related industries, with a deep understanding of the </w:t>
            </w:r>
            <w:r w:rsidR="00725316" w:rsidRPr="00AE0BC9">
              <w:rPr>
                <w:rFonts w:ascii="FS Elliot" w:eastAsiaTheme="majorEastAsia" w:hAnsi="FS Elliot" w:cstheme="majorBidi"/>
                <w:color w:val="000000" w:themeColor="text1"/>
                <w:sz w:val="18"/>
                <w:szCs w:val="18"/>
              </w:rPr>
              <w:t>dental market</w:t>
            </w:r>
            <w:r w:rsidRPr="00AE0BC9">
              <w:rPr>
                <w:rFonts w:ascii="FS Elliot" w:eastAsiaTheme="majorEastAsia" w:hAnsi="FS Elliot" w:cstheme="majorBidi"/>
                <w:color w:val="000000" w:themeColor="text1"/>
                <w:sz w:val="18"/>
                <w:szCs w:val="18"/>
              </w:rPr>
              <w:t>.</w:t>
            </w:r>
          </w:p>
          <w:p w14:paraId="68567337" w14:textId="02521C1E" w:rsidR="004C4448" w:rsidRPr="00AE0BC9" w:rsidRDefault="004C4448" w:rsidP="046B0EF8">
            <w:pPr>
              <w:pStyle w:val="ListParagraph"/>
              <w:numPr>
                <w:ilvl w:val="0"/>
                <w:numId w:val="47"/>
              </w:numPr>
              <w:rPr>
                <w:rFonts w:ascii="FS Elliot" w:eastAsiaTheme="majorEastAsia" w:hAnsi="FS Elliot" w:cstheme="majorBidi"/>
                <w:color w:val="000000" w:themeColor="text1"/>
                <w:sz w:val="18"/>
                <w:szCs w:val="18"/>
              </w:rPr>
            </w:pPr>
            <w:r w:rsidRPr="00AE0BC9">
              <w:rPr>
                <w:rFonts w:ascii="FS Elliot" w:eastAsiaTheme="majorEastAsia" w:hAnsi="FS Elliot" w:cstheme="majorBidi"/>
                <w:color w:val="000000" w:themeColor="text1"/>
                <w:sz w:val="18"/>
                <w:szCs w:val="18"/>
              </w:rPr>
              <w:t xml:space="preserve">Ability to effectively manage sales pipelines, forecast future opportunities, and develop sales plans aligned with </w:t>
            </w:r>
            <w:r w:rsidR="0031485A" w:rsidRPr="00AE0BC9">
              <w:rPr>
                <w:rFonts w:ascii="FS Elliot" w:eastAsiaTheme="majorEastAsia" w:hAnsi="FS Elliot" w:cstheme="majorBidi"/>
                <w:color w:val="000000" w:themeColor="text1"/>
                <w:sz w:val="18"/>
                <w:szCs w:val="18"/>
              </w:rPr>
              <w:t xml:space="preserve">strategic </w:t>
            </w:r>
            <w:r w:rsidRPr="00AE0BC9">
              <w:rPr>
                <w:rFonts w:ascii="FS Elliot" w:eastAsiaTheme="majorEastAsia" w:hAnsi="FS Elliot" w:cstheme="majorBidi"/>
                <w:color w:val="000000" w:themeColor="text1"/>
                <w:sz w:val="18"/>
                <w:szCs w:val="18"/>
              </w:rPr>
              <w:t>business objectives.</w:t>
            </w:r>
          </w:p>
          <w:p w14:paraId="62D87736" w14:textId="77777777" w:rsidR="005263F5" w:rsidRDefault="00373748" w:rsidP="046B0EF8">
            <w:pPr>
              <w:pStyle w:val="ListParagraph"/>
              <w:numPr>
                <w:ilvl w:val="0"/>
                <w:numId w:val="47"/>
              </w:numPr>
              <w:rPr>
                <w:rFonts w:ascii="FS Elliot" w:eastAsiaTheme="majorEastAsia" w:hAnsi="FS Elliot" w:cstheme="majorBidi"/>
                <w:sz w:val="18"/>
                <w:szCs w:val="18"/>
              </w:rPr>
            </w:pPr>
            <w:r w:rsidRPr="00AE0BC9">
              <w:rPr>
                <w:rFonts w:ascii="FS Elliot" w:eastAsiaTheme="majorEastAsia" w:hAnsi="FS Elliot" w:cstheme="majorBidi"/>
                <w:sz w:val="18"/>
                <w:szCs w:val="18"/>
              </w:rPr>
              <w:t>A natural people leader</w:t>
            </w:r>
            <w:r w:rsidR="00304B21" w:rsidRPr="00AE0BC9">
              <w:rPr>
                <w:rFonts w:ascii="FS Elliot" w:eastAsiaTheme="majorEastAsia" w:hAnsi="FS Elliot" w:cstheme="majorBidi"/>
                <w:sz w:val="18"/>
                <w:szCs w:val="18"/>
              </w:rPr>
              <w:t xml:space="preserve"> </w:t>
            </w:r>
            <w:r w:rsidR="0031485A" w:rsidRPr="00AE0BC9">
              <w:rPr>
                <w:rFonts w:ascii="FS Elliot" w:eastAsiaTheme="majorEastAsia" w:hAnsi="FS Elliot" w:cstheme="majorBidi"/>
                <w:sz w:val="18"/>
                <w:szCs w:val="18"/>
              </w:rPr>
              <w:t>with experience of building and developing</w:t>
            </w:r>
            <w:r w:rsidR="00304B21" w:rsidRPr="00AE0BC9">
              <w:rPr>
                <w:rFonts w:ascii="FS Elliot" w:eastAsiaTheme="majorEastAsia" w:hAnsi="FS Elliot" w:cstheme="majorBidi"/>
                <w:sz w:val="18"/>
                <w:szCs w:val="18"/>
              </w:rPr>
              <w:t xml:space="preserve"> high performing new business sales teams.</w:t>
            </w:r>
          </w:p>
          <w:p w14:paraId="11F530E0" w14:textId="77777777" w:rsidR="00084135" w:rsidRDefault="00084135" w:rsidP="00084135">
            <w:pPr>
              <w:rPr>
                <w:rFonts w:ascii="FS Elliot" w:eastAsiaTheme="majorEastAsia" w:hAnsi="FS Elliot" w:cstheme="majorBidi"/>
                <w:sz w:val="18"/>
                <w:szCs w:val="18"/>
              </w:rPr>
            </w:pPr>
          </w:p>
          <w:p w14:paraId="7ED5A06F" w14:textId="1CACE343" w:rsidR="00084135" w:rsidRPr="00084135" w:rsidRDefault="00084135" w:rsidP="00084135">
            <w:pPr>
              <w:rPr>
                <w:rFonts w:ascii="FS Elliot" w:eastAsiaTheme="majorEastAsia" w:hAnsi="FS Elliot" w:cstheme="majorBidi"/>
                <w:sz w:val="18"/>
                <w:szCs w:val="18"/>
              </w:rPr>
            </w:pPr>
          </w:p>
        </w:tc>
      </w:tr>
      <w:tr w:rsidR="00BF08FB" w:rsidRPr="00AE0BC9" w14:paraId="7AD3DA07" w14:textId="77777777" w:rsidTr="046B0EF8">
        <w:tc>
          <w:tcPr>
            <w:tcW w:w="10348" w:type="dxa"/>
            <w:shd w:val="clear" w:color="auto" w:fill="00E6B8"/>
          </w:tcPr>
          <w:p w14:paraId="06EE30D4" w14:textId="77777777" w:rsidR="00BF08FB" w:rsidRPr="00AE0BC9" w:rsidRDefault="00F1350D" w:rsidP="0013589A">
            <w:pPr>
              <w:spacing w:before="60" w:after="60"/>
              <w:rPr>
                <w:rFonts w:ascii="FS Elliot" w:hAnsi="FS Elliot" w:cs="Arial"/>
                <w:b/>
                <w:color w:val="0D2835"/>
                <w:sz w:val="18"/>
                <w:szCs w:val="18"/>
              </w:rPr>
            </w:pPr>
            <w:r w:rsidRPr="00AE0BC9">
              <w:rPr>
                <w:rFonts w:ascii="FS Elliot" w:hAnsi="FS Elliot" w:cs="Arial"/>
                <w:b/>
                <w:color w:val="0D2835"/>
                <w:sz w:val="18"/>
                <w:szCs w:val="18"/>
              </w:rPr>
              <w:t>Our Values</w:t>
            </w:r>
          </w:p>
        </w:tc>
      </w:tr>
      <w:tr w:rsidR="001E2C4A" w:rsidRPr="00AE0BC9" w14:paraId="62251330" w14:textId="77777777" w:rsidTr="046B0EF8">
        <w:tc>
          <w:tcPr>
            <w:tcW w:w="10348" w:type="dxa"/>
            <w:shd w:val="clear" w:color="auto" w:fill="FFFFFF" w:themeFill="background1"/>
          </w:tcPr>
          <w:p w14:paraId="78D934A1" w14:textId="77777777" w:rsidR="006D0665" w:rsidRPr="00AE0BC9" w:rsidRDefault="006D0665" w:rsidP="00991C36">
            <w:pPr>
              <w:spacing w:before="60" w:after="60"/>
              <w:ind w:left="2583"/>
              <w:rPr>
                <w:rFonts w:ascii="FS Elliot" w:hAnsi="FS Elliot" w:cs="Arial"/>
                <w:bCs/>
                <w:color w:val="0D2835"/>
                <w:sz w:val="18"/>
                <w:szCs w:val="18"/>
              </w:rPr>
            </w:pPr>
          </w:p>
          <w:p w14:paraId="5BE0F078" w14:textId="684D4EE9" w:rsidR="00991C36" w:rsidRPr="00AE0BC9" w:rsidRDefault="003F0F68" w:rsidP="00991C36">
            <w:pPr>
              <w:spacing w:before="60" w:after="60"/>
              <w:ind w:left="2583"/>
              <w:rPr>
                <w:rFonts w:ascii="FS Elliot" w:hAnsi="FS Elliot" w:cs="Arial"/>
                <w:bCs/>
                <w:color w:val="0D2835"/>
                <w:sz w:val="18"/>
                <w:szCs w:val="18"/>
              </w:rPr>
            </w:pPr>
            <w:r w:rsidRPr="00AE0BC9">
              <w:rPr>
                <w:rFonts w:ascii="FS Elliot" w:hAnsi="FS Elliot" w:cs="Arial"/>
                <w:noProof/>
                <w:sz w:val="18"/>
                <w:szCs w:val="18"/>
              </w:rPr>
              <mc:AlternateContent>
                <mc:Choice Requires="wps">
                  <w:drawing>
                    <wp:anchor distT="0" distB="0" distL="114300" distR="114300" simplePos="0" relativeHeight="251658240" behindDoc="0" locked="0" layoutInCell="1" allowOverlap="1" wp14:anchorId="7B236880" wp14:editId="6DBDBE76">
                      <wp:simplePos x="0" y="0"/>
                      <wp:positionH relativeFrom="column">
                        <wp:posOffset>13335</wp:posOffset>
                      </wp:positionH>
                      <wp:positionV relativeFrom="paragraph">
                        <wp:posOffset>197485</wp:posOffset>
                      </wp:positionV>
                      <wp:extent cx="1493520" cy="1005840"/>
                      <wp:effectExtent l="0" t="0" r="0" b="3810"/>
                      <wp:wrapNone/>
                      <wp:docPr id="2" name="Text Box 2"/>
                      <wp:cNvGraphicFramePr/>
                      <a:graphic xmlns:a="http://schemas.openxmlformats.org/drawingml/2006/main">
                        <a:graphicData uri="http://schemas.microsoft.com/office/word/2010/wordprocessingShape">
                          <wps:wsp>
                            <wps:cNvSpPr txBox="1"/>
                            <wps:spPr>
                              <a:xfrm>
                                <a:off x="0" y="0"/>
                                <a:ext cx="1493520" cy="1005840"/>
                              </a:xfrm>
                              <a:prstGeom prst="rect">
                                <a:avLst/>
                              </a:prstGeom>
                              <a:solidFill>
                                <a:schemeClr val="lt1"/>
                              </a:solidFill>
                              <a:ln w="6350">
                                <a:noFill/>
                              </a:ln>
                            </wps:spPr>
                            <wps:txbx>
                              <w:txbxContent>
                                <w:p w14:paraId="4C79E2D0" w14:textId="313BF8D8" w:rsidR="001E2C4A" w:rsidRPr="002C6516" w:rsidRDefault="001E2C4A" w:rsidP="001E2C4A">
                                  <w:pPr>
                                    <w:rPr>
                                      <w:rFonts w:ascii="FS Elliot Pro Heavy" w:hAnsi="FS Elliot Pro Heavy"/>
                                      <w:b/>
                                      <w:bCs/>
                                      <w:color w:val="00E6B8"/>
                                      <w:sz w:val="28"/>
                                      <w:szCs w:val="28"/>
                                    </w:rPr>
                                  </w:pPr>
                                  <w:r w:rsidRPr="002C6516">
                                    <w:rPr>
                                      <w:rFonts w:ascii="FS Elliot Pro Heavy" w:hAnsi="FS Elliot Pro Heavy"/>
                                      <w:b/>
                                      <w:bCs/>
                                      <w:color w:val="00E6B8"/>
                                      <w:sz w:val="28"/>
                                      <w:szCs w:val="28"/>
                                    </w:rPr>
                                    <w:t>We’re living in extraordinary times…</w:t>
                                  </w:r>
                                </w:p>
                                <w:p w14:paraId="7AFF2E89" w14:textId="77777777" w:rsidR="001E2C4A" w:rsidRPr="002C6516" w:rsidRDefault="001E2C4A" w:rsidP="001E2C4A">
                                  <w:pPr>
                                    <w:rPr>
                                      <w:rFonts w:ascii="FS Elliot Pro Heavy" w:hAnsi="FS Elliot Pro Heavy"/>
                                      <w:color w:val="00E6B8"/>
                                      <w:sz w:val="28"/>
                                      <w:szCs w:val="28"/>
                                    </w:rPr>
                                  </w:pPr>
                                </w:p>
                                <w:p w14:paraId="33895353" w14:textId="6A125E84" w:rsidR="001E2C4A" w:rsidRPr="002C6516" w:rsidRDefault="001E2C4A" w:rsidP="00991C36">
                                  <w:pPr>
                                    <w:rPr>
                                      <w:rFonts w:ascii="FS Elliot Pro Heavy" w:hAnsi="FS Elliot Pro Heavy"/>
                                      <w:color w:val="00E6B8"/>
                                      <w:sz w:val="28"/>
                                      <w:szCs w:val="28"/>
                                    </w:rPr>
                                  </w:pPr>
                                  <w:r w:rsidRPr="002C6516">
                                    <w:rPr>
                                      <w:rFonts w:ascii="FS Elliot Pro Heavy" w:hAnsi="FS Elliot Pro Heavy"/>
                                      <w:b/>
                                      <w:bCs/>
                                      <w:color w:val="00E6B8"/>
                                      <w:sz w:val="28"/>
                                      <w:szCs w:val="2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36880" id="_x0000_t202" coordsize="21600,21600" o:spt="202" path="m,l,21600r21600,l21600,xe">
                      <v:stroke joinstyle="miter"/>
                      <v:path gradientshapeok="t" o:connecttype="rect"/>
                    </v:shapetype>
                    <v:shape id="Text Box 2" o:spid="_x0000_s1026" type="#_x0000_t202" style="position:absolute;left:0;text-align:left;margin-left:1.05pt;margin-top:15.55pt;width:117.6pt;height:79.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ESKwIAAFUEAAAOAAAAZHJzL2Uyb0RvYy54bWysVN1v2jAQf5+0/8Hy+0ig0LWIUDEqpkmo&#10;rUSnPhvHIZEcn2cfJOyv39kJH+v2NO3FOfu+f7+7zB7aWrODcr4Ck/HhIOVMGQl5ZXYZ//66+nTH&#10;mUdhcqHBqIwflecP848fZo2dqhGUoHPlGAUxftrYjJeIdpokXpaqFn4AVhlSFuBqgXR1uyR3oqHo&#10;tU5GaXqbNOBy60Aq7+n1sVPyeYxfFEric1F4hUxnnGrDeLp4bsOZzGdiunPClpXsyxD/UEUtKkNJ&#10;z6EeBQq2d9UfoepKOvBQ4EBCnUBRVFLFHqibYfqum00prIq9EDjenmHy/y+sfDps7Itj2H6BlggM&#10;gDTWTz09hn7awtXhS5Uy0hOExzNsqkUmg9P4/mYyIpUk3TBNJ3fjCGxycbfO41cFNQtCxh3xEuES&#10;h7VHSkmmJ5OQzYOu8lWldbyEWVBL7dhBEIsaY5Hk8ZuVNqzJ+O3NJI2BDQT3LrI2lODSVJCw3bZ9&#10;p1vIjwSAg242vJWriopcC48vwtEwUGM04PhMR6GBkkAvcVaC+/m392BPHJGWs4aGK+P+x144xZn+&#10;Zoi9++GYIGIYL+PJ5wCeu9ZsrzVmXy+BOh/SKlkZxWCP+iQWDuo32oNFyEoqYSTlzjiexCV2I097&#10;JNViEY1o/qzAtdlYGUIHpAMFr+2bcLbnCYniJziNoZi+o6uzDZ4GFnuEoopcBoA7VHvcaXYjxf2e&#10;heW4vkery99g/gsAAP//AwBQSwMEFAAGAAgAAAAhAP02VSrgAAAACAEAAA8AAABkcnMvZG93bnJl&#10;di54bWxMj01Lw0AQhu+C/2EZwYvYzQe1NWZTRPyA3mxaxds2OybB7GzIbpP47x1PehqG9+GdZ/LN&#10;bDsx4uBbRwriRQQCqXKmpVrBvny6XoPwQZPRnSNU8I0eNsX5Wa4z4yZ6xXEXasEl5DOtoAmhz6T0&#10;VYNW+4XrkTj7dIPVgdehlmbQE5fbTiZRdCOtbokvNLrHhwarr93JKvi4qt+3fn4+TOky7R9fxnL1&#10;ZkqlLi/m+zsQAefwB8OvPqtDwU5HdyLjRacgiRlUkMY8OU7SVQriyNz6dgmyyOX/B4ofAAAA//8D&#10;AFBLAQItABQABgAIAAAAIQC2gziS/gAAAOEBAAATAAAAAAAAAAAAAAAAAAAAAABbQ29udGVudF9U&#10;eXBlc10ueG1sUEsBAi0AFAAGAAgAAAAhADj9If/WAAAAlAEAAAsAAAAAAAAAAAAAAAAALwEAAF9y&#10;ZWxzLy5yZWxzUEsBAi0AFAAGAAgAAAAhAE1mQRIrAgAAVQQAAA4AAAAAAAAAAAAAAAAALgIAAGRy&#10;cy9lMm9Eb2MueG1sUEsBAi0AFAAGAAgAAAAhAP02VSrgAAAACAEAAA8AAAAAAAAAAAAAAAAAhQQA&#10;AGRycy9kb3ducmV2LnhtbFBLBQYAAAAABAAEAPMAAACSBQAAAAA=&#10;" fillcolor="white [3201]" stroked="f" strokeweight=".5pt">
                      <v:textbox>
                        <w:txbxContent>
                          <w:p w14:paraId="4C79E2D0" w14:textId="313BF8D8" w:rsidR="001E2C4A" w:rsidRPr="002C6516" w:rsidRDefault="001E2C4A" w:rsidP="001E2C4A">
                            <w:pPr>
                              <w:rPr>
                                <w:rFonts w:ascii="FS Elliot Pro Heavy" w:hAnsi="FS Elliot Pro Heavy"/>
                                <w:b/>
                                <w:bCs/>
                                <w:color w:val="00E6B8"/>
                                <w:sz w:val="28"/>
                                <w:szCs w:val="28"/>
                              </w:rPr>
                            </w:pPr>
                            <w:r w:rsidRPr="002C6516">
                              <w:rPr>
                                <w:rFonts w:ascii="FS Elliot Pro Heavy" w:hAnsi="FS Elliot Pro Heavy"/>
                                <w:b/>
                                <w:bCs/>
                                <w:color w:val="00E6B8"/>
                                <w:sz w:val="28"/>
                                <w:szCs w:val="28"/>
                              </w:rPr>
                              <w:t>We’re living in extraordinary times…</w:t>
                            </w:r>
                          </w:p>
                          <w:p w14:paraId="7AFF2E89" w14:textId="77777777" w:rsidR="001E2C4A" w:rsidRPr="002C6516" w:rsidRDefault="001E2C4A" w:rsidP="001E2C4A">
                            <w:pPr>
                              <w:rPr>
                                <w:rFonts w:ascii="FS Elliot Pro Heavy" w:hAnsi="FS Elliot Pro Heavy"/>
                                <w:color w:val="00E6B8"/>
                                <w:sz w:val="28"/>
                                <w:szCs w:val="28"/>
                              </w:rPr>
                            </w:pPr>
                          </w:p>
                          <w:p w14:paraId="33895353" w14:textId="6A125E84" w:rsidR="001E2C4A" w:rsidRPr="002C6516" w:rsidRDefault="001E2C4A" w:rsidP="00991C36">
                            <w:pPr>
                              <w:rPr>
                                <w:rFonts w:ascii="FS Elliot Pro Heavy" w:hAnsi="FS Elliot Pro Heavy"/>
                                <w:color w:val="00E6B8"/>
                                <w:sz w:val="28"/>
                                <w:szCs w:val="28"/>
                              </w:rPr>
                            </w:pPr>
                            <w:r w:rsidRPr="002C6516">
                              <w:rPr>
                                <w:rFonts w:ascii="FS Elliot Pro Heavy" w:hAnsi="FS Elliot Pro Heavy"/>
                                <w:b/>
                                <w:bCs/>
                                <w:color w:val="00E6B8"/>
                                <w:sz w:val="28"/>
                                <w:szCs w:val="28"/>
                              </w:rPr>
                              <w:br/>
                            </w:r>
                          </w:p>
                        </w:txbxContent>
                      </v:textbox>
                    </v:shape>
                  </w:pict>
                </mc:Fallback>
              </mc:AlternateContent>
            </w:r>
            <w:r w:rsidR="00991C36" w:rsidRPr="00AE0BC9">
              <w:rPr>
                <w:rFonts w:ascii="FS Elliot" w:hAnsi="FS Elliot" w:cs="Arial"/>
                <w:bCs/>
                <w:color w:val="0D2835"/>
                <w:sz w:val="18"/>
                <w:szCs w:val="18"/>
              </w:rPr>
              <w:t xml:space="preserve">Health and access to healthcare have never been more important. With this comes endless exciting possibilities for innovation and growth. </w:t>
            </w:r>
            <w:r w:rsidR="00991C36" w:rsidRPr="00AE0BC9">
              <w:rPr>
                <w:rFonts w:ascii="FS Elliot" w:hAnsi="FS Elliot" w:cs="Arial"/>
                <w:bCs/>
                <w:color w:val="0D2835"/>
                <w:sz w:val="18"/>
                <w:szCs w:val="18"/>
                <w:lang w:val="en-US"/>
              </w:rPr>
              <w:t xml:space="preserve">The market is evolving quickly, so we need to ensure our customers have access to the leading-edge health solutions they expect and deserve, now and for generations to come. </w:t>
            </w:r>
          </w:p>
          <w:p w14:paraId="5F761E75" w14:textId="77777777" w:rsidR="00991C36" w:rsidRPr="00AE0BC9" w:rsidRDefault="00991C36" w:rsidP="00991C36">
            <w:pPr>
              <w:spacing w:before="60" w:after="60"/>
              <w:ind w:left="2583"/>
              <w:rPr>
                <w:rFonts w:ascii="FS Elliot" w:hAnsi="FS Elliot" w:cs="Arial"/>
                <w:bCs/>
                <w:color w:val="0D2835"/>
                <w:sz w:val="18"/>
                <w:szCs w:val="18"/>
              </w:rPr>
            </w:pPr>
            <w:r w:rsidRPr="00AE0BC9">
              <w:rPr>
                <w:rFonts w:ascii="FS Elliot" w:hAnsi="FS Elliot" w:cs="Arial"/>
                <w:bCs/>
                <w:color w:val="0D2835"/>
                <w:sz w:val="18"/>
                <w:szCs w:val="18"/>
                <w:lang w:val="en-US"/>
              </w:rPr>
              <w:t xml:space="preserve">By </w:t>
            </w:r>
            <w:r w:rsidRPr="00AE0BC9">
              <w:rPr>
                <w:rFonts w:ascii="FS Elliot" w:hAnsi="FS Elliot" w:cs="Arial"/>
                <w:bCs/>
                <w:color w:val="0D2835"/>
                <w:sz w:val="18"/>
                <w:szCs w:val="18"/>
              </w:rPr>
              <w:t>reinventing ourselves, we will reach more customers, giving them increased access to affordable healthcare and unlocking our growth potential.  This next chapter is about transformational change for us.</w:t>
            </w:r>
          </w:p>
          <w:p w14:paraId="5F369958" w14:textId="77777777" w:rsidR="003F0F68" w:rsidRPr="00AE0BC9" w:rsidRDefault="003F0F68" w:rsidP="00991C36">
            <w:pPr>
              <w:spacing w:before="60" w:after="60"/>
              <w:ind w:left="2583"/>
              <w:rPr>
                <w:rFonts w:ascii="FS Elliot" w:hAnsi="FS Elliot" w:cs="Arial"/>
                <w:bCs/>
                <w:color w:val="0D2835"/>
                <w:sz w:val="18"/>
                <w:szCs w:val="18"/>
                <w:lang w:val="en-US"/>
              </w:rPr>
            </w:pPr>
          </w:p>
          <w:p w14:paraId="58D33751" w14:textId="1BBA9018" w:rsidR="00991C36" w:rsidRPr="00AE0BC9" w:rsidRDefault="00991C36" w:rsidP="00991C36">
            <w:pPr>
              <w:spacing w:before="60" w:after="60"/>
              <w:ind w:left="2583"/>
              <w:rPr>
                <w:rFonts w:ascii="FS Elliot" w:hAnsi="FS Elliot" w:cs="Arial"/>
                <w:bCs/>
                <w:color w:val="0D2835"/>
                <w:sz w:val="18"/>
                <w:szCs w:val="18"/>
                <w:lang w:val="en-US"/>
              </w:rPr>
            </w:pPr>
            <w:r w:rsidRPr="00AE0BC9">
              <w:rPr>
                <w:rFonts w:ascii="FS Elliot" w:hAnsi="FS Elliot" w:cs="Arial"/>
                <w:bCs/>
                <w:noProof/>
                <w:color w:val="0D2835"/>
                <w:sz w:val="18"/>
                <w:szCs w:val="18"/>
                <w:lang w:val="en-US"/>
              </w:rPr>
              <mc:AlternateContent>
                <mc:Choice Requires="wps">
                  <w:drawing>
                    <wp:anchor distT="0" distB="0" distL="114300" distR="114300" simplePos="0" relativeHeight="251658241" behindDoc="0" locked="0" layoutInCell="1" allowOverlap="1" wp14:anchorId="49A9EDAC" wp14:editId="156AB3DB">
                      <wp:simplePos x="0" y="0"/>
                      <wp:positionH relativeFrom="column">
                        <wp:posOffset>-13335</wp:posOffset>
                      </wp:positionH>
                      <wp:positionV relativeFrom="paragraph">
                        <wp:posOffset>120015</wp:posOffset>
                      </wp:positionV>
                      <wp:extent cx="1516380" cy="1165860"/>
                      <wp:effectExtent l="0" t="0" r="7620" b="0"/>
                      <wp:wrapNone/>
                      <wp:docPr id="7" name="Text Box 7"/>
                      <wp:cNvGraphicFramePr/>
                      <a:graphic xmlns:a="http://schemas.openxmlformats.org/drawingml/2006/main">
                        <a:graphicData uri="http://schemas.microsoft.com/office/word/2010/wordprocessingShape">
                          <wps:wsp>
                            <wps:cNvSpPr txBox="1"/>
                            <wps:spPr>
                              <a:xfrm>
                                <a:off x="0" y="0"/>
                                <a:ext cx="1516380" cy="1165860"/>
                              </a:xfrm>
                              <a:prstGeom prst="rect">
                                <a:avLst/>
                              </a:prstGeom>
                              <a:solidFill>
                                <a:schemeClr val="lt1"/>
                              </a:solidFill>
                              <a:ln w="6350">
                                <a:noFill/>
                              </a:ln>
                            </wps:spPr>
                            <wps:txbx>
                              <w:txbxContent>
                                <w:p w14:paraId="3FA51DD7" w14:textId="77777777" w:rsidR="00991C36" w:rsidRPr="002C6516" w:rsidRDefault="00991C36" w:rsidP="00991C36">
                                  <w:pPr>
                                    <w:rPr>
                                      <w:rFonts w:ascii="FS Elliot Pro Heavy" w:hAnsi="FS Elliot Pro Heavy"/>
                                      <w:b/>
                                      <w:bCs/>
                                      <w:color w:val="00E6B8"/>
                                      <w:sz w:val="28"/>
                                      <w:szCs w:val="28"/>
                                    </w:rPr>
                                  </w:pPr>
                                  <w:r w:rsidRPr="002C6516">
                                    <w:rPr>
                                      <w:rFonts w:ascii="FS Elliot Pro Heavy" w:hAnsi="FS Elliot Pro Heavy"/>
                                      <w:b/>
                                      <w:bCs/>
                                      <w:color w:val="00E6B8"/>
                                      <w:sz w:val="28"/>
                                      <w:szCs w:val="28"/>
                                    </w:rPr>
                                    <w:t>This is our time to survive, drive and thrive…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9EDAC" id="Text Box 7" o:spid="_x0000_s1027" type="#_x0000_t202" style="position:absolute;left:0;text-align:left;margin-left:-1.05pt;margin-top:9.45pt;width:119.4pt;height:9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zGLwIAAFwEAAAOAAAAZHJzL2Uyb0RvYy54bWysVEuP2jAQvlfqf7B8LyEsUBYRVpQVVSW0&#10;uxJb7dk4NrHkeFzbkNBf37HDq9ueql6cGc94Ht83k9lDW2tyEM4rMAXNe31KhOFQKrMr6PfX1acJ&#10;JT4wUzINRhT0KDx9mH/8MGvsVAygAl0KRzCI8dPGFrQKwU6zzPNK1Mz3wAqDRgmuZgFVt8tKxxqM&#10;Xuts0O+PswZcaR1w4T3ePnZGOk/xpRQ8PEvpRSC6oFhbSKdL5zae2XzGpjvHbKX4qQz2D1XUTBlM&#10;egn1yAIje6f+CFUr7sCDDD0OdQZSKi5SD9hN3n/XzaZiVqReEBxvLzD5/xeWPx029sWR0H6BFgmM&#10;gDTWTz1exn5a6er4xUoJ2hHC4wU20QbC46NRPr6boImjLc/Ho8k4AZtdn1vnw1cBNYlCQR3ykuBi&#10;h7UPmBJdzy4xmwetypXSOilxFsRSO3JgyKIOqUh88ZuXNqQp6Phu1E+BDcTnXWRtMMG1qSiFdtsS&#10;Vd40vIXyiDg46EbEW75SWOua+fDCHM4E9odzHp7xkBowF5wkSipwP/92H/2RKrRS0uCMFdT/2DMn&#10;KNHfDJJ4nw+HcSiTMhx9HqDibi3bW4vZ10tAAHLcKMuTGP2DPovSQf2G67CIWdHEDMfcBQ1ncRm6&#10;ycd14mKxSE44hpaFtdlYHkNHwCMTr+0bc/ZEV0Cmn+A8jWz6jrXON740sNgHkCpRGnHuUD3BjyOc&#10;mD6tW9yRWz15XX8K818AAAD//wMAUEsDBBQABgAIAAAAIQDCa+Y44QAAAAkBAAAPAAAAZHJzL2Rv&#10;d25yZXYueG1sTI9LT8MwEITvSPwHa5G4oNZpoj4IcSqEeEi90dAibm68JBHxOordJPx7lhPcdndG&#10;s99k28m2YsDeN44ULOYRCKTSmYYqBW/F02wDwgdNRreOUME3etjmlxeZTo0b6RWHfagEh5BPtYI6&#10;hC6V0pc1Wu3nrkNi7dP1Vgde+0qaXo8cblsZR9FKWt0Qf6h1hw81ll/7s1XwcVO97/z0fBiTZdI9&#10;vgzF+mgKpa6vpvs7EAGn8GeGX3xGh5yZTu5MxotWwSxesJPvm1sQrMfJag3ixEMUL0HmmfzfIP8B&#10;AAD//wMAUEsBAi0AFAAGAAgAAAAhALaDOJL+AAAA4QEAABMAAAAAAAAAAAAAAAAAAAAAAFtDb250&#10;ZW50X1R5cGVzXS54bWxQSwECLQAUAAYACAAAACEAOP0h/9YAAACUAQAACwAAAAAAAAAAAAAAAAAv&#10;AQAAX3JlbHMvLnJlbHNQSwECLQAUAAYACAAAACEAoi6sxi8CAABcBAAADgAAAAAAAAAAAAAAAAAu&#10;AgAAZHJzL2Uyb0RvYy54bWxQSwECLQAUAAYACAAAACEAwmvmOOEAAAAJAQAADwAAAAAAAAAAAAAA&#10;AACJBAAAZHJzL2Rvd25yZXYueG1sUEsFBgAAAAAEAAQA8wAAAJcFAAAAAA==&#10;" fillcolor="white [3201]" stroked="f" strokeweight=".5pt">
                      <v:textbox>
                        <w:txbxContent>
                          <w:p w14:paraId="3FA51DD7" w14:textId="77777777" w:rsidR="00991C36" w:rsidRPr="002C6516" w:rsidRDefault="00991C36" w:rsidP="00991C36">
                            <w:pPr>
                              <w:rPr>
                                <w:rFonts w:ascii="FS Elliot Pro Heavy" w:hAnsi="FS Elliot Pro Heavy"/>
                                <w:b/>
                                <w:bCs/>
                                <w:color w:val="00E6B8"/>
                                <w:sz w:val="28"/>
                                <w:szCs w:val="28"/>
                              </w:rPr>
                            </w:pPr>
                            <w:r w:rsidRPr="002C6516">
                              <w:rPr>
                                <w:rFonts w:ascii="FS Elliot Pro Heavy" w:hAnsi="FS Elliot Pro Heavy"/>
                                <w:b/>
                                <w:bCs/>
                                <w:color w:val="00E6B8"/>
                                <w:sz w:val="28"/>
                                <w:szCs w:val="28"/>
                              </w:rPr>
                              <w:t>This is our time to survive, drive and thrive…</w:t>
                            </w:r>
                          </w:p>
                        </w:txbxContent>
                      </v:textbox>
                    </v:shape>
                  </w:pict>
                </mc:Fallback>
              </mc:AlternateContent>
            </w:r>
          </w:p>
          <w:p w14:paraId="517B59CD" w14:textId="193D4A3E" w:rsidR="00991C36" w:rsidRPr="00AE0BC9" w:rsidRDefault="00991C36" w:rsidP="00991C36">
            <w:pPr>
              <w:spacing w:before="60" w:after="60"/>
              <w:ind w:left="2583"/>
              <w:rPr>
                <w:rFonts w:ascii="FS Elliot" w:hAnsi="FS Elliot" w:cs="Arial"/>
                <w:bCs/>
                <w:color w:val="0D2835"/>
                <w:sz w:val="18"/>
                <w:szCs w:val="18"/>
              </w:rPr>
            </w:pPr>
            <w:r w:rsidRPr="00AE0BC9">
              <w:rPr>
                <w:rFonts w:ascii="FS Elliot" w:hAnsi="FS Elliot" w:cs="Arial"/>
                <w:bCs/>
                <w:color w:val="0D2835"/>
                <w:sz w:val="18"/>
                <w:szCs w:val="18"/>
                <w:lang w:val="en-US"/>
              </w:rPr>
              <w:t>This is our chance to get ahead and stay ahead. W</w:t>
            </w:r>
            <w:proofErr w:type="spellStart"/>
            <w:r w:rsidRPr="00AE0BC9">
              <w:rPr>
                <w:rFonts w:ascii="FS Elliot" w:hAnsi="FS Elliot" w:cs="Arial"/>
                <w:bCs/>
                <w:color w:val="0D2835"/>
                <w:sz w:val="18"/>
                <w:szCs w:val="18"/>
              </w:rPr>
              <w:t>e</w:t>
            </w:r>
            <w:proofErr w:type="spellEnd"/>
            <w:r w:rsidRPr="00AE0BC9">
              <w:rPr>
                <w:rFonts w:ascii="FS Elliot" w:hAnsi="FS Elliot" w:cs="Arial"/>
                <w:bCs/>
                <w:color w:val="0D2835"/>
                <w:sz w:val="18"/>
                <w:szCs w:val="18"/>
              </w:rPr>
              <w:t xml:space="preserve"> will </w:t>
            </w:r>
            <w:r w:rsidRPr="00AE0BC9">
              <w:rPr>
                <w:rFonts w:ascii="FS Elliot" w:hAnsi="FS Elliot" w:cs="Arial"/>
                <w:bCs/>
                <w:color w:val="0D2835"/>
                <w:sz w:val="18"/>
                <w:szCs w:val="18"/>
                <w:lang w:val="en-US"/>
              </w:rPr>
              <w:t xml:space="preserve">ensure our commercial success </w:t>
            </w:r>
            <w:r w:rsidRPr="00AE0BC9">
              <w:rPr>
                <w:rFonts w:ascii="FS Elliot" w:hAnsi="FS Elliot" w:cs="Arial"/>
                <w:bCs/>
                <w:color w:val="0D2835"/>
                <w:sz w:val="18"/>
                <w:szCs w:val="18"/>
              </w:rPr>
              <w:t xml:space="preserve">by moving into new areas of healthcare, and leading with preventative, breakthrough solutions. We will use innovative digital tools, embracing technology to create new partnerships and opportunities. We are passionate about helping every generation lead better lives and get the care they need in real time. </w:t>
            </w:r>
          </w:p>
          <w:p w14:paraId="0430EB83" w14:textId="77777777" w:rsidR="00991C36" w:rsidRPr="00AE0BC9" w:rsidRDefault="00991C36" w:rsidP="00991C36">
            <w:pPr>
              <w:spacing w:before="60" w:after="60"/>
              <w:ind w:left="2583"/>
              <w:rPr>
                <w:rFonts w:ascii="FS Elliot" w:hAnsi="FS Elliot" w:cs="Arial"/>
                <w:bCs/>
                <w:color w:val="0D2835"/>
                <w:sz w:val="18"/>
                <w:szCs w:val="18"/>
              </w:rPr>
            </w:pPr>
            <w:r w:rsidRPr="00AE0BC9">
              <w:rPr>
                <w:rFonts w:ascii="FS Elliot" w:hAnsi="FS Elliot" w:cs="Arial"/>
                <w:bCs/>
                <w:color w:val="0D2835"/>
                <w:sz w:val="18"/>
                <w:szCs w:val="18"/>
                <w:lang w:val="en-US"/>
              </w:rPr>
              <w:t xml:space="preserve">To make this a reality, we need to challenge our ways of working, whilst keeping the customer at the heart of everything we do. To </w:t>
            </w:r>
            <w:r w:rsidRPr="00AE0BC9">
              <w:rPr>
                <w:rFonts w:ascii="FS Elliot" w:hAnsi="FS Elliot" w:cs="Arial"/>
                <w:bCs/>
                <w:i/>
                <w:iCs/>
                <w:color w:val="0D2835"/>
                <w:sz w:val="18"/>
                <w:szCs w:val="18"/>
                <w:lang w:val="en-US"/>
              </w:rPr>
              <w:t>really</w:t>
            </w:r>
            <w:r w:rsidRPr="00AE0BC9">
              <w:rPr>
                <w:rFonts w:ascii="FS Elliot" w:hAnsi="FS Elliot" w:cs="Arial"/>
                <w:bCs/>
                <w:color w:val="0D2835"/>
                <w:sz w:val="18"/>
                <w:szCs w:val="18"/>
                <w:lang w:val="en-US"/>
              </w:rPr>
              <w:t xml:space="preserve"> make a difference, it’ll take every single one of us across Simplyhealth to step up</w:t>
            </w:r>
            <w:r w:rsidRPr="00AE0BC9">
              <w:rPr>
                <w:rFonts w:ascii="FS Elliot" w:hAnsi="FS Elliot" w:cs="Arial"/>
                <w:bCs/>
                <w:color w:val="0D2835"/>
                <w:sz w:val="18"/>
                <w:szCs w:val="18"/>
              </w:rPr>
              <w:t xml:space="preserve">.   </w:t>
            </w:r>
          </w:p>
          <w:p w14:paraId="0DE0624A" w14:textId="77777777" w:rsidR="003F0F68" w:rsidRPr="00AE0BC9" w:rsidRDefault="003F0F68" w:rsidP="00991C36">
            <w:pPr>
              <w:spacing w:before="60" w:after="60"/>
              <w:ind w:left="2583"/>
              <w:rPr>
                <w:rFonts w:ascii="FS Elliot" w:hAnsi="FS Elliot" w:cs="Arial"/>
                <w:bCs/>
                <w:color w:val="0D2835"/>
                <w:sz w:val="18"/>
                <w:szCs w:val="18"/>
                <w:lang w:val="en-US"/>
              </w:rPr>
            </w:pPr>
          </w:p>
          <w:p w14:paraId="6B13808F" w14:textId="4CA5C0C0" w:rsidR="00991C36" w:rsidRPr="00AE0BC9" w:rsidRDefault="00991C36" w:rsidP="00991C36">
            <w:pPr>
              <w:spacing w:before="60" w:after="60"/>
              <w:ind w:left="2583"/>
              <w:rPr>
                <w:rFonts w:ascii="FS Elliot" w:hAnsi="FS Elliot" w:cs="Arial"/>
                <w:bCs/>
                <w:color w:val="0D2835"/>
                <w:sz w:val="18"/>
                <w:szCs w:val="18"/>
                <w:lang w:val="en-US"/>
              </w:rPr>
            </w:pPr>
            <w:r w:rsidRPr="00AE0BC9">
              <w:rPr>
                <w:rFonts w:ascii="FS Elliot" w:hAnsi="FS Elliot" w:cs="Arial"/>
                <w:bCs/>
                <w:noProof/>
                <w:color w:val="0D2835"/>
                <w:sz w:val="18"/>
                <w:szCs w:val="18"/>
                <w:lang w:val="en-US"/>
              </w:rPr>
              <mc:AlternateContent>
                <mc:Choice Requires="wps">
                  <w:drawing>
                    <wp:anchor distT="0" distB="0" distL="114300" distR="114300" simplePos="0" relativeHeight="251658242" behindDoc="0" locked="0" layoutInCell="1" allowOverlap="1" wp14:anchorId="32823074" wp14:editId="26444E0F">
                      <wp:simplePos x="0" y="0"/>
                      <wp:positionH relativeFrom="column">
                        <wp:posOffset>-28575</wp:posOffset>
                      </wp:positionH>
                      <wp:positionV relativeFrom="paragraph">
                        <wp:posOffset>150495</wp:posOffset>
                      </wp:positionV>
                      <wp:extent cx="1478280" cy="1150620"/>
                      <wp:effectExtent l="0" t="0" r="7620" b="0"/>
                      <wp:wrapNone/>
                      <wp:docPr id="8" name="Text Box 8"/>
                      <wp:cNvGraphicFramePr/>
                      <a:graphic xmlns:a="http://schemas.openxmlformats.org/drawingml/2006/main">
                        <a:graphicData uri="http://schemas.microsoft.com/office/word/2010/wordprocessingShape">
                          <wps:wsp>
                            <wps:cNvSpPr txBox="1"/>
                            <wps:spPr>
                              <a:xfrm>
                                <a:off x="0" y="0"/>
                                <a:ext cx="1478280" cy="1150620"/>
                              </a:xfrm>
                              <a:prstGeom prst="rect">
                                <a:avLst/>
                              </a:prstGeom>
                              <a:solidFill>
                                <a:schemeClr val="lt1"/>
                              </a:solidFill>
                              <a:ln w="6350">
                                <a:noFill/>
                              </a:ln>
                            </wps:spPr>
                            <wps:txbx>
                              <w:txbxContent>
                                <w:p w14:paraId="6A507B4E" w14:textId="77777777" w:rsidR="00991C36" w:rsidRPr="002C6516" w:rsidRDefault="00991C36" w:rsidP="00991C36">
                                  <w:pPr>
                                    <w:rPr>
                                      <w:rFonts w:ascii="FS Elliot Pro Heavy" w:hAnsi="FS Elliot Pro Heavy"/>
                                      <w:color w:val="00E6B8"/>
                                      <w:sz w:val="28"/>
                                      <w:szCs w:val="28"/>
                                    </w:rPr>
                                  </w:pPr>
                                  <w:r w:rsidRPr="002C6516">
                                    <w:rPr>
                                      <w:rFonts w:ascii="FS Elliot Pro Heavy" w:hAnsi="FS Elliot Pro Heavy"/>
                                      <w:b/>
                                      <w:bCs/>
                                      <w:color w:val="00E6B8"/>
                                      <w:sz w:val="28"/>
                                      <w:szCs w:val="28"/>
                                    </w:rPr>
                                    <w:t>Our cultural movement...</w:t>
                                  </w:r>
                                </w:p>
                                <w:p w14:paraId="2C974F35" w14:textId="77777777" w:rsidR="00991C36" w:rsidRDefault="00991C36" w:rsidP="00991C36"/>
                                <w:p w14:paraId="0570D978" w14:textId="77777777" w:rsidR="00991C36" w:rsidRDefault="00991C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823074" id="Text Box 8" o:spid="_x0000_s1028" type="#_x0000_t202" style="position:absolute;left:0;text-align:left;margin-left:-2.25pt;margin-top:11.85pt;width:116.4pt;height:90.6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zkmMAIAAFwEAAAOAAAAZHJzL2Uyb0RvYy54bWysVEuP2jAQvlfqf7B8L0kosGxEWFFWVJXQ&#10;7kpstWfj2CSS43FtQ0J/fccOr257qnpxxp73981k9tA1ihyEdTXogmaDlBKhOZS13hX0++vq05QS&#10;55kumQItCnoUjj7MP36YtSYXQ6hAlcISDKJd3pqCVt6bPEkcr0TD3ACM0KiUYBvm8Wp3SWlZi9Eb&#10;lQzTdJK0YEtjgQvn8PWxV9J5jC+l4P5ZSic8UQXF2nw8bTy34UzmM5bvLDNVzU9lsH+oomG1xqSX&#10;UI/MM7K39R+hmppbcCD9gEOTgJQ1F7EH7CZL33WzqZgRsRcEx5kLTO7/heVPh415scR3X6BDAgMg&#10;rXG5w8fQTydtE75YKUE9Qni8wCY6T3hwGt1Nh1NUcdRl2TidDCOwydXdWOe/CmhIEApqkZcIFzus&#10;nceUaHo2CdkcqLpc1UrFS5gFsVSWHBiyqHwsEj1+s1KatAWdfB6nMbCG4N5HVhoTXJsKku+2HanL&#10;gg7PDW+hPCIOFvoRcYavaqx1zZx/YRZnAvvDOffPeEgFmAtOEiUV2J9/ew/2SBVqKWlxxgrqfuyZ&#10;FZSobxpJvM9GozCU8TIa3yFsxN5qtrcavW+WgABkuFGGRzHYe3UWpYXmDddhEbKiimmOuQvqz+LS&#10;95OP68TFYhGNcAwN82u9MTyEDoAHJl67N2bNiS6PTD/BeRpZ/o613jZ4aljsPcg6Uhpw7lE9wY8j&#10;HJk+rVvYkdt7tLr+FOa/AAAA//8DAFBLAwQUAAYACAAAACEAWyV/IOEAAAAJAQAADwAAAGRycy9k&#10;b3ducmV2LnhtbEyPzU7DMBCE70i8g7VIXFDrkPSPEKdCCKjEjaaAuLnxkkTE6yh2k/D2LCe4zWpG&#10;M99m28m2YsDeN44UXM8jEEilMw1VCg7F42wDwgdNRreOUME3etjm52eZTo0b6QWHfagEl5BPtYI6&#10;hC6V0pc1Wu3nrkNi79P1Vgc++0qaXo9cblsZR9FKWt0QL9S6w/say6/9ySr4uKren/309Domy6R7&#10;2A3F+s0USl1eTHe3IAJO4S8Mv/iMDjkzHd2JjBetgtliyUkFcbIGwX4cbxIQRxbR4gZknsn/H+Q/&#10;AAAA//8DAFBLAQItABQABgAIAAAAIQC2gziS/gAAAOEBAAATAAAAAAAAAAAAAAAAAAAAAABbQ29u&#10;dGVudF9UeXBlc10ueG1sUEsBAi0AFAAGAAgAAAAhADj9If/WAAAAlAEAAAsAAAAAAAAAAAAAAAAA&#10;LwEAAF9yZWxzLy5yZWxzUEsBAi0AFAAGAAgAAAAhAELjOSYwAgAAXAQAAA4AAAAAAAAAAAAAAAAA&#10;LgIAAGRycy9lMm9Eb2MueG1sUEsBAi0AFAAGAAgAAAAhAFslfyDhAAAACQEAAA8AAAAAAAAAAAAA&#10;AAAAigQAAGRycy9kb3ducmV2LnhtbFBLBQYAAAAABAAEAPMAAACYBQAAAAA=&#10;" fillcolor="white [3201]" stroked="f" strokeweight=".5pt">
                      <v:textbox>
                        <w:txbxContent>
                          <w:p w14:paraId="6A507B4E" w14:textId="77777777" w:rsidR="00991C36" w:rsidRPr="002C6516" w:rsidRDefault="00991C36" w:rsidP="00991C36">
                            <w:pPr>
                              <w:rPr>
                                <w:rFonts w:ascii="FS Elliot Pro Heavy" w:hAnsi="FS Elliot Pro Heavy"/>
                                <w:color w:val="00E6B8"/>
                                <w:sz w:val="28"/>
                                <w:szCs w:val="28"/>
                              </w:rPr>
                            </w:pPr>
                            <w:r w:rsidRPr="002C6516">
                              <w:rPr>
                                <w:rFonts w:ascii="FS Elliot Pro Heavy" w:hAnsi="FS Elliot Pro Heavy"/>
                                <w:b/>
                                <w:bCs/>
                                <w:color w:val="00E6B8"/>
                                <w:sz w:val="28"/>
                                <w:szCs w:val="28"/>
                              </w:rPr>
                              <w:t>Our cultural movement...</w:t>
                            </w:r>
                          </w:p>
                          <w:p w14:paraId="2C974F35" w14:textId="77777777" w:rsidR="00991C36" w:rsidRDefault="00991C36" w:rsidP="00991C36"/>
                          <w:p w14:paraId="0570D978" w14:textId="77777777" w:rsidR="00991C36" w:rsidRDefault="00991C36"/>
                        </w:txbxContent>
                      </v:textbox>
                    </v:shape>
                  </w:pict>
                </mc:Fallback>
              </mc:AlternateContent>
            </w:r>
          </w:p>
          <w:p w14:paraId="06FC16F4" w14:textId="1E516E15" w:rsidR="001E2C4A" w:rsidRPr="00AE0BC9" w:rsidRDefault="00991C36" w:rsidP="00AB69DC">
            <w:pPr>
              <w:spacing w:before="60" w:after="60"/>
              <w:ind w:left="2583"/>
              <w:rPr>
                <w:rFonts w:ascii="FS Elliot" w:hAnsi="FS Elliot" w:cs="Arial"/>
                <w:bCs/>
                <w:color w:val="0D2835"/>
                <w:sz w:val="18"/>
                <w:szCs w:val="18"/>
              </w:rPr>
            </w:pPr>
            <w:r w:rsidRPr="00AE0BC9">
              <w:rPr>
                <w:rFonts w:ascii="FS Elliot" w:hAnsi="FS Elliot" w:cs="Arial"/>
                <w:bCs/>
                <w:color w:val="0D2835"/>
                <w:sz w:val="18"/>
                <w:szCs w:val="18"/>
                <w:lang w:val="en-US"/>
              </w:rPr>
              <w:t xml:space="preserve">To act with </w:t>
            </w:r>
            <w:r w:rsidRPr="00AE0BC9">
              <w:rPr>
                <w:rFonts w:ascii="FS Elliot" w:hAnsi="FS Elliot" w:cs="Arial"/>
                <w:b/>
                <w:color w:val="0D2835"/>
                <w:sz w:val="18"/>
                <w:szCs w:val="18"/>
                <w:lang w:val="en-US"/>
              </w:rPr>
              <w:t>courage and curiosity</w:t>
            </w:r>
            <w:r w:rsidRPr="00AE0BC9">
              <w:rPr>
                <w:rFonts w:ascii="FS Elliot" w:hAnsi="FS Elliot" w:cs="Arial"/>
                <w:bCs/>
                <w:color w:val="0D2835"/>
                <w:sz w:val="18"/>
                <w:szCs w:val="18"/>
                <w:lang w:val="en-US"/>
              </w:rPr>
              <w:t xml:space="preserve">, so we can unlock the opportunities to help customers, colleagues and communities. To operate with </w:t>
            </w:r>
            <w:r w:rsidRPr="00AE0BC9">
              <w:rPr>
                <w:rFonts w:ascii="FS Elliot" w:hAnsi="FS Elliot" w:cs="Arial"/>
                <w:b/>
                <w:color w:val="0D2835"/>
                <w:sz w:val="18"/>
                <w:szCs w:val="18"/>
                <w:lang w:val="en-US"/>
              </w:rPr>
              <w:t>trust and kindness</w:t>
            </w:r>
            <w:r w:rsidRPr="00AE0BC9">
              <w:rPr>
                <w:rFonts w:ascii="FS Elliot" w:hAnsi="FS Elliot" w:cs="Arial"/>
                <w:bCs/>
                <w:color w:val="0D2835"/>
                <w:sz w:val="18"/>
                <w:szCs w:val="18"/>
                <w:lang w:val="en-US"/>
              </w:rPr>
              <w:t xml:space="preserve">, working alongside customers, delivering what they need to live their best lives, as well as supporting colleagues as they strive to be their best. Spotlight our passion for </w:t>
            </w:r>
            <w:r w:rsidR="00BC032C" w:rsidRPr="00AE0BC9">
              <w:rPr>
                <w:rFonts w:ascii="FS Elliot" w:hAnsi="FS Elliot" w:cs="Arial"/>
                <w:b/>
                <w:color w:val="0D2835"/>
                <w:sz w:val="18"/>
                <w:szCs w:val="18"/>
                <w:lang w:val="en-US"/>
              </w:rPr>
              <w:t>A</w:t>
            </w:r>
            <w:r w:rsidRPr="00AE0BC9">
              <w:rPr>
                <w:rFonts w:ascii="FS Elliot" w:hAnsi="FS Elliot" w:cs="Arial"/>
                <w:b/>
                <w:color w:val="0D2835"/>
                <w:sz w:val="18"/>
                <w:szCs w:val="18"/>
                <w:lang w:val="en-US"/>
              </w:rPr>
              <w:t xml:space="preserve">ll </w:t>
            </w:r>
            <w:r w:rsidR="00BC032C" w:rsidRPr="00AE0BC9">
              <w:rPr>
                <w:rFonts w:ascii="FS Elliot" w:hAnsi="FS Elliot" w:cs="Arial"/>
                <w:b/>
                <w:color w:val="0D2835"/>
                <w:sz w:val="18"/>
                <w:szCs w:val="18"/>
                <w:lang w:val="en-US"/>
              </w:rPr>
              <w:t>t</w:t>
            </w:r>
            <w:r w:rsidRPr="00AE0BC9">
              <w:rPr>
                <w:rFonts w:ascii="FS Elliot" w:hAnsi="FS Elliot" w:cs="Arial"/>
                <w:b/>
                <w:color w:val="0D2835"/>
                <w:sz w:val="18"/>
                <w:szCs w:val="18"/>
                <w:lang w:val="en-US"/>
              </w:rPr>
              <w:t>ogether healthier</w:t>
            </w:r>
            <w:r w:rsidRPr="00AE0BC9">
              <w:rPr>
                <w:rFonts w:ascii="FS Elliot" w:hAnsi="FS Elliot" w:cs="Arial"/>
                <w:bCs/>
                <w:color w:val="0D2835"/>
                <w:sz w:val="18"/>
                <w:szCs w:val="18"/>
                <w:lang w:val="en-US"/>
              </w:rPr>
              <w:t xml:space="preserve">, focusing on self-care and nurturing relationships. We must ensure we are a strong team - one that’s able to build healthier lives for all. We each have an important role to play in this next chapter. </w:t>
            </w:r>
            <w:r w:rsidRPr="00AE0BC9">
              <w:rPr>
                <w:rFonts w:ascii="FS Elliot" w:hAnsi="FS Elliot" w:cs="Arial"/>
                <w:bCs/>
                <w:color w:val="0D2835"/>
                <w:sz w:val="18"/>
                <w:szCs w:val="18"/>
              </w:rPr>
              <w:t xml:space="preserve">Everyone has the freedom to innovate and make a difference for our customers. </w:t>
            </w:r>
            <w:r w:rsidRPr="00AE0BC9">
              <w:rPr>
                <w:rFonts w:ascii="FS Elliot" w:hAnsi="FS Elliot" w:cs="Arial"/>
                <w:bCs/>
                <w:color w:val="0D2835"/>
                <w:sz w:val="18"/>
                <w:szCs w:val="18"/>
                <w:lang w:val="en-US"/>
              </w:rPr>
              <w:t>We need to act at pace and take on newer, braver, creative approaches.</w:t>
            </w:r>
            <w:r w:rsidRPr="00AE0BC9">
              <w:rPr>
                <w:rFonts w:ascii="FS Elliot" w:hAnsi="FS Elliot" w:cs="Arial"/>
                <w:bCs/>
                <w:color w:val="0D2835"/>
                <w:sz w:val="18"/>
                <w:szCs w:val="18"/>
              </w:rPr>
              <w:t xml:space="preserve"> We shouldn’t be afraid to fail fast and learn quickly. By being curious and continually pushing ourselves and each other, we will find new and better ways.</w:t>
            </w:r>
          </w:p>
          <w:p w14:paraId="491390FF" w14:textId="77777777" w:rsidR="003F0F68" w:rsidRPr="00AE0BC9" w:rsidRDefault="003F0F68" w:rsidP="006C07B4">
            <w:pPr>
              <w:spacing w:before="60" w:after="60"/>
              <w:rPr>
                <w:rFonts w:ascii="FS Elliot" w:hAnsi="FS Elliot" w:cs="Arial"/>
                <w:b/>
                <w:color w:val="0D2835"/>
                <w:sz w:val="18"/>
                <w:szCs w:val="18"/>
              </w:rPr>
            </w:pPr>
          </w:p>
          <w:p w14:paraId="52AF5A61" w14:textId="77777777" w:rsidR="00EC53F9" w:rsidRPr="00AE0BC9" w:rsidRDefault="00EC53F9" w:rsidP="006C07B4">
            <w:pPr>
              <w:spacing w:before="60" w:after="60"/>
              <w:rPr>
                <w:rFonts w:ascii="FS Elliot" w:hAnsi="FS Elliot" w:cs="Arial"/>
                <w:b/>
                <w:color w:val="0D2835"/>
                <w:sz w:val="18"/>
                <w:szCs w:val="18"/>
              </w:rPr>
            </w:pPr>
          </w:p>
          <w:p w14:paraId="3008F17D" w14:textId="56D60E7D" w:rsidR="00EC53F9" w:rsidRPr="00AE0BC9" w:rsidRDefault="00EC53F9" w:rsidP="006C07B4">
            <w:pPr>
              <w:spacing w:before="60" w:after="60"/>
              <w:rPr>
                <w:rFonts w:ascii="FS Elliot" w:hAnsi="FS Elliot" w:cs="Arial"/>
                <w:b/>
                <w:color w:val="0D2835"/>
                <w:sz w:val="18"/>
                <w:szCs w:val="18"/>
              </w:rPr>
            </w:pPr>
          </w:p>
        </w:tc>
      </w:tr>
      <w:tr w:rsidR="001E2C4A" w:rsidRPr="00AE0BC9" w14:paraId="5092DEF6" w14:textId="77777777" w:rsidTr="046B0EF8">
        <w:tc>
          <w:tcPr>
            <w:tcW w:w="10348" w:type="dxa"/>
            <w:shd w:val="clear" w:color="auto" w:fill="00E6B8"/>
          </w:tcPr>
          <w:p w14:paraId="09BDC749" w14:textId="77375467" w:rsidR="001E2C4A" w:rsidRPr="00AE0BC9" w:rsidRDefault="001E2C4A" w:rsidP="0013589A">
            <w:pPr>
              <w:spacing w:before="60" w:after="60"/>
              <w:rPr>
                <w:rFonts w:ascii="FS Elliot" w:hAnsi="FS Elliot" w:cs="Arial"/>
                <w:b/>
                <w:color w:val="0D2835"/>
                <w:sz w:val="18"/>
                <w:szCs w:val="18"/>
              </w:rPr>
            </w:pPr>
            <w:r w:rsidRPr="00AE0BC9">
              <w:rPr>
                <w:rFonts w:ascii="FS Elliot" w:hAnsi="FS Elliot" w:cs="Arial"/>
                <w:b/>
                <w:color w:val="0D2835"/>
                <w:sz w:val="18"/>
                <w:szCs w:val="18"/>
              </w:rPr>
              <w:t>Our Behaviours</w:t>
            </w:r>
          </w:p>
        </w:tc>
      </w:tr>
      <w:tr w:rsidR="00BF08FB" w:rsidRPr="00AE0BC9" w14:paraId="37A3DB3E" w14:textId="77777777" w:rsidTr="046B0EF8">
        <w:tc>
          <w:tcPr>
            <w:tcW w:w="10348" w:type="dxa"/>
          </w:tcPr>
          <w:p w14:paraId="6B35DE92" w14:textId="07C0EEA4" w:rsidR="002C6516" w:rsidRPr="00AE0BC9" w:rsidRDefault="002C6516" w:rsidP="002C6516">
            <w:pPr>
              <w:rPr>
                <w:rFonts w:ascii="FS Elliot" w:hAnsi="FS Elliot" w:cs="Arial"/>
                <w:color w:val="808080" w:themeColor="background1" w:themeShade="80"/>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4"/>
              <w:gridCol w:w="3374"/>
              <w:gridCol w:w="3374"/>
            </w:tblGrid>
            <w:tr w:rsidR="00AB69DC" w:rsidRPr="00AE0BC9" w14:paraId="5885CCA6" w14:textId="77777777" w:rsidTr="00AB69DC">
              <w:tc>
                <w:tcPr>
                  <w:tcW w:w="3374" w:type="dxa"/>
                </w:tcPr>
                <w:p w14:paraId="7DDE5639" w14:textId="4600480B" w:rsidR="00AB69DC" w:rsidRPr="00AE0BC9" w:rsidRDefault="00AB69DC" w:rsidP="00AB69DC">
                  <w:pPr>
                    <w:jc w:val="center"/>
                    <w:rPr>
                      <w:rFonts w:ascii="FS Elliot" w:hAnsi="FS Elliot" w:cs="Arial"/>
                      <w:color w:val="00E6B8"/>
                      <w:sz w:val="18"/>
                      <w:szCs w:val="18"/>
                    </w:rPr>
                  </w:pPr>
                  <w:r w:rsidRPr="00AE0BC9">
                    <w:rPr>
                      <w:rFonts w:ascii="FS Elliot" w:hAnsi="FS Elliot" w:cs="Arial"/>
                      <w:color w:val="00E6B8"/>
                      <w:sz w:val="18"/>
                      <w:szCs w:val="18"/>
                    </w:rPr>
                    <w:t>Courage and Curiosity</w:t>
                  </w:r>
                </w:p>
              </w:tc>
              <w:tc>
                <w:tcPr>
                  <w:tcW w:w="3374" w:type="dxa"/>
                </w:tcPr>
                <w:p w14:paraId="559EBDF8" w14:textId="0256B141" w:rsidR="00AB69DC" w:rsidRPr="00AE0BC9" w:rsidRDefault="00AB69DC" w:rsidP="00AB69DC">
                  <w:pPr>
                    <w:jc w:val="center"/>
                    <w:rPr>
                      <w:rFonts w:ascii="FS Elliot" w:hAnsi="FS Elliot" w:cs="Arial"/>
                      <w:color w:val="00E6B8"/>
                      <w:sz w:val="18"/>
                      <w:szCs w:val="18"/>
                    </w:rPr>
                  </w:pPr>
                  <w:r w:rsidRPr="00AE0BC9">
                    <w:rPr>
                      <w:rFonts w:ascii="FS Elliot" w:hAnsi="FS Elliot" w:cs="Arial"/>
                      <w:color w:val="00E6B8"/>
                      <w:sz w:val="18"/>
                      <w:szCs w:val="18"/>
                    </w:rPr>
                    <w:t>Trust and Kindness</w:t>
                  </w:r>
                </w:p>
              </w:tc>
              <w:tc>
                <w:tcPr>
                  <w:tcW w:w="3374" w:type="dxa"/>
                </w:tcPr>
                <w:p w14:paraId="45EAB746" w14:textId="36BD0C31" w:rsidR="00AB69DC" w:rsidRPr="00AE0BC9" w:rsidRDefault="00AB69DC" w:rsidP="00AB69DC">
                  <w:pPr>
                    <w:jc w:val="center"/>
                    <w:rPr>
                      <w:rFonts w:ascii="FS Elliot" w:hAnsi="FS Elliot" w:cs="Arial"/>
                      <w:color w:val="00E6B8"/>
                      <w:sz w:val="18"/>
                      <w:szCs w:val="18"/>
                    </w:rPr>
                  </w:pPr>
                  <w:r w:rsidRPr="00AE0BC9">
                    <w:rPr>
                      <w:rFonts w:ascii="FS Elliot" w:hAnsi="FS Elliot" w:cs="Arial"/>
                      <w:color w:val="00E6B8"/>
                      <w:sz w:val="18"/>
                      <w:szCs w:val="18"/>
                    </w:rPr>
                    <w:t>All Together Healthier</w:t>
                  </w:r>
                </w:p>
              </w:tc>
            </w:tr>
            <w:tr w:rsidR="00AB69DC" w:rsidRPr="00AE0BC9" w14:paraId="2F2FA35B" w14:textId="77777777" w:rsidTr="00AB69DC">
              <w:tc>
                <w:tcPr>
                  <w:tcW w:w="3374" w:type="dxa"/>
                </w:tcPr>
                <w:p w14:paraId="2008DC71" w14:textId="1BED1250" w:rsidR="00AB69DC" w:rsidRPr="00AE0BC9" w:rsidRDefault="00AB69DC" w:rsidP="00AB69DC">
                  <w:pPr>
                    <w:jc w:val="center"/>
                    <w:rPr>
                      <w:rFonts w:ascii="FS Elliot" w:hAnsi="FS Elliot" w:cs="Arial"/>
                      <w:b/>
                      <w:bCs/>
                      <w:i/>
                      <w:iCs/>
                      <w:color w:val="0D2835"/>
                      <w:sz w:val="18"/>
                      <w:szCs w:val="18"/>
                    </w:rPr>
                  </w:pPr>
                  <w:r w:rsidRPr="00AE0BC9">
                    <w:rPr>
                      <w:rFonts w:ascii="FS Elliot" w:hAnsi="FS Elliot" w:cs="Arial"/>
                      <w:b/>
                      <w:bCs/>
                      <w:i/>
                      <w:iCs/>
                      <w:color w:val="0D2835"/>
                      <w:sz w:val="18"/>
                      <w:szCs w:val="18"/>
                    </w:rPr>
                    <w:t>So we deliver profits for a purpose</w:t>
                  </w:r>
                </w:p>
              </w:tc>
              <w:tc>
                <w:tcPr>
                  <w:tcW w:w="3374" w:type="dxa"/>
                </w:tcPr>
                <w:p w14:paraId="0EFD9041" w14:textId="3457D81E" w:rsidR="00AB69DC" w:rsidRPr="00AE0BC9" w:rsidRDefault="00AB69DC" w:rsidP="00AB69DC">
                  <w:pPr>
                    <w:jc w:val="center"/>
                    <w:rPr>
                      <w:rFonts w:ascii="FS Elliot" w:hAnsi="FS Elliot" w:cs="Arial"/>
                      <w:b/>
                      <w:bCs/>
                      <w:i/>
                      <w:iCs/>
                      <w:color w:val="0D2835"/>
                      <w:sz w:val="18"/>
                      <w:szCs w:val="18"/>
                    </w:rPr>
                  </w:pPr>
                  <w:r w:rsidRPr="00AE0BC9">
                    <w:rPr>
                      <w:rFonts w:ascii="FS Elliot" w:hAnsi="FS Elliot" w:cs="Arial"/>
                      <w:b/>
                      <w:bCs/>
                      <w:i/>
                      <w:iCs/>
                      <w:color w:val="0D2835"/>
                      <w:sz w:val="18"/>
                      <w:szCs w:val="18"/>
                    </w:rPr>
                    <w:t>Because our customers, colleagues and communities are at the heart of what we do</w:t>
                  </w:r>
                </w:p>
              </w:tc>
              <w:tc>
                <w:tcPr>
                  <w:tcW w:w="3374" w:type="dxa"/>
                </w:tcPr>
                <w:p w14:paraId="3093BFBE" w14:textId="07513C5D" w:rsidR="00AB69DC" w:rsidRPr="00AE0BC9" w:rsidRDefault="00AB69DC" w:rsidP="00AB69DC">
                  <w:pPr>
                    <w:jc w:val="center"/>
                    <w:rPr>
                      <w:rFonts w:ascii="FS Elliot" w:hAnsi="FS Elliot" w:cs="Arial"/>
                      <w:b/>
                      <w:bCs/>
                      <w:i/>
                      <w:iCs/>
                      <w:color w:val="0D2835"/>
                      <w:sz w:val="18"/>
                      <w:szCs w:val="18"/>
                    </w:rPr>
                  </w:pPr>
                  <w:r w:rsidRPr="00AE0BC9">
                    <w:rPr>
                      <w:rFonts w:ascii="FS Elliot" w:hAnsi="FS Elliot" w:cs="Arial"/>
                      <w:b/>
                      <w:bCs/>
                      <w:i/>
                      <w:iCs/>
                      <w:color w:val="0D2835"/>
                      <w:sz w:val="18"/>
                      <w:szCs w:val="18"/>
                    </w:rPr>
                    <w:t>Enabling better health outcomes together</w:t>
                  </w:r>
                </w:p>
              </w:tc>
            </w:tr>
            <w:tr w:rsidR="00AB69DC" w:rsidRPr="00AE0BC9" w14:paraId="5563E6FB" w14:textId="77777777" w:rsidTr="00AB69DC">
              <w:tc>
                <w:tcPr>
                  <w:tcW w:w="3374" w:type="dxa"/>
                </w:tcPr>
                <w:p w14:paraId="676E5E82" w14:textId="77777777" w:rsidR="00AB69DC" w:rsidRPr="00AE0BC9" w:rsidRDefault="00AB69DC" w:rsidP="00AB69DC">
                  <w:pPr>
                    <w:numPr>
                      <w:ilvl w:val="0"/>
                      <w:numId w:val="32"/>
                    </w:numPr>
                    <w:tabs>
                      <w:tab w:val="clear" w:pos="720"/>
                    </w:tabs>
                    <w:ind w:left="340" w:hanging="238"/>
                    <w:rPr>
                      <w:rFonts w:ascii="FS Elliot" w:hAnsi="FS Elliot" w:cs="Arial"/>
                      <w:sz w:val="18"/>
                      <w:szCs w:val="18"/>
                    </w:rPr>
                  </w:pPr>
                  <w:r w:rsidRPr="00AE0BC9">
                    <w:rPr>
                      <w:rFonts w:ascii="FS Elliot" w:hAnsi="FS Elliot" w:cs="Arial"/>
                      <w:sz w:val="18"/>
                      <w:szCs w:val="18"/>
                    </w:rPr>
                    <w:t xml:space="preserve">We make bold decisions and take considered risks, with customer and commerciality front of mind. </w:t>
                  </w:r>
                </w:p>
                <w:p w14:paraId="102CA1CF" w14:textId="77777777" w:rsidR="00AB69DC" w:rsidRPr="00AE0BC9" w:rsidRDefault="00AB69DC" w:rsidP="00AB69DC">
                  <w:pPr>
                    <w:numPr>
                      <w:ilvl w:val="0"/>
                      <w:numId w:val="32"/>
                    </w:numPr>
                    <w:tabs>
                      <w:tab w:val="clear" w:pos="720"/>
                    </w:tabs>
                    <w:ind w:left="340" w:hanging="238"/>
                    <w:rPr>
                      <w:rFonts w:ascii="FS Elliot" w:hAnsi="FS Elliot" w:cs="Arial"/>
                      <w:sz w:val="18"/>
                      <w:szCs w:val="18"/>
                    </w:rPr>
                  </w:pPr>
                  <w:r w:rsidRPr="00AE0BC9">
                    <w:rPr>
                      <w:rFonts w:ascii="FS Elliot" w:hAnsi="FS Elliot" w:cs="Arial"/>
                      <w:sz w:val="18"/>
                      <w:szCs w:val="18"/>
                    </w:rPr>
                    <w:t>We make things happen and keep things simple.</w:t>
                  </w:r>
                </w:p>
                <w:p w14:paraId="1B4829FD" w14:textId="77777777" w:rsidR="00AB69DC" w:rsidRPr="00AE0BC9" w:rsidRDefault="00AB69DC" w:rsidP="00AB69DC">
                  <w:pPr>
                    <w:numPr>
                      <w:ilvl w:val="0"/>
                      <w:numId w:val="32"/>
                    </w:numPr>
                    <w:tabs>
                      <w:tab w:val="clear" w:pos="720"/>
                    </w:tabs>
                    <w:ind w:left="340" w:hanging="238"/>
                    <w:rPr>
                      <w:rFonts w:ascii="FS Elliot" w:hAnsi="FS Elliot" w:cs="Arial"/>
                      <w:sz w:val="18"/>
                      <w:szCs w:val="18"/>
                    </w:rPr>
                  </w:pPr>
                  <w:r w:rsidRPr="00AE0BC9">
                    <w:rPr>
                      <w:rFonts w:ascii="FS Elliot" w:hAnsi="FS Elliot" w:cs="Arial"/>
                      <w:sz w:val="18"/>
                      <w:szCs w:val="18"/>
                    </w:rPr>
                    <w:t>We always take the initiative and hold ourselves accountable for the delivery of great results.</w:t>
                  </w:r>
                </w:p>
                <w:p w14:paraId="3A7F93B2" w14:textId="0F941BF2" w:rsidR="00AB69DC" w:rsidRPr="00AE0BC9" w:rsidRDefault="00AB69DC" w:rsidP="00AB69DC">
                  <w:pPr>
                    <w:numPr>
                      <w:ilvl w:val="0"/>
                      <w:numId w:val="32"/>
                    </w:numPr>
                    <w:tabs>
                      <w:tab w:val="clear" w:pos="720"/>
                    </w:tabs>
                    <w:ind w:left="340" w:hanging="238"/>
                    <w:rPr>
                      <w:rFonts w:ascii="FS Elliot" w:hAnsi="FS Elliot" w:cs="Arial"/>
                      <w:sz w:val="18"/>
                      <w:szCs w:val="18"/>
                    </w:rPr>
                  </w:pPr>
                  <w:r w:rsidRPr="00AE0BC9">
                    <w:rPr>
                      <w:rFonts w:ascii="FS Elliot" w:hAnsi="FS Elliot" w:cs="Arial"/>
                      <w:sz w:val="18"/>
                      <w:szCs w:val="18"/>
                    </w:rPr>
                    <w:t xml:space="preserve">We ask questions and listen intently as every viewpoint and capability counts, and </w:t>
                  </w:r>
                  <w:r w:rsidR="0088664A" w:rsidRPr="00AE0BC9">
                    <w:rPr>
                      <w:rFonts w:ascii="FS Elliot" w:hAnsi="FS Elliot" w:cs="Arial"/>
                      <w:sz w:val="18"/>
                      <w:szCs w:val="18"/>
                    </w:rPr>
                    <w:t xml:space="preserve">we </w:t>
                  </w:r>
                  <w:r w:rsidRPr="00AE0BC9">
                    <w:rPr>
                      <w:rFonts w:ascii="FS Elliot" w:hAnsi="FS Elliot" w:cs="Arial"/>
                      <w:sz w:val="18"/>
                      <w:szCs w:val="18"/>
                    </w:rPr>
                    <w:t>have the courage to be honest and say what we think.</w:t>
                  </w:r>
                </w:p>
                <w:p w14:paraId="519AB0E6" w14:textId="77777777" w:rsidR="00AB69DC" w:rsidRPr="00AE0BC9" w:rsidRDefault="00AB69DC" w:rsidP="002C6516">
                  <w:pPr>
                    <w:rPr>
                      <w:rFonts w:ascii="FS Elliot" w:hAnsi="FS Elliot" w:cs="Arial"/>
                      <w:color w:val="0D2835"/>
                      <w:sz w:val="18"/>
                      <w:szCs w:val="18"/>
                    </w:rPr>
                  </w:pPr>
                </w:p>
              </w:tc>
              <w:tc>
                <w:tcPr>
                  <w:tcW w:w="3374" w:type="dxa"/>
                </w:tcPr>
                <w:p w14:paraId="035D4162" w14:textId="77777777" w:rsidR="00AB69DC" w:rsidRPr="00AE0BC9" w:rsidRDefault="00AB69DC" w:rsidP="00AB69DC">
                  <w:pPr>
                    <w:numPr>
                      <w:ilvl w:val="0"/>
                      <w:numId w:val="34"/>
                    </w:numPr>
                    <w:tabs>
                      <w:tab w:val="clear" w:pos="720"/>
                    </w:tabs>
                    <w:ind w:left="229" w:hanging="208"/>
                    <w:rPr>
                      <w:rFonts w:ascii="FS Elliot" w:hAnsi="FS Elliot" w:cs="Arial"/>
                      <w:color w:val="0D2835"/>
                      <w:sz w:val="18"/>
                      <w:szCs w:val="18"/>
                    </w:rPr>
                  </w:pPr>
                  <w:r w:rsidRPr="00AE0BC9">
                    <w:rPr>
                      <w:rFonts w:ascii="FS Elliot" w:hAnsi="FS Elliot" w:cs="Arial"/>
                      <w:color w:val="0D2835"/>
                      <w:sz w:val="18"/>
                      <w:szCs w:val="18"/>
                    </w:rPr>
                    <w:t>We invest in relationships to build trust and rapport.</w:t>
                  </w:r>
                </w:p>
                <w:p w14:paraId="2BA204F3" w14:textId="77777777" w:rsidR="00AB69DC" w:rsidRPr="00AE0BC9" w:rsidRDefault="00AB69DC" w:rsidP="00AB69DC">
                  <w:pPr>
                    <w:numPr>
                      <w:ilvl w:val="0"/>
                      <w:numId w:val="34"/>
                    </w:numPr>
                    <w:tabs>
                      <w:tab w:val="clear" w:pos="720"/>
                    </w:tabs>
                    <w:ind w:left="229" w:hanging="208"/>
                    <w:rPr>
                      <w:rFonts w:ascii="FS Elliot" w:hAnsi="FS Elliot" w:cs="Arial"/>
                      <w:color w:val="0D2835"/>
                      <w:sz w:val="18"/>
                      <w:szCs w:val="18"/>
                    </w:rPr>
                  </w:pPr>
                  <w:r w:rsidRPr="00AE0BC9">
                    <w:rPr>
                      <w:rFonts w:ascii="FS Elliot" w:hAnsi="FS Elliot" w:cs="Arial"/>
                      <w:color w:val="0D2835"/>
                      <w:sz w:val="18"/>
                      <w:szCs w:val="18"/>
                    </w:rPr>
                    <w:t>We listen carefully always trying to find ways to add value.</w:t>
                  </w:r>
                </w:p>
                <w:p w14:paraId="01A4A889" w14:textId="77777777" w:rsidR="00AB69DC" w:rsidRPr="00AE0BC9" w:rsidRDefault="00AB69DC" w:rsidP="00AB69DC">
                  <w:pPr>
                    <w:numPr>
                      <w:ilvl w:val="0"/>
                      <w:numId w:val="34"/>
                    </w:numPr>
                    <w:tabs>
                      <w:tab w:val="clear" w:pos="720"/>
                    </w:tabs>
                    <w:ind w:left="229" w:hanging="208"/>
                    <w:rPr>
                      <w:rFonts w:ascii="FS Elliot" w:hAnsi="FS Elliot" w:cs="Arial"/>
                      <w:color w:val="0D2835"/>
                      <w:sz w:val="18"/>
                      <w:szCs w:val="18"/>
                    </w:rPr>
                  </w:pPr>
                  <w:r w:rsidRPr="00AE0BC9">
                    <w:rPr>
                      <w:rFonts w:ascii="FS Elliot" w:hAnsi="FS Elliot" w:cs="Arial"/>
                      <w:color w:val="0D2835"/>
                      <w:sz w:val="18"/>
                      <w:szCs w:val="18"/>
                    </w:rPr>
                    <w:t>We treat each other with care, compassion and kindness, celebrating and embracing differences.</w:t>
                  </w:r>
                </w:p>
                <w:p w14:paraId="24E24379" w14:textId="77777777" w:rsidR="00AB69DC" w:rsidRPr="00AE0BC9" w:rsidRDefault="00AB69DC" w:rsidP="00AB69DC">
                  <w:pPr>
                    <w:numPr>
                      <w:ilvl w:val="0"/>
                      <w:numId w:val="34"/>
                    </w:numPr>
                    <w:tabs>
                      <w:tab w:val="clear" w:pos="720"/>
                    </w:tabs>
                    <w:ind w:left="229" w:hanging="208"/>
                    <w:rPr>
                      <w:rFonts w:ascii="FS Elliot" w:hAnsi="FS Elliot" w:cs="Arial"/>
                      <w:color w:val="0D2835"/>
                      <w:sz w:val="18"/>
                      <w:szCs w:val="18"/>
                    </w:rPr>
                  </w:pPr>
                  <w:r w:rsidRPr="00AE0BC9">
                    <w:rPr>
                      <w:rFonts w:ascii="FS Elliot" w:hAnsi="FS Elliot" w:cs="Arial"/>
                      <w:color w:val="0D2835"/>
                      <w:sz w:val="18"/>
                      <w:szCs w:val="18"/>
                    </w:rPr>
                    <w:t>We strive to make a difference in society, unlocking opportunities for those in need.</w:t>
                  </w:r>
                </w:p>
                <w:p w14:paraId="7DA75294" w14:textId="77777777" w:rsidR="00AB69DC" w:rsidRPr="00AE0BC9" w:rsidRDefault="00AB69DC" w:rsidP="002C6516">
                  <w:pPr>
                    <w:rPr>
                      <w:rFonts w:ascii="FS Elliot" w:hAnsi="FS Elliot" w:cs="Arial"/>
                      <w:color w:val="0D2835"/>
                      <w:sz w:val="18"/>
                      <w:szCs w:val="18"/>
                    </w:rPr>
                  </w:pPr>
                </w:p>
                <w:p w14:paraId="0F6B016E" w14:textId="77777777" w:rsidR="005263F5" w:rsidRPr="00AE0BC9" w:rsidRDefault="005263F5" w:rsidP="002C6516">
                  <w:pPr>
                    <w:rPr>
                      <w:rFonts w:ascii="FS Elliot" w:hAnsi="FS Elliot" w:cs="Arial"/>
                      <w:color w:val="0D2835"/>
                      <w:sz w:val="18"/>
                      <w:szCs w:val="18"/>
                    </w:rPr>
                  </w:pPr>
                </w:p>
                <w:p w14:paraId="24F684E7" w14:textId="77777777" w:rsidR="005263F5" w:rsidRPr="00AE0BC9" w:rsidRDefault="005263F5" w:rsidP="002C6516">
                  <w:pPr>
                    <w:rPr>
                      <w:rFonts w:ascii="FS Elliot" w:hAnsi="FS Elliot" w:cs="Arial"/>
                      <w:color w:val="0D2835"/>
                      <w:sz w:val="18"/>
                      <w:szCs w:val="18"/>
                    </w:rPr>
                  </w:pPr>
                </w:p>
                <w:p w14:paraId="051FC52A" w14:textId="77777777" w:rsidR="005263F5" w:rsidRPr="00AE0BC9" w:rsidRDefault="005263F5" w:rsidP="002C6516">
                  <w:pPr>
                    <w:rPr>
                      <w:rFonts w:ascii="FS Elliot" w:hAnsi="FS Elliot" w:cs="Arial"/>
                      <w:color w:val="0D2835"/>
                      <w:sz w:val="18"/>
                      <w:szCs w:val="18"/>
                    </w:rPr>
                  </w:pPr>
                </w:p>
                <w:p w14:paraId="39878110" w14:textId="77777777" w:rsidR="005263F5" w:rsidRPr="00AE0BC9" w:rsidRDefault="005263F5" w:rsidP="002C6516">
                  <w:pPr>
                    <w:rPr>
                      <w:rFonts w:ascii="FS Elliot" w:hAnsi="FS Elliot" w:cs="Arial"/>
                      <w:color w:val="0D2835"/>
                      <w:sz w:val="18"/>
                      <w:szCs w:val="18"/>
                    </w:rPr>
                  </w:pPr>
                </w:p>
                <w:p w14:paraId="26607337" w14:textId="77777777" w:rsidR="005263F5" w:rsidRPr="00AE0BC9" w:rsidRDefault="005263F5" w:rsidP="002C6516">
                  <w:pPr>
                    <w:rPr>
                      <w:rFonts w:ascii="FS Elliot" w:hAnsi="FS Elliot" w:cs="Arial"/>
                      <w:color w:val="0D2835"/>
                      <w:sz w:val="18"/>
                      <w:szCs w:val="18"/>
                    </w:rPr>
                  </w:pPr>
                </w:p>
                <w:p w14:paraId="36815567" w14:textId="1E6F140A" w:rsidR="005263F5" w:rsidRPr="00AE0BC9" w:rsidRDefault="005263F5" w:rsidP="002C6516">
                  <w:pPr>
                    <w:rPr>
                      <w:rFonts w:ascii="FS Elliot" w:hAnsi="FS Elliot" w:cs="Arial"/>
                      <w:color w:val="0D2835"/>
                      <w:sz w:val="18"/>
                      <w:szCs w:val="18"/>
                    </w:rPr>
                  </w:pPr>
                </w:p>
              </w:tc>
              <w:tc>
                <w:tcPr>
                  <w:tcW w:w="3374" w:type="dxa"/>
                </w:tcPr>
                <w:p w14:paraId="3A001C5B" w14:textId="77777777" w:rsidR="00AB69DC" w:rsidRPr="00AE0BC9" w:rsidRDefault="00AB69DC" w:rsidP="00AB69DC">
                  <w:pPr>
                    <w:numPr>
                      <w:ilvl w:val="0"/>
                      <w:numId w:val="36"/>
                    </w:numPr>
                    <w:tabs>
                      <w:tab w:val="clear" w:pos="720"/>
                    </w:tabs>
                    <w:ind w:left="401" w:hanging="319"/>
                    <w:rPr>
                      <w:rFonts w:ascii="FS Elliot" w:hAnsi="FS Elliot" w:cs="Arial"/>
                      <w:color w:val="0D2835"/>
                      <w:sz w:val="18"/>
                      <w:szCs w:val="18"/>
                    </w:rPr>
                  </w:pPr>
                  <w:r w:rsidRPr="00AE0BC9">
                    <w:rPr>
                      <w:rFonts w:ascii="FS Elliot" w:hAnsi="FS Elliot" w:cs="Arial"/>
                      <w:color w:val="0D2835"/>
                      <w:sz w:val="18"/>
                      <w:szCs w:val="18"/>
                    </w:rPr>
                    <w:t>We help every generation take control of their health.</w:t>
                  </w:r>
                </w:p>
                <w:p w14:paraId="314CACF2" w14:textId="77777777" w:rsidR="00AB69DC" w:rsidRPr="00AE0BC9" w:rsidRDefault="00AB69DC" w:rsidP="00AB69DC">
                  <w:pPr>
                    <w:numPr>
                      <w:ilvl w:val="0"/>
                      <w:numId w:val="36"/>
                    </w:numPr>
                    <w:tabs>
                      <w:tab w:val="clear" w:pos="720"/>
                    </w:tabs>
                    <w:ind w:left="401" w:hanging="319"/>
                    <w:rPr>
                      <w:rFonts w:ascii="FS Elliot" w:hAnsi="FS Elliot" w:cs="Arial"/>
                      <w:color w:val="0D2835"/>
                      <w:sz w:val="18"/>
                      <w:szCs w:val="18"/>
                    </w:rPr>
                  </w:pPr>
                  <w:r w:rsidRPr="00AE0BC9">
                    <w:rPr>
                      <w:rFonts w:ascii="FS Elliot" w:hAnsi="FS Elliot" w:cs="Arial"/>
                      <w:color w:val="0D2835"/>
                      <w:sz w:val="18"/>
                      <w:szCs w:val="18"/>
                    </w:rPr>
                    <w:t>We start with self-care so we can show up at our best, every day.</w:t>
                  </w:r>
                </w:p>
                <w:p w14:paraId="65938A3E" w14:textId="77777777" w:rsidR="00AB69DC" w:rsidRPr="00AE0BC9" w:rsidRDefault="00AB69DC" w:rsidP="00AB69DC">
                  <w:pPr>
                    <w:numPr>
                      <w:ilvl w:val="0"/>
                      <w:numId w:val="36"/>
                    </w:numPr>
                    <w:tabs>
                      <w:tab w:val="clear" w:pos="720"/>
                    </w:tabs>
                    <w:ind w:left="401" w:hanging="319"/>
                    <w:rPr>
                      <w:rFonts w:ascii="FS Elliot" w:hAnsi="FS Elliot" w:cs="Arial"/>
                      <w:color w:val="0D2835"/>
                      <w:sz w:val="18"/>
                      <w:szCs w:val="18"/>
                    </w:rPr>
                  </w:pPr>
                  <w:r w:rsidRPr="00AE0BC9">
                    <w:rPr>
                      <w:rFonts w:ascii="FS Elliot" w:hAnsi="FS Elliot" w:cs="Arial"/>
                      <w:color w:val="0D2835"/>
                      <w:sz w:val="18"/>
                      <w:szCs w:val="18"/>
                    </w:rPr>
                    <w:t>We are full of energy and pride in what we do. We focus on self-development to learn and grow, so we can stay up to date and add value.</w:t>
                  </w:r>
                </w:p>
                <w:p w14:paraId="682B4D8E" w14:textId="77777777" w:rsidR="00AB69DC" w:rsidRPr="00AE0BC9" w:rsidRDefault="00AB69DC" w:rsidP="00AB69DC">
                  <w:pPr>
                    <w:numPr>
                      <w:ilvl w:val="0"/>
                      <w:numId w:val="36"/>
                    </w:numPr>
                    <w:tabs>
                      <w:tab w:val="clear" w:pos="720"/>
                    </w:tabs>
                    <w:ind w:left="401" w:hanging="319"/>
                    <w:rPr>
                      <w:rFonts w:ascii="FS Elliot" w:hAnsi="FS Elliot" w:cs="Arial"/>
                      <w:color w:val="0D2835"/>
                      <w:sz w:val="18"/>
                      <w:szCs w:val="18"/>
                    </w:rPr>
                  </w:pPr>
                  <w:r w:rsidRPr="00AE0BC9">
                    <w:rPr>
                      <w:rFonts w:ascii="FS Elliot" w:hAnsi="FS Elliot" w:cs="Arial"/>
                      <w:color w:val="0D2835"/>
                      <w:sz w:val="18"/>
                      <w:szCs w:val="18"/>
                    </w:rPr>
                    <w:t>We innovate and collaborate on our best ideas. Together, we can drive the changes that are needed to help our business grow, and help our customers live their best lives.</w:t>
                  </w:r>
                </w:p>
                <w:p w14:paraId="32D77085" w14:textId="77777777" w:rsidR="00AB69DC" w:rsidRPr="00AE0BC9" w:rsidRDefault="00AB69DC" w:rsidP="002C6516">
                  <w:pPr>
                    <w:rPr>
                      <w:rFonts w:ascii="FS Elliot" w:hAnsi="FS Elliot" w:cs="Arial"/>
                      <w:color w:val="0D2835"/>
                      <w:sz w:val="18"/>
                      <w:szCs w:val="18"/>
                    </w:rPr>
                  </w:pPr>
                </w:p>
                <w:p w14:paraId="5B5775A7" w14:textId="77777777" w:rsidR="0031485A" w:rsidRPr="00AE0BC9" w:rsidRDefault="0031485A" w:rsidP="002C6516">
                  <w:pPr>
                    <w:rPr>
                      <w:rFonts w:ascii="FS Elliot" w:hAnsi="FS Elliot" w:cs="Arial"/>
                      <w:color w:val="0D2835"/>
                      <w:sz w:val="18"/>
                      <w:szCs w:val="18"/>
                    </w:rPr>
                  </w:pPr>
                </w:p>
                <w:p w14:paraId="2C1A3F4C" w14:textId="77777777" w:rsidR="0031485A" w:rsidRPr="00AE0BC9" w:rsidRDefault="0031485A" w:rsidP="002C6516">
                  <w:pPr>
                    <w:rPr>
                      <w:rFonts w:ascii="FS Elliot" w:hAnsi="FS Elliot" w:cs="Arial"/>
                      <w:color w:val="0D2835"/>
                      <w:sz w:val="18"/>
                      <w:szCs w:val="18"/>
                    </w:rPr>
                  </w:pPr>
                </w:p>
                <w:p w14:paraId="1AB60ED6" w14:textId="77777777" w:rsidR="0031485A" w:rsidRPr="00AE0BC9" w:rsidRDefault="0031485A" w:rsidP="002C6516">
                  <w:pPr>
                    <w:rPr>
                      <w:rFonts w:ascii="FS Elliot" w:hAnsi="FS Elliot" w:cs="Arial"/>
                      <w:color w:val="0D2835"/>
                      <w:sz w:val="18"/>
                      <w:szCs w:val="18"/>
                    </w:rPr>
                  </w:pPr>
                </w:p>
              </w:tc>
            </w:tr>
          </w:tbl>
          <w:p w14:paraId="55479ECC" w14:textId="77777777" w:rsidR="00F1350D" w:rsidRPr="00AE0BC9" w:rsidRDefault="00F1350D" w:rsidP="00F1350D">
            <w:pPr>
              <w:pStyle w:val="ListParagraph"/>
              <w:ind w:left="1037"/>
              <w:rPr>
                <w:rFonts w:ascii="FS Elliot" w:hAnsi="FS Elliot" w:cs="Arial"/>
                <w:color w:val="000000" w:themeColor="text1"/>
                <w:sz w:val="18"/>
                <w:szCs w:val="18"/>
              </w:rPr>
            </w:pPr>
          </w:p>
        </w:tc>
      </w:tr>
      <w:tr w:rsidR="0013589A" w:rsidRPr="00AE0BC9" w14:paraId="484F8E68" w14:textId="77777777" w:rsidTr="046B0EF8">
        <w:tc>
          <w:tcPr>
            <w:tcW w:w="10348" w:type="dxa"/>
            <w:shd w:val="clear" w:color="auto" w:fill="00E6B8"/>
          </w:tcPr>
          <w:p w14:paraId="241EAFEB" w14:textId="17FCFFE2" w:rsidR="0013589A" w:rsidRPr="00AE0BC9" w:rsidRDefault="0013589A" w:rsidP="001E2C4A">
            <w:pPr>
              <w:spacing w:before="60" w:after="60"/>
              <w:rPr>
                <w:rFonts w:ascii="FS Elliot" w:hAnsi="FS Elliot" w:cs="Arial"/>
                <w:b/>
                <w:color w:val="0D2835"/>
                <w:sz w:val="18"/>
                <w:szCs w:val="18"/>
              </w:rPr>
            </w:pPr>
          </w:p>
        </w:tc>
      </w:tr>
      <w:tr w:rsidR="00203113" w:rsidRPr="00AE0BC9" w14:paraId="52249539" w14:textId="77777777" w:rsidTr="046B0EF8">
        <w:tc>
          <w:tcPr>
            <w:tcW w:w="10348" w:type="dxa"/>
          </w:tcPr>
          <w:p w14:paraId="66B28695" w14:textId="77777777" w:rsidR="009D0E39" w:rsidRPr="00AE0BC9" w:rsidRDefault="009D0E39" w:rsidP="009D0E39">
            <w:pPr>
              <w:pStyle w:val="ListParagraph"/>
              <w:rPr>
                <w:rStyle w:val="Strong"/>
                <w:rFonts w:ascii="FS Elliot" w:hAnsi="FS Elliot" w:cs="Arial"/>
                <w:b w:val="0"/>
                <w:bCs w:val="0"/>
                <w:color w:val="000000" w:themeColor="text1"/>
                <w:sz w:val="18"/>
                <w:szCs w:val="18"/>
              </w:rPr>
            </w:pPr>
          </w:p>
          <w:p w14:paraId="2FFA789F" w14:textId="1F88C0B7" w:rsidR="00A53D6A" w:rsidRPr="00AE0BC9" w:rsidRDefault="00AA74AB" w:rsidP="00A53D6A">
            <w:pPr>
              <w:pStyle w:val="ListParagraph"/>
              <w:numPr>
                <w:ilvl w:val="0"/>
                <w:numId w:val="29"/>
              </w:numPr>
              <w:rPr>
                <w:rStyle w:val="Strong"/>
                <w:rFonts w:ascii="FS Elliot" w:hAnsi="FS Elliot" w:cs="Arial"/>
                <w:b w:val="0"/>
                <w:bCs w:val="0"/>
                <w:color w:val="000000"/>
                <w:sz w:val="18"/>
                <w:szCs w:val="18"/>
                <w:shd w:val="clear" w:color="auto" w:fill="FFFFFF"/>
              </w:rPr>
            </w:pPr>
            <w:r>
              <w:rPr>
                <w:rStyle w:val="Strong"/>
                <w:rFonts w:ascii="FS Elliot" w:hAnsi="FS Elliot" w:cs="Arial"/>
                <w:b w:val="0"/>
                <w:bCs w:val="0"/>
                <w:color w:val="000000"/>
                <w:sz w:val="18"/>
                <w:szCs w:val="18"/>
                <w:shd w:val="clear" w:color="auto" w:fill="FFFFFF"/>
              </w:rPr>
              <w:t>T</w:t>
            </w:r>
            <w:r w:rsidRPr="00AA74AB">
              <w:rPr>
                <w:rStyle w:val="Strong"/>
                <w:rFonts w:ascii="FS Elliot" w:hAnsi="FS Elliot" w:cs="Arial"/>
                <w:b w:val="0"/>
                <w:bCs w:val="0"/>
                <w:color w:val="000000"/>
                <w:sz w:val="18"/>
                <w:szCs w:val="18"/>
                <w:shd w:val="clear" w:color="auto" w:fill="FFFFFF"/>
              </w:rPr>
              <w:t>he role is a field based role</w:t>
            </w:r>
            <w:r w:rsidR="008F2D5F">
              <w:rPr>
                <w:rStyle w:val="Strong"/>
                <w:rFonts w:ascii="FS Elliot" w:hAnsi="FS Elliot" w:cs="Arial"/>
                <w:b w:val="0"/>
                <w:bCs w:val="0"/>
                <w:color w:val="000000"/>
                <w:sz w:val="18"/>
                <w:szCs w:val="18"/>
                <w:shd w:val="clear" w:color="auto" w:fill="FFFFFF"/>
              </w:rPr>
              <w:t>, with the requirement to operate in line with our SMART Working Guidance</w:t>
            </w:r>
            <w:r w:rsidR="00763558">
              <w:rPr>
                <w:rStyle w:val="Strong"/>
                <w:rFonts w:ascii="FS Elliot" w:hAnsi="FS Elliot" w:cs="Arial"/>
                <w:b w:val="0"/>
                <w:bCs w:val="0"/>
                <w:color w:val="000000"/>
                <w:sz w:val="18"/>
                <w:szCs w:val="18"/>
                <w:shd w:val="clear" w:color="auto" w:fill="FFFFFF"/>
              </w:rPr>
              <w:t>.</w:t>
            </w:r>
          </w:p>
          <w:p w14:paraId="36F231F8" w14:textId="77777777" w:rsidR="00A53D6A" w:rsidRPr="00AE0BC9" w:rsidRDefault="00A53D6A" w:rsidP="00A53D6A">
            <w:pPr>
              <w:pStyle w:val="ListParagraph"/>
              <w:numPr>
                <w:ilvl w:val="0"/>
                <w:numId w:val="29"/>
              </w:numPr>
              <w:rPr>
                <w:rStyle w:val="Strong"/>
                <w:rFonts w:ascii="FS Elliot" w:hAnsi="FS Elliot" w:cs="Arial"/>
                <w:b w:val="0"/>
                <w:bCs w:val="0"/>
                <w:color w:val="000000"/>
                <w:sz w:val="18"/>
                <w:szCs w:val="18"/>
                <w:shd w:val="clear" w:color="auto" w:fill="FFFFFF"/>
              </w:rPr>
            </w:pPr>
            <w:r w:rsidRPr="00AE0BC9">
              <w:rPr>
                <w:rStyle w:val="Strong"/>
                <w:rFonts w:ascii="FS Elliot" w:hAnsi="FS Elliot" w:cs="Arial"/>
                <w:b w:val="0"/>
                <w:bCs w:val="0"/>
                <w:color w:val="000000"/>
                <w:sz w:val="18"/>
                <w:szCs w:val="18"/>
                <w:shd w:val="clear" w:color="auto" w:fill="FFFFFF"/>
              </w:rPr>
              <w:t>Regular attendance at client sites.</w:t>
            </w:r>
          </w:p>
          <w:p w14:paraId="4BE49EF0" w14:textId="54CF9482" w:rsidR="00061D8D" w:rsidRPr="00AE0BC9" w:rsidRDefault="00061D8D" w:rsidP="00A53D6A">
            <w:pPr>
              <w:pStyle w:val="ListParagraph"/>
              <w:numPr>
                <w:ilvl w:val="0"/>
                <w:numId w:val="29"/>
              </w:numPr>
              <w:rPr>
                <w:rStyle w:val="Strong"/>
                <w:rFonts w:ascii="FS Elliot" w:hAnsi="FS Elliot" w:cs="Arial"/>
                <w:b w:val="0"/>
                <w:bCs w:val="0"/>
                <w:color w:val="000000"/>
                <w:sz w:val="18"/>
                <w:szCs w:val="18"/>
                <w:shd w:val="clear" w:color="auto" w:fill="FFFFFF"/>
              </w:rPr>
            </w:pPr>
            <w:r w:rsidRPr="00AE0BC9">
              <w:rPr>
                <w:rStyle w:val="Strong"/>
                <w:rFonts w:ascii="FS Elliot" w:hAnsi="FS Elliot" w:cs="Arial"/>
                <w:b w:val="0"/>
                <w:bCs w:val="0"/>
                <w:color w:val="000000"/>
                <w:sz w:val="18"/>
                <w:szCs w:val="18"/>
                <w:shd w:val="clear" w:color="auto" w:fill="FFFFFF"/>
              </w:rPr>
              <w:t>Regular attendance at Leadership meetings and events.</w:t>
            </w:r>
          </w:p>
          <w:p w14:paraId="0473D881" w14:textId="44501669" w:rsidR="00A53D6A" w:rsidRPr="00AE0BC9" w:rsidRDefault="00A53D6A" w:rsidP="00A53D6A">
            <w:pPr>
              <w:pStyle w:val="ListParagraph"/>
              <w:numPr>
                <w:ilvl w:val="0"/>
                <w:numId w:val="29"/>
              </w:numPr>
              <w:rPr>
                <w:rFonts w:ascii="FS Elliot" w:hAnsi="FS Elliot" w:cs="Arial"/>
                <w:color w:val="000000" w:themeColor="text1"/>
                <w:sz w:val="18"/>
                <w:szCs w:val="18"/>
              </w:rPr>
            </w:pPr>
            <w:r w:rsidRPr="00AE0BC9">
              <w:rPr>
                <w:rFonts w:ascii="FS Elliot" w:hAnsi="FS Elliot" w:cs="Arial"/>
                <w:color w:val="000000" w:themeColor="text1"/>
                <w:sz w:val="18"/>
                <w:szCs w:val="18"/>
              </w:rPr>
              <w:t>UK travel &amp; overnight stays.</w:t>
            </w:r>
          </w:p>
          <w:p w14:paraId="6B45856F" w14:textId="77777777" w:rsidR="00A53D6A" w:rsidRPr="00AE0BC9" w:rsidRDefault="00A53D6A" w:rsidP="00A53D6A">
            <w:pPr>
              <w:pStyle w:val="ListParagraph"/>
              <w:numPr>
                <w:ilvl w:val="0"/>
                <w:numId w:val="29"/>
              </w:numPr>
              <w:rPr>
                <w:rFonts w:ascii="FS Elliot" w:hAnsi="FS Elliot" w:cs="Arial"/>
                <w:color w:val="000000" w:themeColor="text1"/>
                <w:sz w:val="18"/>
                <w:szCs w:val="18"/>
              </w:rPr>
            </w:pPr>
            <w:r w:rsidRPr="00AE0BC9">
              <w:rPr>
                <w:rFonts w:ascii="FS Elliot" w:hAnsi="FS Elliot" w:cs="Arial"/>
                <w:color w:val="000000" w:themeColor="text1"/>
                <w:sz w:val="18"/>
                <w:szCs w:val="18"/>
              </w:rPr>
              <w:t>Reasonable role and task flexibility expected given the seniority of the role.</w:t>
            </w:r>
          </w:p>
          <w:p w14:paraId="0B329E95" w14:textId="026D5EE3" w:rsidR="00A53D6A" w:rsidRPr="00AE0BC9" w:rsidRDefault="00A53D6A">
            <w:pPr>
              <w:pStyle w:val="ListParagraph"/>
              <w:numPr>
                <w:ilvl w:val="0"/>
                <w:numId w:val="29"/>
              </w:numPr>
              <w:rPr>
                <w:rFonts w:ascii="FS Elliot" w:hAnsi="FS Elliot" w:cs="Arial"/>
                <w:color w:val="000000" w:themeColor="text1"/>
                <w:sz w:val="18"/>
                <w:szCs w:val="18"/>
              </w:rPr>
            </w:pPr>
            <w:r w:rsidRPr="00AE0BC9">
              <w:rPr>
                <w:rFonts w:ascii="FS Elliot" w:hAnsi="FS Elliot" w:cs="Arial"/>
                <w:color w:val="000000" w:themeColor="text1"/>
                <w:sz w:val="18"/>
                <w:szCs w:val="18"/>
              </w:rPr>
              <w:t>May be required to lead other business activities or projects in other parts of the Simplyhealth Group.</w:t>
            </w:r>
          </w:p>
          <w:p w14:paraId="5D564868" w14:textId="77777777" w:rsidR="008633FC" w:rsidRPr="00AE0BC9" w:rsidRDefault="008633FC" w:rsidP="008633FC">
            <w:pPr>
              <w:pStyle w:val="ListParagraph"/>
              <w:ind w:left="1080"/>
              <w:rPr>
                <w:rFonts w:ascii="FS Elliot" w:hAnsi="FS Elliot" w:cs="Arial"/>
                <w:color w:val="000000" w:themeColor="text1"/>
                <w:sz w:val="18"/>
                <w:szCs w:val="18"/>
              </w:rPr>
            </w:pPr>
          </w:p>
        </w:tc>
      </w:tr>
    </w:tbl>
    <w:p w14:paraId="607D8492" w14:textId="43E53D9F" w:rsidR="00BF08FB" w:rsidRPr="00AE0BC9" w:rsidRDefault="00BF08FB" w:rsidP="00DC260E">
      <w:pPr>
        <w:ind w:left="-567" w:right="-755"/>
        <w:rPr>
          <w:rFonts w:ascii="FS Elliot" w:hAnsi="FS Elliot" w:cs="Arial"/>
          <w:sz w:val="18"/>
          <w:szCs w:val="18"/>
        </w:rPr>
      </w:pPr>
    </w:p>
    <w:sectPr w:rsidR="00BF08FB" w:rsidRPr="00AE0BC9" w:rsidSect="00F10149">
      <w:headerReference w:type="default" r:id="rId12"/>
      <w:footerReference w:type="default" r:id="rId13"/>
      <w:pgSz w:w="11906" w:h="16838"/>
      <w:pgMar w:top="1440"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A97E9B" w14:textId="77777777" w:rsidR="00714E67" w:rsidRDefault="00714E67" w:rsidP="008D5894">
      <w:pPr>
        <w:spacing w:after="0" w:line="240" w:lineRule="auto"/>
      </w:pPr>
      <w:r>
        <w:separator/>
      </w:r>
    </w:p>
  </w:endnote>
  <w:endnote w:type="continuationSeparator" w:id="0">
    <w:p w14:paraId="5DDAEE7E" w14:textId="77777777" w:rsidR="00714E67" w:rsidRDefault="00714E67" w:rsidP="008D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w:altName w:val="Calibri"/>
    <w:panose1 w:val="02000503040000020004"/>
    <w:charset w:val="00"/>
    <w:family w:val="auto"/>
    <w:pitch w:val="variable"/>
    <w:sig w:usb0="A000022F" w:usb1="5000206A" w:usb2="00000000" w:usb3="00000000" w:csb0="000000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FS Elliot Light">
    <w:panose1 w:val="02000503000000020004"/>
    <w:charset w:val="00"/>
    <w:family w:val="auto"/>
    <w:pitch w:val="variable"/>
    <w:sig w:usb0="A000022F" w:usb1="5000206A" w:usb2="00000000" w:usb3="00000000" w:csb0="00000097" w:csb1="00000000"/>
  </w:font>
  <w:font w:name="Segoe UI">
    <w:panose1 w:val="020B0502040204020203"/>
    <w:charset w:val="00"/>
    <w:family w:val="swiss"/>
    <w:pitch w:val="variable"/>
    <w:sig w:usb0="E4002EFF" w:usb1="C000E47F" w:usb2="00000009" w:usb3="00000000" w:csb0="000001FF" w:csb1="00000000"/>
  </w:font>
  <w:font w:name="FS Elliot Pro Heavy">
    <w:altName w:val="Calibri"/>
    <w:panose1 w:val="02000503050000020004"/>
    <w:charset w:val="00"/>
    <w:family w:val="auto"/>
    <w:pitch w:val="variable"/>
    <w:sig w:usb0="A00002AF" w:usb1="5000207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6C42" w14:textId="7F384F1A" w:rsidR="00F66595" w:rsidRDefault="00CE40C3">
    <w:pPr>
      <w:pStyle w:val="Footer"/>
    </w:pPr>
    <w:r>
      <w:t>Version: 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16D8E" w14:textId="77777777" w:rsidR="00714E67" w:rsidRDefault="00714E67" w:rsidP="008D5894">
      <w:pPr>
        <w:spacing w:after="0" w:line="240" w:lineRule="auto"/>
      </w:pPr>
      <w:r>
        <w:separator/>
      </w:r>
    </w:p>
  </w:footnote>
  <w:footnote w:type="continuationSeparator" w:id="0">
    <w:p w14:paraId="22C322EB" w14:textId="77777777" w:rsidR="00714E67" w:rsidRDefault="00714E67" w:rsidP="008D58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01867" w14:textId="0ADEDF6F" w:rsidR="00F1350D" w:rsidRDefault="00F1350D">
    <w:pPr>
      <w:pStyle w:val="Header"/>
    </w:pPr>
    <w:r>
      <w:rPr>
        <w:noProof/>
        <w:lang w:eastAsia="en-GB"/>
      </w:rPr>
      <w:drawing>
        <wp:anchor distT="0" distB="0" distL="114300" distR="114300" simplePos="0" relativeHeight="251658240" behindDoc="0" locked="0" layoutInCell="1" allowOverlap="1" wp14:anchorId="6A6E8981" wp14:editId="2D9E15F2">
          <wp:simplePos x="0" y="0"/>
          <wp:positionH relativeFrom="column">
            <wp:posOffset>5756275</wp:posOffset>
          </wp:positionH>
          <wp:positionV relativeFrom="paragraph">
            <wp:posOffset>-174625</wp:posOffset>
          </wp:positionV>
          <wp:extent cx="410210" cy="392430"/>
          <wp:effectExtent l="0" t="0" r="8890" b="7620"/>
          <wp:wrapNone/>
          <wp:docPr id="12" name="Picture 12" descr="cid:image003.jpg@01D4191D.07C5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191D.07C5653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10210" cy="39243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F4FAC"/>
    <w:multiLevelType w:val="hybridMultilevel"/>
    <w:tmpl w:val="E71CA06A"/>
    <w:lvl w:ilvl="0" w:tplc="08090001">
      <w:start w:val="1"/>
      <w:numFmt w:val="bullet"/>
      <w:lvlText w:val=""/>
      <w:lvlJc w:val="left"/>
      <w:pPr>
        <w:ind w:left="642" w:hanging="360"/>
      </w:pPr>
      <w:rPr>
        <w:rFonts w:ascii="Symbol" w:hAnsi="Symbol" w:hint="default"/>
      </w:rPr>
    </w:lvl>
    <w:lvl w:ilvl="1" w:tplc="08090003">
      <w:start w:val="1"/>
      <w:numFmt w:val="bullet"/>
      <w:lvlText w:val="o"/>
      <w:lvlJc w:val="left"/>
      <w:pPr>
        <w:ind w:left="1362" w:hanging="360"/>
      </w:pPr>
      <w:rPr>
        <w:rFonts w:ascii="Courier New" w:hAnsi="Courier New" w:cs="Courier New" w:hint="default"/>
      </w:rPr>
    </w:lvl>
    <w:lvl w:ilvl="2" w:tplc="08090005">
      <w:start w:val="1"/>
      <w:numFmt w:val="bullet"/>
      <w:lvlText w:val=""/>
      <w:lvlJc w:val="left"/>
      <w:pPr>
        <w:ind w:left="2082" w:hanging="360"/>
      </w:pPr>
      <w:rPr>
        <w:rFonts w:ascii="Wingdings" w:hAnsi="Wingdings" w:hint="default"/>
      </w:rPr>
    </w:lvl>
    <w:lvl w:ilvl="3" w:tplc="08090001">
      <w:start w:val="1"/>
      <w:numFmt w:val="bullet"/>
      <w:lvlText w:val=""/>
      <w:lvlJc w:val="left"/>
      <w:pPr>
        <w:ind w:left="2802" w:hanging="360"/>
      </w:pPr>
      <w:rPr>
        <w:rFonts w:ascii="Symbol" w:hAnsi="Symbol" w:hint="default"/>
      </w:rPr>
    </w:lvl>
    <w:lvl w:ilvl="4" w:tplc="08090003">
      <w:start w:val="1"/>
      <w:numFmt w:val="bullet"/>
      <w:lvlText w:val="o"/>
      <w:lvlJc w:val="left"/>
      <w:pPr>
        <w:ind w:left="3522" w:hanging="360"/>
      </w:pPr>
      <w:rPr>
        <w:rFonts w:ascii="Courier New" w:hAnsi="Courier New" w:cs="Courier New" w:hint="default"/>
      </w:rPr>
    </w:lvl>
    <w:lvl w:ilvl="5" w:tplc="08090005">
      <w:start w:val="1"/>
      <w:numFmt w:val="bullet"/>
      <w:lvlText w:val=""/>
      <w:lvlJc w:val="left"/>
      <w:pPr>
        <w:ind w:left="4242" w:hanging="360"/>
      </w:pPr>
      <w:rPr>
        <w:rFonts w:ascii="Wingdings" w:hAnsi="Wingdings" w:hint="default"/>
      </w:rPr>
    </w:lvl>
    <w:lvl w:ilvl="6" w:tplc="08090001">
      <w:start w:val="1"/>
      <w:numFmt w:val="bullet"/>
      <w:lvlText w:val=""/>
      <w:lvlJc w:val="left"/>
      <w:pPr>
        <w:ind w:left="4962" w:hanging="360"/>
      </w:pPr>
      <w:rPr>
        <w:rFonts w:ascii="Symbol" w:hAnsi="Symbol" w:hint="default"/>
      </w:rPr>
    </w:lvl>
    <w:lvl w:ilvl="7" w:tplc="08090003">
      <w:start w:val="1"/>
      <w:numFmt w:val="bullet"/>
      <w:lvlText w:val="o"/>
      <w:lvlJc w:val="left"/>
      <w:pPr>
        <w:ind w:left="5682" w:hanging="360"/>
      </w:pPr>
      <w:rPr>
        <w:rFonts w:ascii="Courier New" w:hAnsi="Courier New" w:cs="Courier New" w:hint="default"/>
      </w:rPr>
    </w:lvl>
    <w:lvl w:ilvl="8" w:tplc="08090005">
      <w:start w:val="1"/>
      <w:numFmt w:val="bullet"/>
      <w:lvlText w:val=""/>
      <w:lvlJc w:val="left"/>
      <w:pPr>
        <w:ind w:left="6402" w:hanging="360"/>
      </w:pPr>
      <w:rPr>
        <w:rFonts w:ascii="Wingdings" w:hAnsi="Wingdings" w:hint="default"/>
      </w:rPr>
    </w:lvl>
  </w:abstractNum>
  <w:abstractNum w:abstractNumId="1" w15:restartNumberingAfterBreak="0">
    <w:nsid w:val="0CB3C304"/>
    <w:multiLevelType w:val="hybridMultilevel"/>
    <w:tmpl w:val="B6B848BC"/>
    <w:lvl w:ilvl="0" w:tplc="E77ABE9E">
      <w:numFmt w:val="bullet"/>
      <w:lvlText w:val="-"/>
      <w:lvlJc w:val="left"/>
      <w:pPr>
        <w:ind w:left="720" w:hanging="360"/>
      </w:pPr>
      <w:rPr>
        <w:rFonts w:ascii="FS Elliot" w:hAnsi="FS Elliot" w:hint="default"/>
      </w:rPr>
    </w:lvl>
    <w:lvl w:ilvl="1" w:tplc="44A4DA70">
      <w:start w:val="1"/>
      <w:numFmt w:val="bullet"/>
      <w:lvlText w:val="o"/>
      <w:lvlJc w:val="left"/>
      <w:pPr>
        <w:ind w:left="1440" w:hanging="360"/>
      </w:pPr>
      <w:rPr>
        <w:rFonts w:ascii="Courier New" w:hAnsi="Courier New" w:hint="default"/>
      </w:rPr>
    </w:lvl>
    <w:lvl w:ilvl="2" w:tplc="A8D46678">
      <w:start w:val="1"/>
      <w:numFmt w:val="bullet"/>
      <w:lvlText w:val=""/>
      <w:lvlJc w:val="left"/>
      <w:pPr>
        <w:ind w:left="2160" w:hanging="360"/>
      </w:pPr>
      <w:rPr>
        <w:rFonts w:ascii="Wingdings" w:hAnsi="Wingdings" w:hint="default"/>
      </w:rPr>
    </w:lvl>
    <w:lvl w:ilvl="3" w:tplc="762CDE52">
      <w:start w:val="1"/>
      <w:numFmt w:val="bullet"/>
      <w:lvlText w:val=""/>
      <w:lvlJc w:val="left"/>
      <w:pPr>
        <w:ind w:left="2880" w:hanging="360"/>
      </w:pPr>
      <w:rPr>
        <w:rFonts w:ascii="Symbol" w:hAnsi="Symbol" w:hint="default"/>
      </w:rPr>
    </w:lvl>
    <w:lvl w:ilvl="4" w:tplc="98603B6C">
      <w:start w:val="1"/>
      <w:numFmt w:val="bullet"/>
      <w:lvlText w:val="o"/>
      <w:lvlJc w:val="left"/>
      <w:pPr>
        <w:ind w:left="3600" w:hanging="360"/>
      </w:pPr>
      <w:rPr>
        <w:rFonts w:ascii="Courier New" w:hAnsi="Courier New" w:hint="default"/>
      </w:rPr>
    </w:lvl>
    <w:lvl w:ilvl="5" w:tplc="030429CC">
      <w:start w:val="1"/>
      <w:numFmt w:val="bullet"/>
      <w:lvlText w:val=""/>
      <w:lvlJc w:val="left"/>
      <w:pPr>
        <w:ind w:left="4320" w:hanging="360"/>
      </w:pPr>
      <w:rPr>
        <w:rFonts w:ascii="Wingdings" w:hAnsi="Wingdings" w:hint="default"/>
      </w:rPr>
    </w:lvl>
    <w:lvl w:ilvl="6" w:tplc="F27E5B10">
      <w:start w:val="1"/>
      <w:numFmt w:val="bullet"/>
      <w:lvlText w:val=""/>
      <w:lvlJc w:val="left"/>
      <w:pPr>
        <w:ind w:left="5040" w:hanging="360"/>
      </w:pPr>
      <w:rPr>
        <w:rFonts w:ascii="Symbol" w:hAnsi="Symbol" w:hint="default"/>
      </w:rPr>
    </w:lvl>
    <w:lvl w:ilvl="7" w:tplc="EFF2DF90">
      <w:start w:val="1"/>
      <w:numFmt w:val="bullet"/>
      <w:lvlText w:val="o"/>
      <w:lvlJc w:val="left"/>
      <w:pPr>
        <w:ind w:left="5760" w:hanging="360"/>
      </w:pPr>
      <w:rPr>
        <w:rFonts w:ascii="Courier New" w:hAnsi="Courier New" w:hint="default"/>
      </w:rPr>
    </w:lvl>
    <w:lvl w:ilvl="8" w:tplc="141CF374">
      <w:start w:val="1"/>
      <w:numFmt w:val="bullet"/>
      <w:lvlText w:val=""/>
      <w:lvlJc w:val="left"/>
      <w:pPr>
        <w:ind w:left="6480" w:hanging="360"/>
      </w:pPr>
      <w:rPr>
        <w:rFonts w:ascii="Wingdings" w:hAnsi="Wingdings" w:hint="default"/>
      </w:rPr>
    </w:lvl>
  </w:abstractNum>
  <w:abstractNum w:abstractNumId="2" w15:restartNumberingAfterBreak="0">
    <w:nsid w:val="0EA87946"/>
    <w:multiLevelType w:val="hybridMultilevel"/>
    <w:tmpl w:val="9D16BD82"/>
    <w:lvl w:ilvl="0" w:tplc="08090001">
      <w:start w:val="1"/>
      <w:numFmt w:val="bullet"/>
      <w:lvlText w:val=""/>
      <w:lvlJc w:val="left"/>
      <w:pPr>
        <w:tabs>
          <w:tab w:val="num" w:pos="720"/>
        </w:tabs>
        <w:ind w:left="720" w:hanging="360"/>
      </w:pPr>
      <w:rPr>
        <w:rFonts w:ascii="Symbol" w:hAnsi="Symbol"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C7055F"/>
    <w:multiLevelType w:val="hybridMultilevel"/>
    <w:tmpl w:val="13F0570A"/>
    <w:lvl w:ilvl="0" w:tplc="753CE51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3E30FD5"/>
    <w:multiLevelType w:val="hybridMultilevel"/>
    <w:tmpl w:val="DD825572"/>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777531D"/>
    <w:multiLevelType w:val="hybridMultilevel"/>
    <w:tmpl w:val="A8A8D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151D0D"/>
    <w:multiLevelType w:val="hybridMultilevel"/>
    <w:tmpl w:val="6F8844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F036D01"/>
    <w:multiLevelType w:val="hybridMultilevel"/>
    <w:tmpl w:val="2C9838A0"/>
    <w:lvl w:ilvl="0" w:tplc="08090001">
      <w:start w:val="1"/>
      <w:numFmt w:val="bullet"/>
      <w:lvlText w:val=""/>
      <w:lvlJc w:val="left"/>
      <w:pPr>
        <w:tabs>
          <w:tab w:val="num" w:pos="720"/>
        </w:tabs>
        <w:ind w:left="720" w:hanging="360"/>
      </w:pPr>
      <w:rPr>
        <w:rFonts w:ascii="Symbol" w:hAnsi="Symbol"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FF2CA3"/>
    <w:multiLevelType w:val="hybridMultilevel"/>
    <w:tmpl w:val="84CC2B8E"/>
    <w:lvl w:ilvl="0" w:tplc="06F41D1E">
      <w:numFmt w:val="bullet"/>
      <w:lvlText w:val="-"/>
      <w:lvlJc w:val="left"/>
      <w:pPr>
        <w:ind w:left="720" w:hanging="360"/>
      </w:pPr>
      <w:rPr>
        <w:rFonts w:ascii="FS Elliot" w:eastAsiaTheme="minorHAnsi" w:hAnsi="FS Ellio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55806"/>
    <w:multiLevelType w:val="hybridMultilevel"/>
    <w:tmpl w:val="4AF89160"/>
    <w:lvl w:ilvl="0" w:tplc="B1D0E63C">
      <w:start w:val="1"/>
      <w:numFmt w:val="bullet"/>
      <w:lvlText w:val=""/>
      <w:lvlJc w:val="left"/>
      <w:pPr>
        <w:tabs>
          <w:tab w:val="num" w:pos="720"/>
        </w:tabs>
        <w:ind w:left="720" w:hanging="360"/>
      </w:pPr>
      <w:rPr>
        <w:rFonts w:ascii="Wingdings" w:hAnsi="Wingdings"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294129"/>
    <w:multiLevelType w:val="hybridMultilevel"/>
    <w:tmpl w:val="8E7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4E796A"/>
    <w:multiLevelType w:val="hybridMultilevel"/>
    <w:tmpl w:val="DE76D5B8"/>
    <w:lvl w:ilvl="0" w:tplc="6FEE5748">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12" w15:restartNumberingAfterBreak="0">
    <w:nsid w:val="2DA26A85"/>
    <w:multiLevelType w:val="hybridMultilevel"/>
    <w:tmpl w:val="85FCBBF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DF437CA"/>
    <w:multiLevelType w:val="hybridMultilevel"/>
    <w:tmpl w:val="FD3A3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468A9"/>
    <w:multiLevelType w:val="hybridMultilevel"/>
    <w:tmpl w:val="634CF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AF55F1"/>
    <w:multiLevelType w:val="hybridMultilevel"/>
    <w:tmpl w:val="6952FC5A"/>
    <w:lvl w:ilvl="0" w:tplc="A294B8A8">
      <w:start w:val="1"/>
      <w:numFmt w:val="bullet"/>
      <w:lvlText w:val="•"/>
      <w:lvlJc w:val="left"/>
      <w:pPr>
        <w:tabs>
          <w:tab w:val="num" w:pos="720"/>
        </w:tabs>
        <w:ind w:left="720" w:hanging="360"/>
      </w:pPr>
      <w:rPr>
        <w:rFonts w:ascii="Arial" w:hAnsi="Arial" w:hint="default"/>
      </w:rPr>
    </w:lvl>
    <w:lvl w:ilvl="1" w:tplc="7988EBB0" w:tentative="1">
      <w:start w:val="1"/>
      <w:numFmt w:val="bullet"/>
      <w:lvlText w:val="•"/>
      <w:lvlJc w:val="left"/>
      <w:pPr>
        <w:tabs>
          <w:tab w:val="num" w:pos="1440"/>
        </w:tabs>
        <w:ind w:left="1440" w:hanging="360"/>
      </w:pPr>
      <w:rPr>
        <w:rFonts w:ascii="Arial" w:hAnsi="Arial" w:hint="default"/>
      </w:rPr>
    </w:lvl>
    <w:lvl w:ilvl="2" w:tplc="47482838">
      <w:start w:val="238"/>
      <w:numFmt w:val="bullet"/>
      <w:lvlText w:val="o"/>
      <w:lvlJc w:val="left"/>
      <w:pPr>
        <w:tabs>
          <w:tab w:val="num" w:pos="2160"/>
        </w:tabs>
        <w:ind w:left="2160" w:hanging="360"/>
      </w:pPr>
      <w:rPr>
        <w:rFonts w:ascii="Courier New" w:hAnsi="Courier New" w:hint="default"/>
      </w:rPr>
    </w:lvl>
    <w:lvl w:ilvl="3" w:tplc="633087D2" w:tentative="1">
      <w:start w:val="1"/>
      <w:numFmt w:val="bullet"/>
      <w:lvlText w:val="•"/>
      <w:lvlJc w:val="left"/>
      <w:pPr>
        <w:tabs>
          <w:tab w:val="num" w:pos="2880"/>
        </w:tabs>
        <w:ind w:left="2880" w:hanging="360"/>
      </w:pPr>
      <w:rPr>
        <w:rFonts w:ascii="Arial" w:hAnsi="Arial" w:hint="default"/>
      </w:rPr>
    </w:lvl>
    <w:lvl w:ilvl="4" w:tplc="05086084" w:tentative="1">
      <w:start w:val="1"/>
      <w:numFmt w:val="bullet"/>
      <w:lvlText w:val="•"/>
      <w:lvlJc w:val="left"/>
      <w:pPr>
        <w:tabs>
          <w:tab w:val="num" w:pos="3600"/>
        </w:tabs>
        <w:ind w:left="3600" w:hanging="360"/>
      </w:pPr>
      <w:rPr>
        <w:rFonts w:ascii="Arial" w:hAnsi="Arial" w:hint="default"/>
      </w:rPr>
    </w:lvl>
    <w:lvl w:ilvl="5" w:tplc="2D72E93E" w:tentative="1">
      <w:start w:val="1"/>
      <w:numFmt w:val="bullet"/>
      <w:lvlText w:val="•"/>
      <w:lvlJc w:val="left"/>
      <w:pPr>
        <w:tabs>
          <w:tab w:val="num" w:pos="4320"/>
        </w:tabs>
        <w:ind w:left="4320" w:hanging="360"/>
      </w:pPr>
      <w:rPr>
        <w:rFonts w:ascii="Arial" w:hAnsi="Arial" w:hint="default"/>
      </w:rPr>
    </w:lvl>
    <w:lvl w:ilvl="6" w:tplc="A95CACE8" w:tentative="1">
      <w:start w:val="1"/>
      <w:numFmt w:val="bullet"/>
      <w:lvlText w:val="•"/>
      <w:lvlJc w:val="left"/>
      <w:pPr>
        <w:tabs>
          <w:tab w:val="num" w:pos="5040"/>
        </w:tabs>
        <w:ind w:left="5040" w:hanging="360"/>
      </w:pPr>
      <w:rPr>
        <w:rFonts w:ascii="Arial" w:hAnsi="Arial" w:hint="default"/>
      </w:rPr>
    </w:lvl>
    <w:lvl w:ilvl="7" w:tplc="D6680518" w:tentative="1">
      <w:start w:val="1"/>
      <w:numFmt w:val="bullet"/>
      <w:lvlText w:val="•"/>
      <w:lvlJc w:val="left"/>
      <w:pPr>
        <w:tabs>
          <w:tab w:val="num" w:pos="5760"/>
        </w:tabs>
        <w:ind w:left="5760" w:hanging="360"/>
      </w:pPr>
      <w:rPr>
        <w:rFonts w:ascii="Arial" w:hAnsi="Arial" w:hint="default"/>
      </w:rPr>
    </w:lvl>
    <w:lvl w:ilvl="8" w:tplc="D9F292C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1F673A0"/>
    <w:multiLevelType w:val="multilevel"/>
    <w:tmpl w:val="3324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0E7189"/>
    <w:multiLevelType w:val="hybridMultilevel"/>
    <w:tmpl w:val="E33C1CC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8" w15:restartNumberingAfterBreak="0">
    <w:nsid w:val="32DB3526"/>
    <w:multiLevelType w:val="hybridMultilevel"/>
    <w:tmpl w:val="3E4A2990"/>
    <w:lvl w:ilvl="0" w:tplc="08090001">
      <w:start w:val="1"/>
      <w:numFmt w:val="bullet"/>
      <w:lvlText w:val=""/>
      <w:lvlJc w:val="left"/>
      <w:pPr>
        <w:tabs>
          <w:tab w:val="num" w:pos="720"/>
        </w:tabs>
        <w:ind w:left="720" w:hanging="360"/>
      </w:pPr>
      <w:rPr>
        <w:rFonts w:ascii="Symbol" w:hAnsi="Symbol" w:hint="default"/>
      </w:rPr>
    </w:lvl>
    <w:lvl w:ilvl="1" w:tplc="3AAC6622" w:tentative="1">
      <w:start w:val="1"/>
      <w:numFmt w:val="bullet"/>
      <w:lvlText w:val=""/>
      <w:lvlJc w:val="left"/>
      <w:pPr>
        <w:tabs>
          <w:tab w:val="num" w:pos="1440"/>
        </w:tabs>
        <w:ind w:left="1440" w:hanging="360"/>
      </w:pPr>
      <w:rPr>
        <w:rFonts w:ascii="Wingdings" w:hAnsi="Wingdings" w:hint="default"/>
      </w:rPr>
    </w:lvl>
    <w:lvl w:ilvl="2" w:tplc="C48A5324" w:tentative="1">
      <w:start w:val="1"/>
      <w:numFmt w:val="bullet"/>
      <w:lvlText w:val=""/>
      <w:lvlJc w:val="left"/>
      <w:pPr>
        <w:tabs>
          <w:tab w:val="num" w:pos="2160"/>
        </w:tabs>
        <w:ind w:left="2160" w:hanging="360"/>
      </w:pPr>
      <w:rPr>
        <w:rFonts w:ascii="Wingdings" w:hAnsi="Wingdings" w:hint="default"/>
      </w:rPr>
    </w:lvl>
    <w:lvl w:ilvl="3" w:tplc="E6C6E5C6" w:tentative="1">
      <w:start w:val="1"/>
      <w:numFmt w:val="bullet"/>
      <w:lvlText w:val=""/>
      <w:lvlJc w:val="left"/>
      <w:pPr>
        <w:tabs>
          <w:tab w:val="num" w:pos="2880"/>
        </w:tabs>
        <w:ind w:left="2880" w:hanging="360"/>
      </w:pPr>
      <w:rPr>
        <w:rFonts w:ascii="Wingdings" w:hAnsi="Wingdings" w:hint="default"/>
      </w:rPr>
    </w:lvl>
    <w:lvl w:ilvl="4" w:tplc="9B5A7A52" w:tentative="1">
      <w:start w:val="1"/>
      <w:numFmt w:val="bullet"/>
      <w:lvlText w:val=""/>
      <w:lvlJc w:val="left"/>
      <w:pPr>
        <w:tabs>
          <w:tab w:val="num" w:pos="3600"/>
        </w:tabs>
        <w:ind w:left="3600" w:hanging="360"/>
      </w:pPr>
      <w:rPr>
        <w:rFonts w:ascii="Wingdings" w:hAnsi="Wingdings" w:hint="default"/>
      </w:rPr>
    </w:lvl>
    <w:lvl w:ilvl="5" w:tplc="1F58CAE0" w:tentative="1">
      <w:start w:val="1"/>
      <w:numFmt w:val="bullet"/>
      <w:lvlText w:val=""/>
      <w:lvlJc w:val="left"/>
      <w:pPr>
        <w:tabs>
          <w:tab w:val="num" w:pos="4320"/>
        </w:tabs>
        <w:ind w:left="4320" w:hanging="360"/>
      </w:pPr>
      <w:rPr>
        <w:rFonts w:ascii="Wingdings" w:hAnsi="Wingdings" w:hint="default"/>
      </w:rPr>
    </w:lvl>
    <w:lvl w:ilvl="6" w:tplc="9976C3C2" w:tentative="1">
      <w:start w:val="1"/>
      <w:numFmt w:val="bullet"/>
      <w:lvlText w:val=""/>
      <w:lvlJc w:val="left"/>
      <w:pPr>
        <w:tabs>
          <w:tab w:val="num" w:pos="5040"/>
        </w:tabs>
        <w:ind w:left="5040" w:hanging="360"/>
      </w:pPr>
      <w:rPr>
        <w:rFonts w:ascii="Wingdings" w:hAnsi="Wingdings" w:hint="default"/>
      </w:rPr>
    </w:lvl>
    <w:lvl w:ilvl="7" w:tplc="8BD285C6" w:tentative="1">
      <w:start w:val="1"/>
      <w:numFmt w:val="bullet"/>
      <w:lvlText w:val=""/>
      <w:lvlJc w:val="left"/>
      <w:pPr>
        <w:tabs>
          <w:tab w:val="num" w:pos="5760"/>
        </w:tabs>
        <w:ind w:left="5760" w:hanging="360"/>
      </w:pPr>
      <w:rPr>
        <w:rFonts w:ascii="Wingdings" w:hAnsi="Wingdings" w:hint="default"/>
      </w:rPr>
    </w:lvl>
    <w:lvl w:ilvl="8" w:tplc="5FDE5772"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1E36B6"/>
    <w:multiLevelType w:val="hybridMultilevel"/>
    <w:tmpl w:val="5C024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C6A71AF"/>
    <w:multiLevelType w:val="hybridMultilevel"/>
    <w:tmpl w:val="3FD648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01A71A5"/>
    <w:multiLevelType w:val="hybridMultilevel"/>
    <w:tmpl w:val="D05E4AFC"/>
    <w:lvl w:ilvl="0" w:tplc="08090001">
      <w:start w:val="1"/>
      <w:numFmt w:val="bullet"/>
      <w:lvlText w:val=""/>
      <w:lvlJc w:val="left"/>
      <w:pPr>
        <w:ind w:left="360" w:hanging="360"/>
      </w:pPr>
      <w:rPr>
        <w:rFonts w:ascii="Symbol" w:hAnsi="Symbol"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3DF12A2"/>
    <w:multiLevelType w:val="hybridMultilevel"/>
    <w:tmpl w:val="3CC6D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41171C1"/>
    <w:multiLevelType w:val="hybridMultilevel"/>
    <w:tmpl w:val="9F761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B606C6"/>
    <w:multiLevelType w:val="hybridMultilevel"/>
    <w:tmpl w:val="61F6A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3A2AD8"/>
    <w:multiLevelType w:val="hybridMultilevel"/>
    <w:tmpl w:val="99C6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B24D3"/>
    <w:multiLevelType w:val="hybridMultilevel"/>
    <w:tmpl w:val="D2489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187CFD"/>
    <w:multiLevelType w:val="hybridMultilevel"/>
    <w:tmpl w:val="921A8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113310"/>
    <w:multiLevelType w:val="hybridMultilevel"/>
    <w:tmpl w:val="7382BA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67758FF"/>
    <w:multiLevelType w:val="hybridMultilevel"/>
    <w:tmpl w:val="1108BF38"/>
    <w:lvl w:ilvl="0" w:tplc="4B7A19C6">
      <w:start w:val="1"/>
      <w:numFmt w:val="decimal"/>
      <w:lvlText w:val="%1."/>
      <w:lvlJc w:val="left"/>
      <w:pPr>
        <w:ind w:left="673" w:hanging="170"/>
      </w:pPr>
      <w:rPr>
        <w:rFonts w:hint="default"/>
      </w:rPr>
    </w:lvl>
    <w:lvl w:ilvl="1" w:tplc="08090019" w:tentative="1">
      <w:start w:val="1"/>
      <w:numFmt w:val="lowerLetter"/>
      <w:lvlText w:val="%2."/>
      <w:lvlJc w:val="left"/>
      <w:pPr>
        <w:ind w:left="2129" w:hanging="360"/>
      </w:pPr>
    </w:lvl>
    <w:lvl w:ilvl="2" w:tplc="0809001B" w:tentative="1">
      <w:start w:val="1"/>
      <w:numFmt w:val="lowerRoman"/>
      <w:lvlText w:val="%3."/>
      <w:lvlJc w:val="right"/>
      <w:pPr>
        <w:ind w:left="2849" w:hanging="180"/>
      </w:pPr>
    </w:lvl>
    <w:lvl w:ilvl="3" w:tplc="0809000F" w:tentative="1">
      <w:start w:val="1"/>
      <w:numFmt w:val="decimal"/>
      <w:lvlText w:val="%4."/>
      <w:lvlJc w:val="left"/>
      <w:pPr>
        <w:ind w:left="3569" w:hanging="360"/>
      </w:pPr>
    </w:lvl>
    <w:lvl w:ilvl="4" w:tplc="08090019" w:tentative="1">
      <w:start w:val="1"/>
      <w:numFmt w:val="lowerLetter"/>
      <w:lvlText w:val="%5."/>
      <w:lvlJc w:val="left"/>
      <w:pPr>
        <w:ind w:left="4289" w:hanging="360"/>
      </w:pPr>
    </w:lvl>
    <w:lvl w:ilvl="5" w:tplc="0809001B" w:tentative="1">
      <w:start w:val="1"/>
      <w:numFmt w:val="lowerRoman"/>
      <w:lvlText w:val="%6."/>
      <w:lvlJc w:val="right"/>
      <w:pPr>
        <w:ind w:left="5009" w:hanging="180"/>
      </w:pPr>
    </w:lvl>
    <w:lvl w:ilvl="6" w:tplc="0809000F" w:tentative="1">
      <w:start w:val="1"/>
      <w:numFmt w:val="decimal"/>
      <w:lvlText w:val="%7."/>
      <w:lvlJc w:val="left"/>
      <w:pPr>
        <w:ind w:left="5729" w:hanging="360"/>
      </w:pPr>
    </w:lvl>
    <w:lvl w:ilvl="7" w:tplc="08090019" w:tentative="1">
      <w:start w:val="1"/>
      <w:numFmt w:val="lowerLetter"/>
      <w:lvlText w:val="%8."/>
      <w:lvlJc w:val="left"/>
      <w:pPr>
        <w:ind w:left="6449" w:hanging="360"/>
      </w:pPr>
    </w:lvl>
    <w:lvl w:ilvl="8" w:tplc="0809001B" w:tentative="1">
      <w:start w:val="1"/>
      <w:numFmt w:val="lowerRoman"/>
      <w:lvlText w:val="%9."/>
      <w:lvlJc w:val="right"/>
      <w:pPr>
        <w:ind w:left="7169" w:hanging="180"/>
      </w:pPr>
    </w:lvl>
  </w:abstractNum>
  <w:abstractNum w:abstractNumId="30" w15:restartNumberingAfterBreak="0">
    <w:nsid w:val="57743BDE"/>
    <w:multiLevelType w:val="hybridMultilevel"/>
    <w:tmpl w:val="0C4E53E8"/>
    <w:lvl w:ilvl="0" w:tplc="5A2EEA50">
      <w:start w:val="1"/>
      <w:numFmt w:val="bullet"/>
      <w:lvlText w:val="o"/>
      <w:lvlJc w:val="left"/>
      <w:pPr>
        <w:tabs>
          <w:tab w:val="num" w:pos="720"/>
        </w:tabs>
        <w:ind w:left="720" w:hanging="360"/>
      </w:pPr>
      <w:rPr>
        <w:rFonts w:ascii="Courier New" w:hAnsi="Courier New" w:hint="default"/>
      </w:rPr>
    </w:lvl>
    <w:lvl w:ilvl="1" w:tplc="A56A4B26">
      <w:start w:val="1"/>
      <w:numFmt w:val="bullet"/>
      <w:lvlText w:val="o"/>
      <w:lvlJc w:val="left"/>
      <w:pPr>
        <w:tabs>
          <w:tab w:val="num" w:pos="1440"/>
        </w:tabs>
        <w:ind w:left="1440" w:hanging="360"/>
      </w:pPr>
      <w:rPr>
        <w:rFonts w:ascii="Courier New" w:hAnsi="Courier New" w:hint="default"/>
      </w:rPr>
    </w:lvl>
    <w:lvl w:ilvl="2" w:tplc="89B8C8A6" w:tentative="1">
      <w:start w:val="1"/>
      <w:numFmt w:val="bullet"/>
      <w:lvlText w:val="o"/>
      <w:lvlJc w:val="left"/>
      <w:pPr>
        <w:tabs>
          <w:tab w:val="num" w:pos="2160"/>
        </w:tabs>
        <w:ind w:left="2160" w:hanging="360"/>
      </w:pPr>
      <w:rPr>
        <w:rFonts w:ascii="Courier New" w:hAnsi="Courier New" w:hint="default"/>
      </w:rPr>
    </w:lvl>
    <w:lvl w:ilvl="3" w:tplc="207CA6CE" w:tentative="1">
      <w:start w:val="1"/>
      <w:numFmt w:val="bullet"/>
      <w:lvlText w:val="o"/>
      <w:lvlJc w:val="left"/>
      <w:pPr>
        <w:tabs>
          <w:tab w:val="num" w:pos="2880"/>
        </w:tabs>
        <w:ind w:left="2880" w:hanging="360"/>
      </w:pPr>
      <w:rPr>
        <w:rFonts w:ascii="Courier New" w:hAnsi="Courier New" w:hint="default"/>
      </w:rPr>
    </w:lvl>
    <w:lvl w:ilvl="4" w:tplc="C2E08E86" w:tentative="1">
      <w:start w:val="1"/>
      <w:numFmt w:val="bullet"/>
      <w:lvlText w:val="o"/>
      <w:lvlJc w:val="left"/>
      <w:pPr>
        <w:tabs>
          <w:tab w:val="num" w:pos="3600"/>
        </w:tabs>
        <w:ind w:left="3600" w:hanging="360"/>
      </w:pPr>
      <w:rPr>
        <w:rFonts w:ascii="Courier New" w:hAnsi="Courier New" w:hint="default"/>
      </w:rPr>
    </w:lvl>
    <w:lvl w:ilvl="5" w:tplc="5650CD74" w:tentative="1">
      <w:start w:val="1"/>
      <w:numFmt w:val="bullet"/>
      <w:lvlText w:val="o"/>
      <w:lvlJc w:val="left"/>
      <w:pPr>
        <w:tabs>
          <w:tab w:val="num" w:pos="4320"/>
        </w:tabs>
        <w:ind w:left="4320" w:hanging="360"/>
      </w:pPr>
      <w:rPr>
        <w:rFonts w:ascii="Courier New" w:hAnsi="Courier New" w:hint="default"/>
      </w:rPr>
    </w:lvl>
    <w:lvl w:ilvl="6" w:tplc="74100958" w:tentative="1">
      <w:start w:val="1"/>
      <w:numFmt w:val="bullet"/>
      <w:lvlText w:val="o"/>
      <w:lvlJc w:val="left"/>
      <w:pPr>
        <w:tabs>
          <w:tab w:val="num" w:pos="5040"/>
        </w:tabs>
        <w:ind w:left="5040" w:hanging="360"/>
      </w:pPr>
      <w:rPr>
        <w:rFonts w:ascii="Courier New" w:hAnsi="Courier New" w:hint="default"/>
      </w:rPr>
    </w:lvl>
    <w:lvl w:ilvl="7" w:tplc="BC0A5634" w:tentative="1">
      <w:start w:val="1"/>
      <w:numFmt w:val="bullet"/>
      <w:lvlText w:val="o"/>
      <w:lvlJc w:val="left"/>
      <w:pPr>
        <w:tabs>
          <w:tab w:val="num" w:pos="5760"/>
        </w:tabs>
        <w:ind w:left="5760" w:hanging="360"/>
      </w:pPr>
      <w:rPr>
        <w:rFonts w:ascii="Courier New" w:hAnsi="Courier New" w:hint="default"/>
      </w:rPr>
    </w:lvl>
    <w:lvl w:ilvl="8" w:tplc="89DADD54" w:tentative="1">
      <w:start w:val="1"/>
      <w:numFmt w:val="bullet"/>
      <w:lvlText w:val="o"/>
      <w:lvlJc w:val="left"/>
      <w:pPr>
        <w:tabs>
          <w:tab w:val="num" w:pos="6480"/>
        </w:tabs>
        <w:ind w:left="6480" w:hanging="360"/>
      </w:pPr>
      <w:rPr>
        <w:rFonts w:ascii="Courier New" w:hAnsi="Courier New" w:hint="default"/>
      </w:rPr>
    </w:lvl>
  </w:abstractNum>
  <w:abstractNum w:abstractNumId="31" w15:restartNumberingAfterBreak="0">
    <w:nsid w:val="5B813E60"/>
    <w:multiLevelType w:val="hybridMultilevel"/>
    <w:tmpl w:val="FD147F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C265F0C"/>
    <w:multiLevelType w:val="hybridMultilevel"/>
    <w:tmpl w:val="55786BE2"/>
    <w:lvl w:ilvl="0" w:tplc="2E04B1D6">
      <w:start w:val="1"/>
      <w:numFmt w:val="bullet"/>
      <w:lvlText w:val=""/>
      <w:lvlJc w:val="left"/>
      <w:pPr>
        <w:tabs>
          <w:tab w:val="num" w:pos="720"/>
        </w:tabs>
        <w:ind w:left="720" w:hanging="360"/>
      </w:pPr>
      <w:rPr>
        <w:rFonts w:ascii="Wingdings" w:hAnsi="Wingdings" w:hint="default"/>
      </w:rPr>
    </w:lvl>
    <w:lvl w:ilvl="1" w:tplc="F0D00C9A" w:tentative="1">
      <w:start w:val="1"/>
      <w:numFmt w:val="bullet"/>
      <w:lvlText w:val=""/>
      <w:lvlJc w:val="left"/>
      <w:pPr>
        <w:tabs>
          <w:tab w:val="num" w:pos="1440"/>
        </w:tabs>
        <w:ind w:left="1440" w:hanging="360"/>
      </w:pPr>
      <w:rPr>
        <w:rFonts w:ascii="Wingdings" w:hAnsi="Wingdings" w:hint="default"/>
      </w:rPr>
    </w:lvl>
    <w:lvl w:ilvl="2" w:tplc="AA4CA8D2" w:tentative="1">
      <w:start w:val="1"/>
      <w:numFmt w:val="bullet"/>
      <w:lvlText w:val=""/>
      <w:lvlJc w:val="left"/>
      <w:pPr>
        <w:tabs>
          <w:tab w:val="num" w:pos="2160"/>
        </w:tabs>
        <w:ind w:left="2160" w:hanging="360"/>
      </w:pPr>
      <w:rPr>
        <w:rFonts w:ascii="Wingdings" w:hAnsi="Wingdings" w:hint="default"/>
      </w:rPr>
    </w:lvl>
    <w:lvl w:ilvl="3" w:tplc="116E2180" w:tentative="1">
      <w:start w:val="1"/>
      <w:numFmt w:val="bullet"/>
      <w:lvlText w:val=""/>
      <w:lvlJc w:val="left"/>
      <w:pPr>
        <w:tabs>
          <w:tab w:val="num" w:pos="2880"/>
        </w:tabs>
        <w:ind w:left="2880" w:hanging="360"/>
      </w:pPr>
      <w:rPr>
        <w:rFonts w:ascii="Wingdings" w:hAnsi="Wingdings" w:hint="default"/>
      </w:rPr>
    </w:lvl>
    <w:lvl w:ilvl="4" w:tplc="B596E376" w:tentative="1">
      <w:start w:val="1"/>
      <w:numFmt w:val="bullet"/>
      <w:lvlText w:val=""/>
      <w:lvlJc w:val="left"/>
      <w:pPr>
        <w:tabs>
          <w:tab w:val="num" w:pos="3600"/>
        </w:tabs>
        <w:ind w:left="3600" w:hanging="360"/>
      </w:pPr>
      <w:rPr>
        <w:rFonts w:ascii="Wingdings" w:hAnsi="Wingdings" w:hint="default"/>
      </w:rPr>
    </w:lvl>
    <w:lvl w:ilvl="5" w:tplc="C3A89BD4" w:tentative="1">
      <w:start w:val="1"/>
      <w:numFmt w:val="bullet"/>
      <w:lvlText w:val=""/>
      <w:lvlJc w:val="left"/>
      <w:pPr>
        <w:tabs>
          <w:tab w:val="num" w:pos="4320"/>
        </w:tabs>
        <w:ind w:left="4320" w:hanging="360"/>
      </w:pPr>
      <w:rPr>
        <w:rFonts w:ascii="Wingdings" w:hAnsi="Wingdings" w:hint="default"/>
      </w:rPr>
    </w:lvl>
    <w:lvl w:ilvl="6" w:tplc="BD9CAE7E" w:tentative="1">
      <w:start w:val="1"/>
      <w:numFmt w:val="bullet"/>
      <w:lvlText w:val=""/>
      <w:lvlJc w:val="left"/>
      <w:pPr>
        <w:tabs>
          <w:tab w:val="num" w:pos="5040"/>
        </w:tabs>
        <w:ind w:left="5040" w:hanging="360"/>
      </w:pPr>
      <w:rPr>
        <w:rFonts w:ascii="Wingdings" w:hAnsi="Wingdings" w:hint="default"/>
      </w:rPr>
    </w:lvl>
    <w:lvl w:ilvl="7" w:tplc="B614B06C" w:tentative="1">
      <w:start w:val="1"/>
      <w:numFmt w:val="bullet"/>
      <w:lvlText w:val=""/>
      <w:lvlJc w:val="left"/>
      <w:pPr>
        <w:tabs>
          <w:tab w:val="num" w:pos="5760"/>
        </w:tabs>
        <w:ind w:left="5760" w:hanging="360"/>
      </w:pPr>
      <w:rPr>
        <w:rFonts w:ascii="Wingdings" w:hAnsi="Wingdings" w:hint="default"/>
      </w:rPr>
    </w:lvl>
    <w:lvl w:ilvl="8" w:tplc="CDB2AE3C"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F336018"/>
    <w:multiLevelType w:val="hybridMultilevel"/>
    <w:tmpl w:val="2550DB84"/>
    <w:lvl w:ilvl="0" w:tplc="08090001">
      <w:start w:val="1"/>
      <w:numFmt w:val="bullet"/>
      <w:lvlText w:val=""/>
      <w:lvlJc w:val="left"/>
      <w:pPr>
        <w:ind w:left="360" w:hanging="360"/>
      </w:pPr>
      <w:rPr>
        <w:rFonts w:ascii="Symbol" w:hAnsi="Symbol" w:hint="default"/>
        <w:color w:val="auto"/>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34" w15:restartNumberingAfterBreak="0">
    <w:nsid w:val="5FF04537"/>
    <w:multiLevelType w:val="hybridMultilevel"/>
    <w:tmpl w:val="422AD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A7370A"/>
    <w:multiLevelType w:val="hybridMultilevel"/>
    <w:tmpl w:val="510A59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1">
      <w:start w:val="1"/>
      <w:numFmt w:val="bullet"/>
      <w:lvlText w:val=""/>
      <w:lvlJc w:val="left"/>
      <w:pPr>
        <w:ind w:left="1800" w:hanging="360"/>
      </w:pPr>
      <w:rPr>
        <w:rFonts w:ascii="Symbol" w:hAnsi="Symbo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5B358AF"/>
    <w:multiLevelType w:val="hybridMultilevel"/>
    <w:tmpl w:val="EA1E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9E039D"/>
    <w:multiLevelType w:val="hybridMultilevel"/>
    <w:tmpl w:val="012A29CC"/>
    <w:lvl w:ilvl="0" w:tplc="F02ED2A2">
      <w:start w:val="1"/>
      <w:numFmt w:val="decimal"/>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7463B8A"/>
    <w:multiLevelType w:val="hybridMultilevel"/>
    <w:tmpl w:val="BC50B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3E25BD"/>
    <w:multiLevelType w:val="multilevel"/>
    <w:tmpl w:val="0AAA7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5C3323"/>
    <w:multiLevelType w:val="hybridMultilevel"/>
    <w:tmpl w:val="1D78D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DB433C"/>
    <w:multiLevelType w:val="hybridMultilevel"/>
    <w:tmpl w:val="0CB6E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DF81DB8"/>
    <w:multiLevelType w:val="multilevel"/>
    <w:tmpl w:val="9BE8A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BD5F84"/>
    <w:multiLevelType w:val="hybridMultilevel"/>
    <w:tmpl w:val="0E6ED3EC"/>
    <w:lvl w:ilvl="0" w:tplc="95A6A194">
      <w:start w:val="1"/>
      <w:numFmt w:val="bullet"/>
      <w:lvlText w:val=""/>
      <w:lvlJc w:val="left"/>
      <w:pPr>
        <w:tabs>
          <w:tab w:val="num" w:pos="720"/>
        </w:tabs>
        <w:ind w:left="720" w:hanging="360"/>
      </w:pPr>
      <w:rPr>
        <w:rFonts w:ascii="Wingdings" w:hAnsi="Wingdings" w:hint="default"/>
      </w:rPr>
    </w:lvl>
    <w:lvl w:ilvl="1" w:tplc="41222884" w:tentative="1">
      <w:start w:val="1"/>
      <w:numFmt w:val="bullet"/>
      <w:lvlText w:val=""/>
      <w:lvlJc w:val="left"/>
      <w:pPr>
        <w:tabs>
          <w:tab w:val="num" w:pos="1440"/>
        </w:tabs>
        <w:ind w:left="1440" w:hanging="360"/>
      </w:pPr>
      <w:rPr>
        <w:rFonts w:ascii="Wingdings" w:hAnsi="Wingdings" w:hint="default"/>
      </w:rPr>
    </w:lvl>
    <w:lvl w:ilvl="2" w:tplc="9B24412E" w:tentative="1">
      <w:start w:val="1"/>
      <w:numFmt w:val="bullet"/>
      <w:lvlText w:val=""/>
      <w:lvlJc w:val="left"/>
      <w:pPr>
        <w:tabs>
          <w:tab w:val="num" w:pos="2160"/>
        </w:tabs>
        <w:ind w:left="2160" w:hanging="360"/>
      </w:pPr>
      <w:rPr>
        <w:rFonts w:ascii="Wingdings" w:hAnsi="Wingdings" w:hint="default"/>
      </w:rPr>
    </w:lvl>
    <w:lvl w:ilvl="3" w:tplc="ED129002" w:tentative="1">
      <w:start w:val="1"/>
      <w:numFmt w:val="bullet"/>
      <w:lvlText w:val=""/>
      <w:lvlJc w:val="left"/>
      <w:pPr>
        <w:tabs>
          <w:tab w:val="num" w:pos="2880"/>
        </w:tabs>
        <w:ind w:left="2880" w:hanging="360"/>
      </w:pPr>
      <w:rPr>
        <w:rFonts w:ascii="Wingdings" w:hAnsi="Wingdings" w:hint="default"/>
      </w:rPr>
    </w:lvl>
    <w:lvl w:ilvl="4" w:tplc="49BE80DA" w:tentative="1">
      <w:start w:val="1"/>
      <w:numFmt w:val="bullet"/>
      <w:lvlText w:val=""/>
      <w:lvlJc w:val="left"/>
      <w:pPr>
        <w:tabs>
          <w:tab w:val="num" w:pos="3600"/>
        </w:tabs>
        <w:ind w:left="3600" w:hanging="360"/>
      </w:pPr>
      <w:rPr>
        <w:rFonts w:ascii="Wingdings" w:hAnsi="Wingdings" w:hint="default"/>
      </w:rPr>
    </w:lvl>
    <w:lvl w:ilvl="5" w:tplc="889433C0" w:tentative="1">
      <w:start w:val="1"/>
      <w:numFmt w:val="bullet"/>
      <w:lvlText w:val=""/>
      <w:lvlJc w:val="left"/>
      <w:pPr>
        <w:tabs>
          <w:tab w:val="num" w:pos="4320"/>
        </w:tabs>
        <w:ind w:left="4320" w:hanging="360"/>
      </w:pPr>
      <w:rPr>
        <w:rFonts w:ascii="Wingdings" w:hAnsi="Wingdings" w:hint="default"/>
      </w:rPr>
    </w:lvl>
    <w:lvl w:ilvl="6" w:tplc="BA32A106" w:tentative="1">
      <w:start w:val="1"/>
      <w:numFmt w:val="bullet"/>
      <w:lvlText w:val=""/>
      <w:lvlJc w:val="left"/>
      <w:pPr>
        <w:tabs>
          <w:tab w:val="num" w:pos="5040"/>
        </w:tabs>
        <w:ind w:left="5040" w:hanging="360"/>
      </w:pPr>
      <w:rPr>
        <w:rFonts w:ascii="Wingdings" w:hAnsi="Wingdings" w:hint="default"/>
      </w:rPr>
    </w:lvl>
    <w:lvl w:ilvl="7" w:tplc="EF380082" w:tentative="1">
      <w:start w:val="1"/>
      <w:numFmt w:val="bullet"/>
      <w:lvlText w:val=""/>
      <w:lvlJc w:val="left"/>
      <w:pPr>
        <w:tabs>
          <w:tab w:val="num" w:pos="5760"/>
        </w:tabs>
        <w:ind w:left="5760" w:hanging="360"/>
      </w:pPr>
      <w:rPr>
        <w:rFonts w:ascii="Wingdings" w:hAnsi="Wingdings" w:hint="default"/>
      </w:rPr>
    </w:lvl>
    <w:lvl w:ilvl="8" w:tplc="DFD21596"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8A47B12"/>
    <w:multiLevelType w:val="hybridMultilevel"/>
    <w:tmpl w:val="81AAE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F5626B"/>
    <w:multiLevelType w:val="hybridMultilevel"/>
    <w:tmpl w:val="EC028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1118700">
    <w:abstractNumId w:val="1"/>
  </w:num>
  <w:num w:numId="2" w16cid:durableId="2134595167">
    <w:abstractNumId w:val="37"/>
  </w:num>
  <w:num w:numId="3" w16cid:durableId="1016736369">
    <w:abstractNumId w:val="3"/>
  </w:num>
  <w:num w:numId="4" w16cid:durableId="132645348">
    <w:abstractNumId w:val="24"/>
  </w:num>
  <w:num w:numId="5" w16cid:durableId="64957910">
    <w:abstractNumId w:val="41"/>
  </w:num>
  <w:num w:numId="6" w16cid:durableId="992023006">
    <w:abstractNumId w:val="12"/>
  </w:num>
  <w:num w:numId="7" w16cid:durableId="898714181">
    <w:abstractNumId w:val="14"/>
  </w:num>
  <w:num w:numId="8" w16cid:durableId="1613632809">
    <w:abstractNumId w:val="11"/>
  </w:num>
  <w:num w:numId="9" w16cid:durableId="222640344">
    <w:abstractNumId w:val="19"/>
  </w:num>
  <w:num w:numId="10" w16cid:durableId="1345978811">
    <w:abstractNumId w:val="42"/>
  </w:num>
  <w:num w:numId="11" w16cid:durableId="1153180446">
    <w:abstractNumId w:val="39"/>
  </w:num>
  <w:num w:numId="12" w16cid:durableId="1318538884">
    <w:abstractNumId w:val="41"/>
  </w:num>
  <w:num w:numId="13" w16cid:durableId="1630042316">
    <w:abstractNumId w:val="22"/>
  </w:num>
  <w:num w:numId="14" w16cid:durableId="983584266">
    <w:abstractNumId w:val="10"/>
  </w:num>
  <w:num w:numId="15" w16cid:durableId="1324968161">
    <w:abstractNumId w:val="23"/>
  </w:num>
  <w:num w:numId="16" w16cid:durableId="562764247">
    <w:abstractNumId w:val="29"/>
  </w:num>
  <w:num w:numId="17" w16cid:durableId="1989085857">
    <w:abstractNumId w:val="28"/>
  </w:num>
  <w:num w:numId="18" w16cid:durableId="2102141818">
    <w:abstractNumId w:val="31"/>
  </w:num>
  <w:num w:numId="19" w16cid:durableId="72090715">
    <w:abstractNumId w:val="5"/>
  </w:num>
  <w:num w:numId="20" w16cid:durableId="92937283">
    <w:abstractNumId w:val="17"/>
  </w:num>
  <w:num w:numId="21" w16cid:durableId="1815292565">
    <w:abstractNumId w:val="25"/>
  </w:num>
  <w:num w:numId="22" w16cid:durableId="1696690876">
    <w:abstractNumId w:val="40"/>
  </w:num>
  <w:num w:numId="23" w16cid:durableId="727731579">
    <w:abstractNumId w:val="35"/>
  </w:num>
  <w:num w:numId="24" w16cid:durableId="1937396473">
    <w:abstractNumId w:val="15"/>
  </w:num>
  <w:num w:numId="25" w16cid:durableId="1215848524">
    <w:abstractNumId w:val="30"/>
  </w:num>
  <w:num w:numId="26" w16cid:durableId="1176991638">
    <w:abstractNumId w:val="6"/>
  </w:num>
  <w:num w:numId="27" w16cid:durableId="679504978">
    <w:abstractNumId w:val="27"/>
  </w:num>
  <w:num w:numId="28" w16cid:durableId="1107509473">
    <w:abstractNumId w:val="0"/>
  </w:num>
  <w:num w:numId="29" w16cid:durableId="262231049">
    <w:abstractNumId w:val="34"/>
  </w:num>
  <w:num w:numId="30" w16cid:durableId="568610669">
    <w:abstractNumId w:val="13"/>
  </w:num>
  <w:num w:numId="31" w16cid:durableId="1410152335">
    <w:abstractNumId w:val="32"/>
  </w:num>
  <w:num w:numId="32" w16cid:durableId="900948032">
    <w:abstractNumId w:val="2"/>
  </w:num>
  <w:num w:numId="33" w16cid:durableId="816191045">
    <w:abstractNumId w:val="9"/>
  </w:num>
  <w:num w:numId="34" w16cid:durableId="501241651">
    <w:abstractNumId w:val="18"/>
  </w:num>
  <w:num w:numId="35" w16cid:durableId="52849969">
    <w:abstractNumId w:val="43"/>
  </w:num>
  <w:num w:numId="36" w16cid:durableId="3022349">
    <w:abstractNumId w:val="7"/>
  </w:num>
  <w:num w:numId="37" w16cid:durableId="1227959058">
    <w:abstractNumId w:val="8"/>
  </w:num>
  <w:num w:numId="38" w16cid:durableId="2052532200">
    <w:abstractNumId w:val="45"/>
  </w:num>
  <w:num w:numId="39" w16cid:durableId="51276246">
    <w:abstractNumId w:val="36"/>
  </w:num>
  <w:num w:numId="40" w16cid:durableId="391199750">
    <w:abstractNumId w:val="16"/>
  </w:num>
  <w:num w:numId="41" w16cid:durableId="1239245490">
    <w:abstractNumId w:val="4"/>
  </w:num>
  <w:num w:numId="42" w16cid:durableId="1576695563">
    <w:abstractNumId w:val="21"/>
  </w:num>
  <w:num w:numId="43" w16cid:durableId="1781606455">
    <w:abstractNumId w:val="33"/>
  </w:num>
  <w:num w:numId="44" w16cid:durableId="1936281837">
    <w:abstractNumId w:val="38"/>
  </w:num>
  <w:num w:numId="45" w16cid:durableId="1996831380">
    <w:abstractNumId w:val="44"/>
  </w:num>
  <w:num w:numId="46" w16cid:durableId="1861503232">
    <w:abstractNumId w:val="26"/>
  </w:num>
  <w:num w:numId="47" w16cid:durableId="929004920">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D3"/>
    <w:rsid w:val="00000B65"/>
    <w:rsid w:val="00001EF7"/>
    <w:rsid w:val="00002057"/>
    <w:rsid w:val="000042B5"/>
    <w:rsid w:val="00004945"/>
    <w:rsid w:val="00020633"/>
    <w:rsid w:val="000218DB"/>
    <w:rsid w:val="000307A0"/>
    <w:rsid w:val="00030DD9"/>
    <w:rsid w:val="000330C2"/>
    <w:rsid w:val="00034DC7"/>
    <w:rsid w:val="000446B6"/>
    <w:rsid w:val="0004634D"/>
    <w:rsid w:val="00061D8D"/>
    <w:rsid w:val="00065FB1"/>
    <w:rsid w:val="00071893"/>
    <w:rsid w:val="00084135"/>
    <w:rsid w:val="00084750"/>
    <w:rsid w:val="00085593"/>
    <w:rsid w:val="0009255B"/>
    <w:rsid w:val="00095C5B"/>
    <w:rsid w:val="000A3478"/>
    <w:rsid w:val="000A7856"/>
    <w:rsid w:val="000B447D"/>
    <w:rsid w:val="000B517C"/>
    <w:rsid w:val="000C20D2"/>
    <w:rsid w:val="000C2C64"/>
    <w:rsid w:val="000C3EFD"/>
    <w:rsid w:val="000D2977"/>
    <w:rsid w:val="000E1ACC"/>
    <w:rsid w:val="000E491C"/>
    <w:rsid w:val="000E6539"/>
    <w:rsid w:val="000F2628"/>
    <w:rsid w:val="00105654"/>
    <w:rsid w:val="0011168F"/>
    <w:rsid w:val="00112F8C"/>
    <w:rsid w:val="001162F2"/>
    <w:rsid w:val="00116EB7"/>
    <w:rsid w:val="001204B6"/>
    <w:rsid w:val="00120632"/>
    <w:rsid w:val="001237F1"/>
    <w:rsid w:val="001318AA"/>
    <w:rsid w:val="0013589A"/>
    <w:rsid w:val="00136040"/>
    <w:rsid w:val="00137C28"/>
    <w:rsid w:val="0014356D"/>
    <w:rsid w:val="00146457"/>
    <w:rsid w:val="00155A8E"/>
    <w:rsid w:val="001679DD"/>
    <w:rsid w:val="0017059C"/>
    <w:rsid w:val="00176BAA"/>
    <w:rsid w:val="00181A86"/>
    <w:rsid w:val="00183C0A"/>
    <w:rsid w:val="0018453F"/>
    <w:rsid w:val="00192FB8"/>
    <w:rsid w:val="001A0923"/>
    <w:rsid w:val="001B75D4"/>
    <w:rsid w:val="001B7862"/>
    <w:rsid w:val="001D1D33"/>
    <w:rsid w:val="001D67D0"/>
    <w:rsid w:val="001D6DF5"/>
    <w:rsid w:val="001D72D5"/>
    <w:rsid w:val="001E2C4A"/>
    <w:rsid w:val="001E492E"/>
    <w:rsid w:val="001F145E"/>
    <w:rsid w:val="00203010"/>
    <w:rsid w:val="00203113"/>
    <w:rsid w:val="00204961"/>
    <w:rsid w:val="00204B52"/>
    <w:rsid w:val="002067A4"/>
    <w:rsid w:val="00215875"/>
    <w:rsid w:val="00216E93"/>
    <w:rsid w:val="00217B5F"/>
    <w:rsid w:val="002253BE"/>
    <w:rsid w:val="00225D66"/>
    <w:rsid w:val="002355FE"/>
    <w:rsid w:val="00240892"/>
    <w:rsid w:val="00247B48"/>
    <w:rsid w:val="00252784"/>
    <w:rsid w:val="0025401D"/>
    <w:rsid w:val="002636B0"/>
    <w:rsid w:val="002716AA"/>
    <w:rsid w:val="002723CA"/>
    <w:rsid w:val="0027347C"/>
    <w:rsid w:val="002818D3"/>
    <w:rsid w:val="002827F9"/>
    <w:rsid w:val="00282B7E"/>
    <w:rsid w:val="00282F22"/>
    <w:rsid w:val="00293A29"/>
    <w:rsid w:val="00296242"/>
    <w:rsid w:val="002A11E0"/>
    <w:rsid w:val="002A232F"/>
    <w:rsid w:val="002A55B6"/>
    <w:rsid w:val="002B57A9"/>
    <w:rsid w:val="002B6A35"/>
    <w:rsid w:val="002C35FD"/>
    <w:rsid w:val="002C4A0A"/>
    <w:rsid w:val="002C6516"/>
    <w:rsid w:val="002D36D4"/>
    <w:rsid w:val="002D57E0"/>
    <w:rsid w:val="002D7384"/>
    <w:rsid w:val="002E034C"/>
    <w:rsid w:val="002F2184"/>
    <w:rsid w:val="00300C1D"/>
    <w:rsid w:val="00304B21"/>
    <w:rsid w:val="00306D3B"/>
    <w:rsid w:val="0031485A"/>
    <w:rsid w:val="003306CD"/>
    <w:rsid w:val="003373D0"/>
    <w:rsid w:val="003429AF"/>
    <w:rsid w:val="003457EB"/>
    <w:rsid w:val="00360772"/>
    <w:rsid w:val="00365ACA"/>
    <w:rsid w:val="00371AF0"/>
    <w:rsid w:val="00373748"/>
    <w:rsid w:val="00390AE3"/>
    <w:rsid w:val="0039196B"/>
    <w:rsid w:val="003920C5"/>
    <w:rsid w:val="003A0726"/>
    <w:rsid w:val="003B2CDD"/>
    <w:rsid w:val="003B4654"/>
    <w:rsid w:val="003B6004"/>
    <w:rsid w:val="003B7B1C"/>
    <w:rsid w:val="003C111C"/>
    <w:rsid w:val="003C1C7D"/>
    <w:rsid w:val="003C20F9"/>
    <w:rsid w:val="003C2A6F"/>
    <w:rsid w:val="003C3F52"/>
    <w:rsid w:val="003C5214"/>
    <w:rsid w:val="003D7329"/>
    <w:rsid w:val="003F0F68"/>
    <w:rsid w:val="003F6BF9"/>
    <w:rsid w:val="00402B23"/>
    <w:rsid w:val="00407F31"/>
    <w:rsid w:val="00412A44"/>
    <w:rsid w:val="00420ACD"/>
    <w:rsid w:val="00421FBC"/>
    <w:rsid w:val="00432DFB"/>
    <w:rsid w:val="00442B9C"/>
    <w:rsid w:val="00454B92"/>
    <w:rsid w:val="004614FF"/>
    <w:rsid w:val="00461C58"/>
    <w:rsid w:val="004A61B6"/>
    <w:rsid w:val="004C4448"/>
    <w:rsid w:val="004D7366"/>
    <w:rsid w:val="004D742E"/>
    <w:rsid w:val="004E03F4"/>
    <w:rsid w:val="004E2D97"/>
    <w:rsid w:val="004E36F1"/>
    <w:rsid w:val="004F24E0"/>
    <w:rsid w:val="005048FE"/>
    <w:rsid w:val="0050493A"/>
    <w:rsid w:val="00512761"/>
    <w:rsid w:val="00516069"/>
    <w:rsid w:val="005171EF"/>
    <w:rsid w:val="005263F5"/>
    <w:rsid w:val="005337AF"/>
    <w:rsid w:val="00540B59"/>
    <w:rsid w:val="00542842"/>
    <w:rsid w:val="00542FC1"/>
    <w:rsid w:val="0054414F"/>
    <w:rsid w:val="00545440"/>
    <w:rsid w:val="00552965"/>
    <w:rsid w:val="005552C7"/>
    <w:rsid w:val="005659E0"/>
    <w:rsid w:val="00566B61"/>
    <w:rsid w:val="00567453"/>
    <w:rsid w:val="00573E8B"/>
    <w:rsid w:val="00576259"/>
    <w:rsid w:val="005903DB"/>
    <w:rsid w:val="005909D9"/>
    <w:rsid w:val="0059338D"/>
    <w:rsid w:val="005A1E33"/>
    <w:rsid w:val="005C2B54"/>
    <w:rsid w:val="005C33E0"/>
    <w:rsid w:val="005D0D06"/>
    <w:rsid w:val="005D104B"/>
    <w:rsid w:val="005E3505"/>
    <w:rsid w:val="005E6E13"/>
    <w:rsid w:val="005F62EA"/>
    <w:rsid w:val="00603F98"/>
    <w:rsid w:val="00612D7A"/>
    <w:rsid w:val="0062162A"/>
    <w:rsid w:val="00636764"/>
    <w:rsid w:val="006454CA"/>
    <w:rsid w:val="00654AEE"/>
    <w:rsid w:val="00662FBE"/>
    <w:rsid w:val="00663C75"/>
    <w:rsid w:val="00666FD5"/>
    <w:rsid w:val="00680EF6"/>
    <w:rsid w:val="00690135"/>
    <w:rsid w:val="00695C2F"/>
    <w:rsid w:val="006A0BCD"/>
    <w:rsid w:val="006A6EB1"/>
    <w:rsid w:val="006A77F6"/>
    <w:rsid w:val="006B24AB"/>
    <w:rsid w:val="006B6F9E"/>
    <w:rsid w:val="006B77A8"/>
    <w:rsid w:val="006C07B4"/>
    <w:rsid w:val="006C1074"/>
    <w:rsid w:val="006C4E4D"/>
    <w:rsid w:val="006C54A1"/>
    <w:rsid w:val="006C7631"/>
    <w:rsid w:val="006D0665"/>
    <w:rsid w:val="006D4CCF"/>
    <w:rsid w:val="006D6B0F"/>
    <w:rsid w:val="006E6483"/>
    <w:rsid w:val="0071361B"/>
    <w:rsid w:val="00714E67"/>
    <w:rsid w:val="00717FB0"/>
    <w:rsid w:val="00720329"/>
    <w:rsid w:val="00725316"/>
    <w:rsid w:val="007260F1"/>
    <w:rsid w:val="00733FA3"/>
    <w:rsid w:val="0074470A"/>
    <w:rsid w:val="00744864"/>
    <w:rsid w:val="00753C5C"/>
    <w:rsid w:val="00756C00"/>
    <w:rsid w:val="00763558"/>
    <w:rsid w:val="00764669"/>
    <w:rsid w:val="00775A90"/>
    <w:rsid w:val="00797780"/>
    <w:rsid w:val="007A003A"/>
    <w:rsid w:val="007B0AA2"/>
    <w:rsid w:val="007B23F5"/>
    <w:rsid w:val="007B3EB8"/>
    <w:rsid w:val="007C0004"/>
    <w:rsid w:val="007C3C12"/>
    <w:rsid w:val="007C7CAA"/>
    <w:rsid w:val="007D0130"/>
    <w:rsid w:val="007E0C4F"/>
    <w:rsid w:val="007F22A8"/>
    <w:rsid w:val="007F6B9E"/>
    <w:rsid w:val="008050B4"/>
    <w:rsid w:val="0081254D"/>
    <w:rsid w:val="00813DF0"/>
    <w:rsid w:val="0081702D"/>
    <w:rsid w:val="00820A76"/>
    <w:rsid w:val="00824431"/>
    <w:rsid w:val="00831906"/>
    <w:rsid w:val="00832D96"/>
    <w:rsid w:val="00841EB7"/>
    <w:rsid w:val="008515C1"/>
    <w:rsid w:val="008548AF"/>
    <w:rsid w:val="00854FA7"/>
    <w:rsid w:val="00855C49"/>
    <w:rsid w:val="00860EB5"/>
    <w:rsid w:val="008633FC"/>
    <w:rsid w:val="00871D2D"/>
    <w:rsid w:val="00872A8A"/>
    <w:rsid w:val="00875055"/>
    <w:rsid w:val="0087708F"/>
    <w:rsid w:val="00881781"/>
    <w:rsid w:val="0088664A"/>
    <w:rsid w:val="00893A60"/>
    <w:rsid w:val="008A4A97"/>
    <w:rsid w:val="008A4B2A"/>
    <w:rsid w:val="008B2237"/>
    <w:rsid w:val="008C3139"/>
    <w:rsid w:val="008D5894"/>
    <w:rsid w:val="008F2D5F"/>
    <w:rsid w:val="008F46B4"/>
    <w:rsid w:val="009045C8"/>
    <w:rsid w:val="00906916"/>
    <w:rsid w:val="00910000"/>
    <w:rsid w:val="00933617"/>
    <w:rsid w:val="00933A36"/>
    <w:rsid w:val="00943DA3"/>
    <w:rsid w:val="00944CAA"/>
    <w:rsid w:val="00971A9A"/>
    <w:rsid w:val="00976E76"/>
    <w:rsid w:val="009820FC"/>
    <w:rsid w:val="009837FE"/>
    <w:rsid w:val="00983856"/>
    <w:rsid w:val="00991C36"/>
    <w:rsid w:val="00992B1C"/>
    <w:rsid w:val="009A76C4"/>
    <w:rsid w:val="009C22FD"/>
    <w:rsid w:val="009D0C32"/>
    <w:rsid w:val="009D0E39"/>
    <w:rsid w:val="009D3D29"/>
    <w:rsid w:val="009D6068"/>
    <w:rsid w:val="009D7EA1"/>
    <w:rsid w:val="009F1E50"/>
    <w:rsid w:val="009F47E8"/>
    <w:rsid w:val="009F6565"/>
    <w:rsid w:val="00A1105F"/>
    <w:rsid w:val="00A112F1"/>
    <w:rsid w:val="00A15315"/>
    <w:rsid w:val="00A16E51"/>
    <w:rsid w:val="00A26D45"/>
    <w:rsid w:val="00A27622"/>
    <w:rsid w:val="00A33FE4"/>
    <w:rsid w:val="00A36AB5"/>
    <w:rsid w:val="00A42DDE"/>
    <w:rsid w:val="00A53A7C"/>
    <w:rsid w:val="00A53D6A"/>
    <w:rsid w:val="00A57A96"/>
    <w:rsid w:val="00A6033D"/>
    <w:rsid w:val="00A66CAA"/>
    <w:rsid w:val="00A73B4E"/>
    <w:rsid w:val="00A86515"/>
    <w:rsid w:val="00A91A1B"/>
    <w:rsid w:val="00AA74AB"/>
    <w:rsid w:val="00AB2E47"/>
    <w:rsid w:val="00AB3B09"/>
    <w:rsid w:val="00AB69DC"/>
    <w:rsid w:val="00AC307B"/>
    <w:rsid w:val="00AC30BA"/>
    <w:rsid w:val="00AC446C"/>
    <w:rsid w:val="00AD08E4"/>
    <w:rsid w:val="00AE0BC9"/>
    <w:rsid w:val="00AE75BD"/>
    <w:rsid w:val="00AF5492"/>
    <w:rsid w:val="00AF7A6C"/>
    <w:rsid w:val="00B223EF"/>
    <w:rsid w:val="00B300C6"/>
    <w:rsid w:val="00B32A07"/>
    <w:rsid w:val="00B3535A"/>
    <w:rsid w:val="00B36349"/>
    <w:rsid w:val="00B75801"/>
    <w:rsid w:val="00B85DC1"/>
    <w:rsid w:val="00B91DF0"/>
    <w:rsid w:val="00B932BB"/>
    <w:rsid w:val="00B95E75"/>
    <w:rsid w:val="00BA7478"/>
    <w:rsid w:val="00BB7160"/>
    <w:rsid w:val="00BC032C"/>
    <w:rsid w:val="00BC44EA"/>
    <w:rsid w:val="00BC4C02"/>
    <w:rsid w:val="00BD1A8B"/>
    <w:rsid w:val="00BD1E1F"/>
    <w:rsid w:val="00BF08FB"/>
    <w:rsid w:val="00C04300"/>
    <w:rsid w:val="00C04D9E"/>
    <w:rsid w:val="00C071C5"/>
    <w:rsid w:val="00C23251"/>
    <w:rsid w:val="00C32615"/>
    <w:rsid w:val="00C3400D"/>
    <w:rsid w:val="00C354B1"/>
    <w:rsid w:val="00C37E0F"/>
    <w:rsid w:val="00C42771"/>
    <w:rsid w:val="00C42D73"/>
    <w:rsid w:val="00C42D7E"/>
    <w:rsid w:val="00C572A0"/>
    <w:rsid w:val="00C6040A"/>
    <w:rsid w:val="00C62990"/>
    <w:rsid w:val="00C63252"/>
    <w:rsid w:val="00C71EEA"/>
    <w:rsid w:val="00C8356E"/>
    <w:rsid w:val="00C839B9"/>
    <w:rsid w:val="00C84BE1"/>
    <w:rsid w:val="00C921CB"/>
    <w:rsid w:val="00CA015E"/>
    <w:rsid w:val="00CC1CE8"/>
    <w:rsid w:val="00CC2E49"/>
    <w:rsid w:val="00CE1105"/>
    <w:rsid w:val="00CE40C3"/>
    <w:rsid w:val="00CF643A"/>
    <w:rsid w:val="00D02C46"/>
    <w:rsid w:val="00D107AD"/>
    <w:rsid w:val="00D1283B"/>
    <w:rsid w:val="00D139DA"/>
    <w:rsid w:val="00D17243"/>
    <w:rsid w:val="00D23B0E"/>
    <w:rsid w:val="00D261AE"/>
    <w:rsid w:val="00D3027A"/>
    <w:rsid w:val="00D30600"/>
    <w:rsid w:val="00D30B19"/>
    <w:rsid w:val="00D3317F"/>
    <w:rsid w:val="00D4075C"/>
    <w:rsid w:val="00D41B74"/>
    <w:rsid w:val="00D41BB6"/>
    <w:rsid w:val="00D45546"/>
    <w:rsid w:val="00D47D98"/>
    <w:rsid w:val="00D5206B"/>
    <w:rsid w:val="00D54404"/>
    <w:rsid w:val="00D65EC8"/>
    <w:rsid w:val="00D65F18"/>
    <w:rsid w:val="00D67925"/>
    <w:rsid w:val="00D934B3"/>
    <w:rsid w:val="00D95D08"/>
    <w:rsid w:val="00DA476B"/>
    <w:rsid w:val="00DA69AD"/>
    <w:rsid w:val="00DB3C7D"/>
    <w:rsid w:val="00DB6965"/>
    <w:rsid w:val="00DC2241"/>
    <w:rsid w:val="00DC260E"/>
    <w:rsid w:val="00DC5A5B"/>
    <w:rsid w:val="00DD411C"/>
    <w:rsid w:val="00DE4306"/>
    <w:rsid w:val="00DF3B1E"/>
    <w:rsid w:val="00E03F99"/>
    <w:rsid w:val="00E05E75"/>
    <w:rsid w:val="00E05E90"/>
    <w:rsid w:val="00E20B73"/>
    <w:rsid w:val="00E21DB1"/>
    <w:rsid w:val="00E223AA"/>
    <w:rsid w:val="00E2386B"/>
    <w:rsid w:val="00E27C9B"/>
    <w:rsid w:val="00E34FAB"/>
    <w:rsid w:val="00E36178"/>
    <w:rsid w:val="00E462E5"/>
    <w:rsid w:val="00E52E8C"/>
    <w:rsid w:val="00E62B54"/>
    <w:rsid w:val="00E64AF6"/>
    <w:rsid w:val="00E84160"/>
    <w:rsid w:val="00EA0C65"/>
    <w:rsid w:val="00EA3BF3"/>
    <w:rsid w:val="00EA6748"/>
    <w:rsid w:val="00EC4641"/>
    <w:rsid w:val="00EC469B"/>
    <w:rsid w:val="00EC53F9"/>
    <w:rsid w:val="00ED36E3"/>
    <w:rsid w:val="00F0387A"/>
    <w:rsid w:val="00F07A62"/>
    <w:rsid w:val="00F10149"/>
    <w:rsid w:val="00F1350D"/>
    <w:rsid w:val="00F20FC9"/>
    <w:rsid w:val="00F25E0A"/>
    <w:rsid w:val="00F35CDA"/>
    <w:rsid w:val="00F430A6"/>
    <w:rsid w:val="00F53DA3"/>
    <w:rsid w:val="00F57115"/>
    <w:rsid w:val="00F6237D"/>
    <w:rsid w:val="00F65EA0"/>
    <w:rsid w:val="00F66595"/>
    <w:rsid w:val="00F671AF"/>
    <w:rsid w:val="00F6760D"/>
    <w:rsid w:val="00F70BC3"/>
    <w:rsid w:val="00F7186B"/>
    <w:rsid w:val="00F741D6"/>
    <w:rsid w:val="00F81391"/>
    <w:rsid w:val="00F908E8"/>
    <w:rsid w:val="00F90FEC"/>
    <w:rsid w:val="00F953D2"/>
    <w:rsid w:val="00FB262D"/>
    <w:rsid w:val="00FD3EB4"/>
    <w:rsid w:val="00FD7CEF"/>
    <w:rsid w:val="00FE7B2E"/>
    <w:rsid w:val="03487AD1"/>
    <w:rsid w:val="046B0EF8"/>
    <w:rsid w:val="246BDFBF"/>
    <w:rsid w:val="3F27617F"/>
    <w:rsid w:val="4A3265A8"/>
    <w:rsid w:val="4C90F916"/>
    <w:rsid w:val="6493B65C"/>
    <w:rsid w:val="69E957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3D13B"/>
  <w15:chartTrackingRefBased/>
  <w15:docId w15:val="{5996FC38-28F9-40F1-853E-5A00B186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qFormat/>
    <w:rsid w:val="00AE0BC9"/>
    <w:pPr>
      <w:keepLines/>
      <w:spacing w:after="240" w:line="240" w:lineRule="atLeast"/>
      <w:contextualSpacing/>
      <w:outlineLvl w:val="1"/>
    </w:pPr>
    <w:rPr>
      <w:rFonts w:ascii="Segoe UI Light" w:eastAsiaTheme="majorEastAsia" w:hAnsi="Segoe UI Light" w:cstheme="majorBidi"/>
      <w:bCs/>
      <w:color w:val="000000" w:themeColor="tex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0B59"/>
    <w:pPr>
      <w:ind w:left="720"/>
      <w:contextualSpacing/>
    </w:pPr>
  </w:style>
  <w:style w:type="table" w:styleId="TableGrid">
    <w:name w:val="Table Grid"/>
    <w:basedOn w:val="TableNormal"/>
    <w:uiPriority w:val="59"/>
    <w:rsid w:val="00540B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8FB"/>
    <w:pPr>
      <w:tabs>
        <w:tab w:val="center" w:pos="4513"/>
        <w:tab w:val="right" w:pos="9026"/>
      </w:tabs>
      <w:spacing w:after="0" w:line="240" w:lineRule="auto"/>
    </w:pPr>
    <w:rPr>
      <w:rFonts w:ascii="FS Elliot Light" w:hAnsi="FS Elliot Light"/>
    </w:rPr>
  </w:style>
  <w:style w:type="character" w:customStyle="1" w:styleId="HeaderChar">
    <w:name w:val="Header Char"/>
    <w:basedOn w:val="DefaultParagraphFont"/>
    <w:link w:val="Header"/>
    <w:uiPriority w:val="99"/>
    <w:rsid w:val="00BF08FB"/>
    <w:rPr>
      <w:rFonts w:ascii="FS Elliot Light" w:hAnsi="FS Elliot Light"/>
    </w:rPr>
  </w:style>
  <w:style w:type="table" w:customStyle="1" w:styleId="TableGrid1">
    <w:name w:val="Table Grid1"/>
    <w:basedOn w:val="TableNormal"/>
    <w:next w:val="TableGrid"/>
    <w:uiPriority w:val="59"/>
    <w:rsid w:val="00BF08FB"/>
    <w:pPr>
      <w:spacing w:after="0" w:line="240" w:lineRule="auto"/>
    </w:pPr>
    <w:rPr>
      <w:rFonts w:ascii="FS Elliot Light" w:hAnsi="FS Elliot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21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184"/>
    <w:rPr>
      <w:rFonts w:ascii="Segoe UI" w:hAnsi="Segoe UI" w:cs="Segoe UI"/>
      <w:sz w:val="18"/>
      <w:szCs w:val="18"/>
    </w:rPr>
  </w:style>
  <w:style w:type="paragraph" w:styleId="Footer">
    <w:name w:val="footer"/>
    <w:basedOn w:val="Normal"/>
    <w:link w:val="FooterChar"/>
    <w:uiPriority w:val="99"/>
    <w:unhideWhenUsed/>
    <w:rsid w:val="008D58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894"/>
  </w:style>
  <w:style w:type="paragraph" w:styleId="NormalWeb">
    <w:name w:val="Normal (Web)"/>
    <w:basedOn w:val="Normal"/>
    <w:uiPriority w:val="99"/>
    <w:semiHidden/>
    <w:unhideWhenUsed/>
    <w:rsid w:val="006A0BCD"/>
    <w:pPr>
      <w:spacing w:after="336" w:line="240" w:lineRule="auto"/>
    </w:pPr>
    <w:rPr>
      <w:rFonts w:ascii="Times New Roman" w:eastAsia="Times New Roman" w:hAnsi="Times New Roman" w:cs="Times New Roman"/>
      <w:sz w:val="24"/>
      <w:szCs w:val="24"/>
      <w:lang w:eastAsia="en-GB"/>
    </w:rPr>
  </w:style>
  <w:style w:type="paragraph" w:customStyle="1" w:styleId="grade-description">
    <w:name w:val="grade-description"/>
    <w:basedOn w:val="Normal"/>
    <w:rsid w:val="003C111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461C58"/>
    <w:rPr>
      <w:sz w:val="16"/>
      <w:szCs w:val="16"/>
    </w:rPr>
  </w:style>
  <w:style w:type="paragraph" w:styleId="CommentText">
    <w:name w:val="annotation text"/>
    <w:basedOn w:val="Normal"/>
    <w:link w:val="CommentTextChar"/>
    <w:uiPriority w:val="99"/>
    <w:unhideWhenUsed/>
    <w:rsid w:val="00461C58"/>
    <w:pPr>
      <w:spacing w:line="240" w:lineRule="auto"/>
    </w:pPr>
    <w:rPr>
      <w:sz w:val="20"/>
      <w:szCs w:val="20"/>
    </w:rPr>
  </w:style>
  <w:style w:type="character" w:customStyle="1" w:styleId="CommentTextChar">
    <w:name w:val="Comment Text Char"/>
    <w:basedOn w:val="DefaultParagraphFont"/>
    <w:link w:val="CommentText"/>
    <w:uiPriority w:val="99"/>
    <w:rsid w:val="00461C58"/>
    <w:rPr>
      <w:sz w:val="20"/>
      <w:szCs w:val="20"/>
    </w:rPr>
  </w:style>
  <w:style w:type="paragraph" w:styleId="CommentSubject">
    <w:name w:val="annotation subject"/>
    <w:basedOn w:val="CommentText"/>
    <w:next w:val="CommentText"/>
    <w:link w:val="CommentSubjectChar"/>
    <w:uiPriority w:val="99"/>
    <w:semiHidden/>
    <w:unhideWhenUsed/>
    <w:rsid w:val="00461C58"/>
    <w:rPr>
      <w:b/>
      <w:bCs/>
    </w:rPr>
  </w:style>
  <w:style w:type="character" w:customStyle="1" w:styleId="CommentSubjectChar">
    <w:name w:val="Comment Subject Char"/>
    <w:basedOn w:val="CommentTextChar"/>
    <w:link w:val="CommentSubject"/>
    <w:uiPriority w:val="99"/>
    <w:semiHidden/>
    <w:rsid w:val="00461C58"/>
    <w:rPr>
      <w:b/>
      <w:bCs/>
      <w:sz w:val="20"/>
      <w:szCs w:val="20"/>
    </w:rPr>
  </w:style>
  <w:style w:type="character" w:styleId="Strong">
    <w:name w:val="Strong"/>
    <w:basedOn w:val="DefaultParagraphFont"/>
    <w:qFormat/>
    <w:rsid w:val="001E2C4A"/>
    <w:rPr>
      <w:b/>
      <w:bCs/>
    </w:rPr>
  </w:style>
  <w:style w:type="paragraph" w:styleId="Revision">
    <w:name w:val="Revision"/>
    <w:hidden/>
    <w:uiPriority w:val="99"/>
    <w:semiHidden/>
    <w:rsid w:val="00983856"/>
    <w:pPr>
      <w:spacing w:after="0" w:line="240" w:lineRule="auto"/>
    </w:pPr>
  </w:style>
  <w:style w:type="character" w:customStyle="1" w:styleId="Heading2Char">
    <w:name w:val="Heading 2 Char"/>
    <w:basedOn w:val="DefaultParagraphFont"/>
    <w:link w:val="Heading2"/>
    <w:uiPriority w:val="1"/>
    <w:rsid w:val="00AE0BC9"/>
    <w:rPr>
      <w:rFonts w:ascii="Segoe UI Light" w:eastAsiaTheme="majorEastAsia" w:hAnsi="Segoe UI Light" w:cstheme="majorBidi"/>
      <w:bCs/>
      <w:color w:val="000000" w:themeColor="text1"/>
      <w:sz w:val="28"/>
      <w:szCs w:val="26"/>
    </w:rPr>
  </w:style>
  <w:style w:type="character" w:customStyle="1" w:styleId="cf01">
    <w:name w:val="cf01"/>
    <w:basedOn w:val="DefaultParagraphFont"/>
    <w:rsid w:val="00AE0BC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0604">
      <w:bodyDiv w:val="1"/>
      <w:marLeft w:val="0"/>
      <w:marRight w:val="0"/>
      <w:marTop w:val="0"/>
      <w:marBottom w:val="0"/>
      <w:divBdr>
        <w:top w:val="none" w:sz="0" w:space="0" w:color="auto"/>
        <w:left w:val="none" w:sz="0" w:space="0" w:color="auto"/>
        <w:bottom w:val="none" w:sz="0" w:space="0" w:color="auto"/>
        <w:right w:val="none" w:sz="0" w:space="0" w:color="auto"/>
      </w:divBdr>
    </w:div>
    <w:div w:id="45958416">
      <w:bodyDiv w:val="1"/>
      <w:marLeft w:val="0"/>
      <w:marRight w:val="0"/>
      <w:marTop w:val="0"/>
      <w:marBottom w:val="0"/>
      <w:divBdr>
        <w:top w:val="none" w:sz="0" w:space="0" w:color="auto"/>
        <w:left w:val="none" w:sz="0" w:space="0" w:color="auto"/>
        <w:bottom w:val="none" w:sz="0" w:space="0" w:color="auto"/>
        <w:right w:val="none" w:sz="0" w:space="0" w:color="auto"/>
      </w:divBdr>
    </w:div>
    <w:div w:id="90898813">
      <w:bodyDiv w:val="1"/>
      <w:marLeft w:val="0"/>
      <w:marRight w:val="0"/>
      <w:marTop w:val="0"/>
      <w:marBottom w:val="0"/>
      <w:divBdr>
        <w:top w:val="none" w:sz="0" w:space="0" w:color="auto"/>
        <w:left w:val="none" w:sz="0" w:space="0" w:color="auto"/>
        <w:bottom w:val="none" w:sz="0" w:space="0" w:color="auto"/>
        <w:right w:val="none" w:sz="0" w:space="0" w:color="auto"/>
      </w:divBdr>
    </w:div>
    <w:div w:id="104858150">
      <w:bodyDiv w:val="1"/>
      <w:marLeft w:val="0"/>
      <w:marRight w:val="0"/>
      <w:marTop w:val="0"/>
      <w:marBottom w:val="0"/>
      <w:divBdr>
        <w:top w:val="none" w:sz="0" w:space="0" w:color="auto"/>
        <w:left w:val="none" w:sz="0" w:space="0" w:color="auto"/>
        <w:bottom w:val="none" w:sz="0" w:space="0" w:color="auto"/>
        <w:right w:val="none" w:sz="0" w:space="0" w:color="auto"/>
      </w:divBdr>
    </w:div>
    <w:div w:id="129830846">
      <w:bodyDiv w:val="1"/>
      <w:marLeft w:val="0"/>
      <w:marRight w:val="0"/>
      <w:marTop w:val="0"/>
      <w:marBottom w:val="0"/>
      <w:divBdr>
        <w:top w:val="none" w:sz="0" w:space="0" w:color="auto"/>
        <w:left w:val="none" w:sz="0" w:space="0" w:color="auto"/>
        <w:bottom w:val="none" w:sz="0" w:space="0" w:color="auto"/>
        <w:right w:val="none" w:sz="0" w:space="0" w:color="auto"/>
      </w:divBdr>
    </w:div>
    <w:div w:id="145241787">
      <w:bodyDiv w:val="1"/>
      <w:marLeft w:val="0"/>
      <w:marRight w:val="0"/>
      <w:marTop w:val="0"/>
      <w:marBottom w:val="0"/>
      <w:divBdr>
        <w:top w:val="none" w:sz="0" w:space="0" w:color="auto"/>
        <w:left w:val="none" w:sz="0" w:space="0" w:color="auto"/>
        <w:bottom w:val="none" w:sz="0" w:space="0" w:color="auto"/>
        <w:right w:val="none" w:sz="0" w:space="0" w:color="auto"/>
      </w:divBdr>
    </w:div>
    <w:div w:id="154416428">
      <w:bodyDiv w:val="1"/>
      <w:marLeft w:val="0"/>
      <w:marRight w:val="0"/>
      <w:marTop w:val="0"/>
      <w:marBottom w:val="0"/>
      <w:divBdr>
        <w:top w:val="none" w:sz="0" w:space="0" w:color="auto"/>
        <w:left w:val="none" w:sz="0" w:space="0" w:color="auto"/>
        <w:bottom w:val="none" w:sz="0" w:space="0" w:color="auto"/>
        <w:right w:val="none" w:sz="0" w:space="0" w:color="auto"/>
      </w:divBdr>
    </w:div>
    <w:div w:id="175585665">
      <w:bodyDiv w:val="1"/>
      <w:marLeft w:val="0"/>
      <w:marRight w:val="0"/>
      <w:marTop w:val="0"/>
      <w:marBottom w:val="0"/>
      <w:divBdr>
        <w:top w:val="none" w:sz="0" w:space="0" w:color="auto"/>
        <w:left w:val="none" w:sz="0" w:space="0" w:color="auto"/>
        <w:bottom w:val="none" w:sz="0" w:space="0" w:color="auto"/>
        <w:right w:val="none" w:sz="0" w:space="0" w:color="auto"/>
      </w:divBdr>
    </w:div>
    <w:div w:id="190657267">
      <w:bodyDiv w:val="1"/>
      <w:marLeft w:val="0"/>
      <w:marRight w:val="0"/>
      <w:marTop w:val="0"/>
      <w:marBottom w:val="0"/>
      <w:divBdr>
        <w:top w:val="none" w:sz="0" w:space="0" w:color="auto"/>
        <w:left w:val="none" w:sz="0" w:space="0" w:color="auto"/>
        <w:bottom w:val="none" w:sz="0" w:space="0" w:color="auto"/>
        <w:right w:val="none" w:sz="0" w:space="0" w:color="auto"/>
      </w:divBdr>
    </w:div>
    <w:div w:id="341663255">
      <w:bodyDiv w:val="1"/>
      <w:marLeft w:val="0"/>
      <w:marRight w:val="0"/>
      <w:marTop w:val="0"/>
      <w:marBottom w:val="0"/>
      <w:divBdr>
        <w:top w:val="none" w:sz="0" w:space="0" w:color="auto"/>
        <w:left w:val="none" w:sz="0" w:space="0" w:color="auto"/>
        <w:bottom w:val="none" w:sz="0" w:space="0" w:color="auto"/>
        <w:right w:val="none" w:sz="0" w:space="0" w:color="auto"/>
      </w:divBdr>
      <w:divsChild>
        <w:div w:id="3675588">
          <w:marLeft w:val="547"/>
          <w:marRight w:val="0"/>
          <w:marTop w:val="0"/>
          <w:marBottom w:val="0"/>
          <w:divBdr>
            <w:top w:val="none" w:sz="0" w:space="0" w:color="auto"/>
            <w:left w:val="none" w:sz="0" w:space="0" w:color="auto"/>
            <w:bottom w:val="none" w:sz="0" w:space="0" w:color="auto"/>
            <w:right w:val="none" w:sz="0" w:space="0" w:color="auto"/>
          </w:divBdr>
        </w:div>
        <w:div w:id="920943457">
          <w:marLeft w:val="547"/>
          <w:marRight w:val="0"/>
          <w:marTop w:val="0"/>
          <w:marBottom w:val="0"/>
          <w:divBdr>
            <w:top w:val="none" w:sz="0" w:space="0" w:color="auto"/>
            <w:left w:val="none" w:sz="0" w:space="0" w:color="auto"/>
            <w:bottom w:val="none" w:sz="0" w:space="0" w:color="auto"/>
            <w:right w:val="none" w:sz="0" w:space="0" w:color="auto"/>
          </w:divBdr>
        </w:div>
        <w:div w:id="1106340821">
          <w:marLeft w:val="547"/>
          <w:marRight w:val="0"/>
          <w:marTop w:val="0"/>
          <w:marBottom w:val="0"/>
          <w:divBdr>
            <w:top w:val="none" w:sz="0" w:space="0" w:color="auto"/>
            <w:left w:val="none" w:sz="0" w:space="0" w:color="auto"/>
            <w:bottom w:val="none" w:sz="0" w:space="0" w:color="auto"/>
            <w:right w:val="none" w:sz="0" w:space="0" w:color="auto"/>
          </w:divBdr>
        </w:div>
        <w:div w:id="2062558716">
          <w:marLeft w:val="547"/>
          <w:marRight w:val="0"/>
          <w:marTop w:val="0"/>
          <w:marBottom w:val="0"/>
          <w:divBdr>
            <w:top w:val="none" w:sz="0" w:space="0" w:color="auto"/>
            <w:left w:val="none" w:sz="0" w:space="0" w:color="auto"/>
            <w:bottom w:val="none" w:sz="0" w:space="0" w:color="auto"/>
            <w:right w:val="none" w:sz="0" w:space="0" w:color="auto"/>
          </w:divBdr>
        </w:div>
      </w:divsChild>
    </w:div>
    <w:div w:id="379789645">
      <w:bodyDiv w:val="1"/>
      <w:marLeft w:val="0"/>
      <w:marRight w:val="0"/>
      <w:marTop w:val="0"/>
      <w:marBottom w:val="0"/>
      <w:divBdr>
        <w:top w:val="none" w:sz="0" w:space="0" w:color="auto"/>
        <w:left w:val="none" w:sz="0" w:space="0" w:color="auto"/>
        <w:bottom w:val="none" w:sz="0" w:space="0" w:color="auto"/>
        <w:right w:val="none" w:sz="0" w:space="0" w:color="auto"/>
      </w:divBdr>
    </w:div>
    <w:div w:id="438381450">
      <w:bodyDiv w:val="1"/>
      <w:marLeft w:val="0"/>
      <w:marRight w:val="0"/>
      <w:marTop w:val="0"/>
      <w:marBottom w:val="0"/>
      <w:divBdr>
        <w:top w:val="none" w:sz="0" w:space="0" w:color="auto"/>
        <w:left w:val="none" w:sz="0" w:space="0" w:color="auto"/>
        <w:bottom w:val="none" w:sz="0" w:space="0" w:color="auto"/>
        <w:right w:val="none" w:sz="0" w:space="0" w:color="auto"/>
      </w:divBdr>
    </w:div>
    <w:div w:id="710887773">
      <w:bodyDiv w:val="1"/>
      <w:marLeft w:val="0"/>
      <w:marRight w:val="0"/>
      <w:marTop w:val="0"/>
      <w:marBottom w:val="0"/>
      <w:divBdr>
        <w:top w:val="none" w:sz="0" w:space="0" w:color="auto"/>
        <w:left w:val="none" w:sz="0" w:space="0" w:color="auto"/>
        <w:bottom w:val="none" w:sz="0" w:space="0" w:color="auto"/>
        <w:right w:val="none" w:sz="0" w:space="0" w:color="auto"/>
      </w:divBdr>
      <w:divsChild>
        <w:div w:id="1987007802">
          <w:marLeft w:val="0"/>
          <w:marRight w:val="0"/>
          <w:marTop w:val="0"/>
          <w:marBottom w:val="0"/>
          <w:divBdr>
            <w:top w:val="none" w:sz="0" w:space="0" w:color="auto"/>
            <w:left w:val="none" w:sz="0" w:space="0" w:color="auto"/>
            <w:bottom w:val="none" w:sz="0" w:space="0" w:color="auto"/>
            <w:right w:val="none" w:sz="0" w:space="0" w:color="auto"/>
          </w:divBdr>
        </w:div>
      </w:divsChild>
    </w:div>
    <w:div w:id="711001528">
      <w:bodyDiv w:val="1"/>
      <w:marLeft w:val="0"/>
      <w:marRight w:val="0"/>
      <w:marTop w:val="0"/>
      <w:marBottom w:val="0"/>
      <w:divBdr>
        <w:top w:val="none" w:sz="0" w:space="0" w:color="auto"/>
        <w:left w:val="none" w:sz="0" w:space="0" w:color="auto"/>
        <w:bottom w:val="none" w:sz="0" w:space="0" w:color="auto"/>
        <w:right w:val="none" w:sz="0" w:space="0" w:color="auto"/>
      </w:divBdr>
    </w:div>
    <w:div w:id="746731784">
      <w:bodyDiv w:val="1"/>
      <w:marLeft w:val="0"/>
      <w:marRight w:val="0"/>
      <w:marTop w:val="0"/>
      <w:marBottom w:val="0"/>
      <w:divBdr>
        <w:top w:val="none" w:sz="0" w:space="0" w:color="auto"/>
        <w:left w:val="none" w:sz="0" w:space="0" w:color="auto"/>
        <w:bottom w:val="none" w:sz="0" w:space="0" w:color="auto"/>
        <w:right w:val="none" w:sz="0" w:space="0" w:color="auto"/>
      </w:divBdr>
    </w:div>
    <w:div w:id="858542615">
      <w:bodyDiv w:val="1"/>
      <w:marLeft w:val="0"/>
      <w:marRight w:val="0"/>
      <w:marTop w:val="0"/>
      <w:marBottom w:val="0"/>
      <w:divBdr>
        <w:top w:val="none" w:sz="0" w:space="0" w:color="auto"/>
        <w:left w:val="none" w:sz="0" w:space="0" w:color="auto"/>
        <w:bottom w:val="none" w:sz="0" w:space="0" w:color="auto"/>
        <w:right w:val="none" w:sz="0" w:space="0" w:color="auto"/>
      </w:divBdr>
    </w:div>
    <w:div w:id="1038631111">
      <w:bodyDiv w:val="1"/>
      <w:marLeft w:val="0"/>
      <w:marRight w:val="0"/>
      <w:marTop w:val="0"/>
      <w:marBottom w:val="0"/>
      <w:divBdr>
        <w:top w:val="none" w:sz="0" w:space="0" w:color="auto"/>
        <w:left w:val="none" w:sz="0" w:space="0" w:color="auto"/>
        <w:bottom w:val="none" w:sz="0" w:space="0" w:color="auto"/>
        <w:right w:val="none" w:sz="0" w:space="0" w:color="auto"/>
      </w:divBdr>
      <w:divsChild>
        <w:div w:id="436681350">
          <w:marLeft w:val="547"/>
          <w:marRight w:val="14"/>
          <w:marTop w:val="0"/>
          <w:marBottom w:val="0"/>
          <w:divBdr>
            <w:top w:val="none" w:sz="0" w:space="0" w:color="auto"/>
            <w:left w:val="none" w:sz="0" w:space="0" w:color="auto"/>
            <w:bottom w:val="none" w:sz="0" w:space="0" w:color="auto"/>
            <w:right w:val="none" w:sz="0" w:space="0" w:color="auto"/>
          </w:divBdr>
        </w:div>
        <w:div w:id="1132139100">
          <w:marLeft w:val="547"/>
          <w:marRight w:val="14"/>
          <w:marTop w:val="0"/>
          <w:marBottom w:val="0"/>
          <w:divBdr>
            <w:top w:val="none" w:sz="0" w:space="0" w:color="auto"/>
            <w:left w:val="none" w:sz="0" w:space="0" w:color="auto"/>
            <w:bottom w:val="none" w:sz="0" w:space="0" w:color="auto"/>
            <w:right w:val="none" w:sz="0" w:space="0" w:color="auto"/>
          </w:divBdr>
        </w:div>
        <w:div w:id="1150171537">
          <w:marLeft w:val="547"/>
          <w:marRight w:val="14"/>
          <w:marTop w:val="0"/>
          <w:marBottom w:val="0"/>
          <w:divBdr>
            <w:top w:val="none" w:sz="0" w:space="0" w:color="auto"/>
            <w:left w:val="none" w:sz="0" w:space="0" w:color="auto"/>
            <w:bottom w:val="none" w:sz="0" w:space="0" w:color="auto"/>
            <w:right w:val="none" w:sz="0" w:space="0" w:color="auto"/>
          </w:divBdr>
        </w:div>
        <w:div w:id="1659839525">
          <w:marLeft w:val="547"/>
          <w:marRight w:val="14"/>
          <w:marTop w:val="0"/>
          <w:marBottom w:val="0"/>
          <w:divBdr>
            <w:top w:val="none" w:sz="0" w:space="0" w:color="auto"/>
            <w:left w:val="none" w:sz="0" w:space="0" w:color="auto"/>
            <w:bottom w:val="none" w:sz="0" w:space="0" w:color="auto"/>
            <w:right w:val="none" w:sz="0" w:space="0" w:color="auto"/>
          </w:divBdr>
        </w:div>
      </w:divsChild>
    </w:div>
    <w:div w:id="1176918504">
      <w:bodyDiv w:val="1"/>
      <w:marLeft w:val="0"/>
      <w:marRight w:val="0"/>
      <w:marTop w:val="0"/>
      <w:marBottom w:val="0"/>
      <w:divBdr>
        <w:top w:val="none" w:sz="0" w:space="0" w:color="auto"/>
        <w:left w:val="none" w:sz="0" w:space="0" w:color="auto"/>
        <w:bottom w:val="none" w:sz="0" w:space="0" w:color="auto"/>
        <w:right w:val="none" w:sz="0" w:space="0" w:color="auto"/>
      </w:divBdr>
    </w:div>
    <w:div w:id="1248269479">
      <w:bodyDiv w:val="1"/>
      <w:marLeft w:val="0"/>
      <w:marRight w:val="0"/>
      <w:marTop w:val="0"/>
      <w:marBottom w:val="0"/>
      <w:divBdr>
        <w:top w:val="none" w:sz="0" w:space="0" w:color="auto"/>
        <w:left w:val="none" w:sz="0" w:space="0" w:color="auto"/>
        <w:bottom w:val="none" w:sz="0" w:space="0" w:color="auto"/>
        <w:right w:val="none" w:sz="0" w:space="0" w:color="auto"/>
      </w:divBdr>
    </w:div>
    <w:div w:id="1289895879">
      <w:bodyDiv w:val="1"/>
      <w:marLeft w:val="0"/>
      <w:marRight w:val="0"/>
      <w:marTop w:val="0"/>
      <w:marBottom w:val="0"/>
      <w:divBdr>
        <w:top w:val="none" w:sz="0" w:space="0" w:color="auto"/>
        <w:left w:val="none" w:sz="0" w:space="0" w:color="auto"/>
        <w:bottom w:val="none" w:sz="0" w:space="0" w:color="auto"/>
        <w:right w:val="none" w:sz="0" w:space="0" w:color="auto"/>
      </w:divBdr>
      <w:divsChild>
        <w:div w:id="2137214209">
          <w:marLeft w:val="994"/>
          <w:marRight w:val="0"/>
          <w:marTop w:val="0"/>
          <w:marBottom w:val="0"/>
          <w:divBdr>
            <w:top w:val="none" w:sz="0" w:space="0" w:color="auto"/>
            <w:left w:val="none" w:sz="0" w:space="0" w:color="auto"/>
            <w:bottom w:val="none" w:sz="0" w:space="0" w:color="auto"/>
            <w:right w:val="none" w:sz="0" w:space="0" w:color="auto"/>
          </w:divBdr>
        </w:div>
      </w:divsChild>
    </w:div>
    <w:div w:id="1292980065">
      <w:bodyDiv w:val="1"/>
      <w:marLeft w:val="0"/>
      <w:marRight w:val="0"/>
      <w:marTop w:val="0"/>
      <w:marBottom w:val="0"/>
      <w:divBdr>
        <w:top w:val="none" w:sz="0" w:space="0" w:color="auto"/>
        <w:left w:val="none" w:sz="0" w:space="0" w:color="auto"/>
        <w:bottom w:val="none" w:sz="0" w:space="0" w:color="auto"/>
        <w:right w:val="none" w:sz="0" w:space="0" w:color="auto"/>
      </w:divBdr>
    </w:div>
    <w:div w:id="1325471556">
      <w:bodyDiv w:val="1"/>
      <w:marLeft w:val="0"/>
      <w:marRight w:val="0"/>
      <w:marTop w:val="0"/>
      <w:marBottom w:val="0"/>
      <w:divBdr>
        <w:top w:val="none" w:sz="0" w:space="0" w:color="auto"/>
        <w:left w:val="none" w:sz="0" w:space="0" w:color="auto"/>
        <w:bottom w:val="none" w:sz="0" w:space="0" w:color="auto"/>
        <w:right w:val="none" w:sz="0" w:space="0" w:color="auto"/>
      </w:divBdr>
    </w:div>
    <w:div w:id="1395078239">
      <w:bodyDiv w:val="1"/>
      <w:marLeft w:val="0"/>
      <w:marRight w:val="0"/>
      <w:marTop w:val="0"/>
      <w:marBottom w:val="0"/>
      <w:divBdr>
        <w:top w:val="none" w:sz="0" w:space="0" w:color="auto"/>
        <w:left w:val="none" w:sz="0" w:space="0" w:color="auto"/>
        <w:bottom w:val="none" w:sz="0" w:space="0" w:color="auto"/>
        <w:right w:val="none" w:sz="0" w:space="0" w:color="auto"/>
      </w:divBdr>
    </w:div>
    <w:div w:id="1416517465">
      <w:bodyDiv w:val="1"/>
      <w:marLeft w:val="0"/>
      <w:marRight w:val="0"/>
      <w:marTop w:val="0"/>
      <w:marBottom w:val="0"/>
      <w:divBdr>
        <w:top w:val="none" w:sz="0" w:space="0" w:color="auto"/>
        <w:left w:val="none" w:sz="0" w:space="0" w:color="auto"/>
        <w:bottom w:val="none" w:sz="0" w:space="0" w:color="auto"/>
        <w:right w:val="none" w:sz="0" w:space="0" w:color="auto"/>
      </w:divBdr>
    </w:div>
    <w:div w:id="1439375782">
      <w:bodyDiv w:val="1"/>
      <w:marLeft w:val="0"/>
      <w:marRight w:val="0"/>
      <w:marTop w:val="0"/>
      <w:marBottom w:val="0"/>
      <w:divBdr>
        <w:top w:val="none" w:sz="0" w:space="0" w:color="auto"/>
        <w:left w:val="none" w:sz="0" w:space="0" w:color="auto"/>
        <w:bottom w:val="none" w:sz="0" w:space="0" w:color="auto"/>
        <w:right w:val="none" w:sz="0" w:space="0" w:color="auto"/>
      </w:divBdr>
    </w:div>
    <w:div w:id="1449661038">
      <w:bodyDiv w:val="1"/>
      <w:marLeft w:val="0"/>
      <w:marRight w:val="0"/>
      <w:marTop w:val="0"/>
      <w:marBottom w:val="0"/>
      <w:divBdr>
        <w:top w:val="none" w:sz="0" w:space="0" w:color="auto"/>
        <w:left w:val="none" w:sz="0" w:space="0" w:color="auto"/>
        <w:bottom w:val="none" w:sz="0" w:space="0" w:color="auto"/>
        <w:right w:val="none" w:sz="0" w:space="0" w:color="auto"/>
      </w:divBdr>
      <w:divsChild>
        <w:div w:id="83112669">
          <w:marLeft w:val="274"/>
          <w:marRight w:val="0"/>
          <w:marTop w:val="0"/>
          <w:marBottom w:val="0"/>
          <w:divBdr>
            <w:top w:val="none" w:sz="0" w:space="0" w:color="auto"/>
            <w:left w:val="none" w:sz="0" w:space="0" w:color="auto"/>
            <w:bottom w:val="none" w:sz="0" w:space="0" w:color="auto"/>
            <w:right w:val="none" w:sz="0" w:space="0" w:color="auto"/>
          </w:divBdr>
        </w:div>
        <w:div w:id="671490612">
          <w:marLeft w:val="274"/>
          <w:marRight w:val="0"/>
          <w:marTop w:val="0"/>
          <w:marBottom w:val="0"/>
          <w:divBdr>
            <w:top w:val="none" w:sz="0" w:space="0" w:color="auto"/>
            <w:left w:val="none" w:sz="0" w:space="0" w:color="auto"/>
            <w:bottom w:val="none" w:sz="0" w:space="0" w:color="auto"/>
            <w:right w:val="none" w:sz="0" w:space="0" w:color="auto"/>
          </w:divBdr>
        </w:div>
        <w:div w:id="864444625">
          <w:marLeft w:val="274"/>
          <w:marRight w:val="0"/>
          <w:marTop w:val="0"/>
          <w:marBottom w:val="0"/>
          <w:divBdr>
            <w:top w:val="none" w:sz="0" w:space="0" w:color="auto"/>
            <w:left w:val="none" w:sz="0" w:space="0" w:color="auto"/>
            <w:bottom w:val="none" w:sz="0" w:space="0" w:color="auto"/>
            <w:right w:val="none" w:sz="0" w:space="0" w:color="auto"/>
          </w:divBdr>
        </w:div>
        <w:div w:id="1405565655">
          <w:marLeft w:val="274"/>
          <w:marRight w:val="0"/>
          <w:marTop w:val="0"/>
          <w:marBottom w:val="0"/>
          <w:divBdr>
            <w:top w:val="none" w:sz="0" w:space="0" w:color="auto"/>
            <w:left w:val="none" w:sz="0" w:space="0" w:color="auto"/>
            <w:bottom w:val="none" w:sz="0" w:space="0" w:color="auto"/>
            <w:right w:val="none" w:sz="0" w:space="0" w:color="auto"/>
          </w:divBdr>
        </w:div>
        <w:div w:id="1630434847">
          <w:marLeft w:val="274"/>
          <w:marRight w:val="0"/>
          <w:marTop w:val="0"/>
          <w:marBottom w:val="0"/>
          <w:divBdr>
            <w:top w:val="none" w:sz="0" w:space="0" w:color="auto"/>
            <w:left w:val="none" w:sz="0" w:space="0" w:color="auto"/>
            <w:bottom w:val="none" w:sz="0" w:space="0" w:color="auto"/>
            <w:right w:val="none" w:sz="0" w:space="0" w:color="auto"/>
          </w:divBdr>
        </w:div>
        <w:div w:id="1692799540">
          <w:marLeft w:val="274"/>
          <w:marRight w:val="0"/>
          <w:marTop w:val="0"/>
          <w:marBottom w:val="0"/>
          <w:divBdr>
            <w:top w:val="none" w:sz="0" w:space="0" w:color="auto"/>
            <w:left w:val="none" w:sz="0" w:space="0" w:color="auto"/>
            <w:bottom w:val="none" w:sz="0" w:space="0" w:color="auto"/>
            <w:right w:val="none" w:sz="0" w:space="0" w:color="auto"/>
          </w:divBdr>
        </w:div>
      </w:divsChild>
    </w:div>
    <w:div w:id="1520269472">
      <w:bodyDiv w:val="1"/>
      <w:marLeft w:val="0"/>
      <w:marRight w:val="0"/>
      <w:marTop w:val="0"/>
      <w:marBottom w:val="0"/>
      <w:divBdr>
        <w:top w:val="none" w:sz="0" w:space="0" w:color="auto"/>
        <w:left w:val="none" w:sz="0" w:space="0" w:color="auto"/>
        <w:bottom w:val="none" w:sz="0" w:space="0" w:color="auto"/>
        <w:right w:val="none" w:sz="0" w:space="0" w:color="auto"/>
      </w:divBdr>
    </w:div>
    <w:div w:id="1592471098">
      <w:bodyDiv w:val="1"/>
      <w:marLeft w:val="0"/>
      <w:marRight w:val="0"/>
      <w:marTop w:val="0"/>
      <w:marBottom w:val="0"/>
      <w:divBdr>
        <w:top w:val="none" w:sz="0" w:space="0" w:color="auto"/>
        <w:left w:val="none" w:sz="0" w:space="0" w:color="auto"/>
        <w:bottom w:val="none" w:sz="0" w:space="0" w:color="auto"/>
        <w:right w:val="none" w:sz="0" w:space="0" w:color="auto"/>
      </w:divBdr>
    </w:div>
    <w:div w:id="1695420083">
      <w:bodyDiv w:val="1"/>
      <w:marLeft w:val="0"/>
      <w:marRight w:val="0"/>
      <w:marTop w:val="0"/>
      <w:marBottom w:val="0"/>
      <w:divBdr>
        <w:top w:val="none" w:sz="0" w:space="0" w:color="auto"/>
        <w:left w:val="none" w:sz="0" w:space="0" w:color="auto"/>
        <w:bottom w:val="none" w:sz="0" w:space="0" w:color="auto"/>
        <w:right w:val="none" w:sz="0" w:space="0" w:color="auto"/>
      </w:divBdr>
    </w:div>
    <w:div w:id="1730609192">
      <w:bodyDiv w:val="1"/>
      <w:marLeft w:val="0"/>
      <w:marRight w:val="0"/>
      <w:marTop w:val="0"/>
      <w:marBottom w:val="0"/>
      <w:divBdr>
        <w:top w:val="none" w:sz="0" w:space="0" w:color="auto"/>
        <w:left w:val="none" w:sz="0" w:space="0" w:color="auto"/>
        <w:bottom w:val="none" w:sz="0" w:space="0" w:color="auto"/>
        <w:right w:val="none" w:sz="0" w:space="0" w:color="auto"/>
      </w:divBdr>
      <w:divsChild>
        <w:div w:id="282880441">
          <w:marLeft w:val="547"/>
          <w:marRight w:val="0"/>
          <w:marTop w:val="0"/>
          <w:marBottom w:val="0"/>
          <w:divBdr>
            <w:top w:val="none" w:sz="0" w:space="0" w:color="auto"/>
            <w:left w:val="none" w:sz="0" w:space="0" w:color="auto"/>
            <w:bottom w:val="none" w:sz="0" w:space="0" w:color="auto"/>
            <w:right w:val="none" w:sz="0" w:space="0" w:color="auto"/>
          </w:divBdr>
        </w:div>
        <w:div w:id="913316358">
          <w:marLeft w:val="547"/>
          <w:marRight w:val="0"/>
          <w:marTop w:val="0"/>
          <w:marBottom w:val="0"/>
          <w:divBdr>
            <w:top w:val="none" w:sz="0" w:space="0" w:color="auto"/>
            <w:left w:val="none" w:sz="0" w:space="0" w:color="auto"/>
            <w:bottom w:val="none" w:sz="0" w:space="0" w:color="auto"/>
            <w:right w:val="none" w:sz="0" w:space="0" w:color="auto"/>
          </w:divBdr>
        </w:div>
        <w:div w:id="1158808118">
          <w:marLeft w:val="547"/>
          <w:marRight w:val="0"/>
          <w:marTop w:val="0"/>
          <w:marBottom w:val="0"/>
          <w:divBdr>
            <w:top w:val="none" w:sz="0" w:space="0" w:color="auto"/>
            <w:left w:val="none" w:sz="0" w:space="0" w:color="auto"/>
            <w:bottom w:val="none" w:sz="0" w:space="0" w:color="auto"/>
            <w:right w:val="none" w:sz="0" w:space="0" w:color="auto"/>
          </w:divBdr>
        </w:div>
        <w:div w:id="1485929680">
          <w:marLeft w:val="547"/>
          <w:marRight w:val="0"/>
          <w:marTop w:val="0"/>
          <w:marBottom w:val="0"/>
          <w:divBdr>
            <w:top w:val="none" w:sz="0" w:space="0" w:color="auto"/>
            <w:left w:val="none" w:sz="0" w:space="0" w:color="auto"/>
            <w:bottom w:val="none" w:sz="0" w:space="0" w:color="auto"/>
            <w:right w:val="none" w:sz="0" w:space="0" w:color="auto"/>
          </w:divBdr>
        </w:div>
      </w:divsChild>
    </w:div>
    <w:div w:id="1743137771">
      <w:bodyDiv w:val="1"/>
      <w:marLeft w:val="0"/>
      <w:marRight w:val="0"/>
      <w:marTop w:val="0"/>
      <w:marBottom w:val="0"/>
      <w:divBdr>
        <w:top w:val="none" w:sz="0" w:space="0" w:color="auto"/>
        <w:left w:val="none" w:sz="0" w:space="0" w:color="auto"/>
        <w:bottom w:val="none" w:sz="0" w:space="0" w:color="auto"/>
        <w:right w:val="none" w:sz="0" w:space="0" w:color="auto"/>
      </w:divBdr>
    </w:div>
    <w:div w:id="1771857536">
      <w:bodyDiv w:val="1"/>
      <w:marLeft w:val="0"/>
      <w:marRight w:val="0"/>
      <w:marTop w:val="0"/>
      <w:marBottom w:val="0"/>
      <w:divBdr>
        <w:top w:val="none" w:sz="0" w:space="0" w:color="auto"/>
        <w:left w:val="none" w:sz="0" w:space="0" w:color="auto"/>
        <w:bottom w:val="none" w:sz="0" w:space="0" w:color="auto"/>
        <w:right w:val="none" w:sz="0" w:space="0" w:color="auto"/>
      </w:divBdr>
      <w:divsChild>
        <w:div w:id="32115959">
          <w:marLeft w:val="547"/>
          <w:marRight w:val="0"/>
          <w:marTop w:val="0"/>
          <w:marBottom w:val="0"/>
          <w:divBdr>
            <w:top w:val="none" w:sz="0" w:space="0" w:color="auto"/>
            <w:left w:val="none" w:sz="0" w:space="0" w:color="auto"/>
            <w:bottom w:val="none" w:sz="0" w:space="0" w:color="auto"/>
            <w:right w:val="none" w:sz="0" w:space="0" w:color="auto"/>
          </w:divBdr>
        </w:div>
      </w:divsChild>
    </w:div>
    <w:div w:id="1778016815">
      <w:bodyDiv w:val="1"/>
      <w:marLeft w:val="0"/>
      <w:marRight w:val="0"/>
      <w:marTop w:val="0"/>
      <w:marBottom w:val="0"/>
      <w:divBdr>
        <w:top w:val="none" w:sz="0" w:space="0" w:color="auto"/>
        <w:left w:val="none" w:sz="0" w:space="0" w:color="auto"/>
        <w:bottom w:val="none" w:sz="0" w:space="0" w:color="auto"/>
        <w:right w:val="none" w:sz="0" w:space="0" w:color="auto"/>
      </w:divBdr>
    </w:div>
    <w:div w:id="1833444079">
      <w:bodyDiv w:val="1"/>
      <w:marLeft w:val="0"/>
      <w:marRight w:val="0"/>
      <w:marTop w:val="0"/>
      <w:marBottom w:val="0"/>
      <w:divBdr>
        <w:top w:val="none" w:sz="0" w:space="0" w:color="auto"/>
        <w:left w:val="none" w:sz="0" w:space="0" w:color="auto"/>
        <w:bottom w:val="none" w:sz="0" w:space="0" w:color="auto"/>
        <w:right w:val="none" w:sz="0" w:space="0" w:color="auto"/>
      </w:divBdr>
    </w:div>
    <w:div w:id="2002661638">
      <w:bodyDiv w:val="1"/>
      <w:marLeft w:val="0"/>
      <w:marRight w:val="0"/>
      <w:marTop w:val="0"/>
      <w:marBottom w:val="0"/>
      <w:divBdr>
        <w:top w:val="none" w:sz="0" w:space="0" w:color="auto"/>
        <w:left w:val="none" w:sz="0" w:space="0" w:color="auto"/>
        <w:bottom w:val="none" w:sz="0" w:space="0" w:color="auto"/>
        <w:right w:val="none" w:sz="0" w:space="0" w:color="auto"/>
      </w:divBdr>
      <w:divsChild>
        <w:div w:id="302395121">
          <w:marLeft w:val="317"/>
          <w:marRight w:val="0"/>
          <w:marTop w:val="0"/>
          <w:marBottom w:val="0"/>
          <w:divBdr>
            <w:top w:val="none" w:sz="0" w:space="0" w:color="auto"/>
            <w:left w:val="none" w:sz="0" w:space="0" w:color="auto"/>
            <w:bottom w:val="none" w:sz="0" w:space="0" w:color="auto"/>
            <w:right w:val="none" w:sz="0" w:space="0" w:color="auto"/>
          </w:divBdr>
        </w:div>
      </w:divsChild>
    </w:div>
    <w:div w:id="2094858282">
      <w:bodyDiv w:val="1"/>
      <w:marLeft w:val="0"/>
      <w:marRight w:val="0"/>
      <w:marTop w:val="0"/>
      <w:marBottom w:val="0"/>
      <w:divBdr>
        <w:top w:val="none" w:sz="0" w:space="0" w:color="auto"/>
        <w:left w:val="none" w:sz="0" w:space="0" w:color="auto"/>
        <w:bottom w:val="none" w:sz="0" w:space="0" w:color="auto"/>
        <w:right w:val="none" w:sz="0" w:space="0" w:color="auto"/>
      </w:divBdr>
    </w:div>
    <w:div w:id="2116898180">
      <w:bodyDiv w:val="1"/>
      <w:marLeft w:val="0"/>
      <w:marRight w:val="0"/>
      <w:marTop w:val="0"/>
      <w:marBottom w:val="0"/>
      <w:divBdr>
        <w:top w:val="none" w:sz="0" w:space="0" w:color="auto"/>
        <w:left w:val="none" w:sz="0" w:space="0" w:color="auto"/>
        <w:bottom w:val="none" w:sz="0" w:space="0" w:color="auto"/>
        <w:right w:val="none" w:sz="0" w:space="0" w:color="auto"/>
      </w:divBdr>
    </w:div>
    <w:div w:id="2118021104">
      <w:bodyDiv w:val="1"/>
      <w:marLeft w:val="0"/>
      <w:marRight w:val="0"/>
      <w:marTop w:val="0"/>
      <w:marBottom w:val="0"/>
      <w:divBdr>
        <w:top w:val="none" w:sz="0" w:space="0" w:color="auto"/>
        <w:left w:val="none" w:sz="0" w:space="0" w:color="auto"/>
        <w:bottom w:val="none" w:sz="0" w:space="0" w:color="auto"/>
        <w:right w:val="none" w:sz="0" w:space="0" w:color="auto"/>
      </w:divBdr>
    </w:div>
    <w:div w:id="2125613432">
      <w:bodyDiv w:val="1"/>
      <w:marLeft w:val="0"/>
      <w:marRight w:val="0"/>
      <w:marTop w:val="0"/>
      <w:marBottom w:val="0"/>
      <w:divBdr>
        <w:top w:val="none" w:sz="0" w:space="0" w:color="auto"/>
        <w:left w:val="none" w:sz="0" w:space="0" w:color="auto"/>
        <w:bottom w:val="none" w:sz="0" w:space="0" w:color="auto"/>
        <w:right w:val="none" w:sz="0" w:space="0" w:color="auto"/>
      </w:divBdr>
    </w:div>
    <w:div w:id="2130586453">
      <w:bodyDiv w:val="1"/>
      <w:marLeft w:val="0"/>
      <w:marRight w:val="0"/>
      <w:marTop w:val="0"/>
      <w:marBottom w:val="0"/>
      <w:divBdr>
        <w:top w:val="none" w:sz="0" w:space="0" w:color="auto"/>
        <w:left w:val="none" w:sz="0" w:space="0" w:color="auto"/>
        <w:bottom w:val="none" w:sz="0" w:space="0" w:color="auto"/>
        <w:right w:val="none" w:sz="0" w:space="0" w:color="auto"/>
      </w:divBdr>
      <w:divsChild>
        <w:div w:id="695890031">
          <w:marLeft w:val="994"/>
          <w:marRight w:val="0"/>
          <w:marTop w:val="0"/>
          <w:marBottom w:val="0"/>
          <w:divBdr>
            <w:top w:val="none" w:sz="0" w:space="0" w:color="auto"/>
            <w:left w:val="none" w:sz="0" w:space="0" w:color="auto"/>
            <w:bottom w:val="none" w:sz="0" w:space="0" w:color="auto"/>
            <w:right w:val="none" w:sz="0" w:space="0" w:color="auto"/>
          </w:divBdr>
        </w:div>
        <w:div w:id="2073964231">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cid:image003.jpg@01D4191D.07C56530" TargetMode="External"/><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FEFAD1567F5E4A8C29B2983D276D04" ma:contentTypeVersion="15" ma:contentTypeDescription="Create a new document." ma:contentTypeScope="" ma:versionID="8eeac5b3fcd311f5a1ab8b13fb8d28d2">
  <xsd:schema xmlns:xsd="http://www.w3.org/2001/XMLSchema" xmlns:xs="http://www.w3.org/2001/XMLSchema" xmlns:p="http://schemas.microsoft.com/office/2006/metadata/properties" xmlns:ns2="41c1d0b0-b117-41bc-a7d8-96bccf91f623" xmlns:ns3="075f448b-0ba5-424b-b195-778f3a414c9b" targetNamespace="http://schemas.microsoft.com/office/2006/metadata/properties" ma:root="true" ma:fieldsID="59c6a2dee91f1f546ac5893f84f517f8" ns2:_="" ns3:_="">
    <xsd:import namespace="41c1d0b0-b117-41bc-a7d8-96bccf91f623"/>
    <xsd:import namespace="075f448b-0ba5-424b-b195-778f3a414c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1d0b0-b117-41bc-a7d8-96bccf91f6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0335952-1b8e-4084-8373-79a0aa77f8d3"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5f448b-0ba5-424b-b195-778f3a414c9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c31d3fee-52a0-4f2f-bfa0-fb2421c3821e}" ma:internalName="TaxCatchAll" ma:showField="CatchAllData" ma:web="075f448b-0ba5-424b-b195-778f3a414c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c1d0b0-b117-41bc-a7d8-96bccf91f623">
      <Terms xmlns="http://schemas.microsoft.com/office/infopath/2007/PartnerControls"/>
    </lcf76f155ced4ddcb4097134ff3c332f>
    <TaxCatchAll xmlns="075f448b-0ba5-424b-b195-778f3a414c9b" xsi:nil="true"/>
    <SharedWithUsers xmlns="075f448b-0ba5-424b-b195-778f3a414c9b">
      <UserInfo>
        <DisplayName/>
        <AccountId xsi:nil="true"/>
        <AccountType/>
      </UserInfo>
    </SharedWithUsers>
  </documentManagement>
</p:properties>
</file>

<file path=customXml/itemProps1.xml><?xml version="1.0" encoding="utf-8"?>
<ds:datastoreItem xmlns:ds="http://schemas.openxmlformats.org/officeDocument/2006/customXml" ds:itemID="{D70A282F-4564-4F45-819C-35E3BD5298A8}">
  <ds:schemaRefs>
    <ds:schemaRef ds:uri="http://schemas.microsoft.com/sharepoint/v3/contenttype/forms"/>
  </ds:schemaRefs>
</ds:datastoreItem>
</file>

<file path=customXml/itemProps2.xml><?xml version="1.0" encoding="utf-8"?>
<ds:datastoreItem xmlns:ds="http://schemas.openxmlformats.org/officeDocument/2006/customXml" ds:itemID="{03CCE762-0895-49DA-8F36-279721B394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1d0b0-b117-41bc-a7d8-96bccf91f623"/>
    <ds:schemaRef ds:uri="075f448b-0ba5-424b-b195-778f3a414c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80BAC5-77A0-4114-A1FE-FB1190CE3A42}">
  <ds:schemaRefs>
    <ds:schemaRef ds:uri="http://schemas.microsoft.com/office/2006/metadata/properties"/>
    <ds:schemaRef ds:uri="http://schemas.microsoft.com/office/infopath/2007/PartnerControls"/>
    <ds:schemaRef ds:uri="41c1d0b0-b117-41bc-a7d8-96bccf91f623"/>
    <ds:schemaRef ds:uri="075f448b-0ba5-424b-b195-778f3a414c9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1720</Words>
  <Characters>9805</Characters>
  <Application>Microsoft Office Word</Application>
  <DocSecurity>0</DocSecurity>
  <Lines>81</Lines>
  <Paragraphs>23</Paragraphs>
  <ScaleCrop>false</ScaleCrop>
  <Company/>
  <LinksUpToDate>false</LinksUpToDate>
  <CharactersWithSpaces>11502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Oughton</dc:creator>
  <cp:keywords/>
  <dc:description/>
  <cp:lastModifiedBy>Sarah Allingham</cp:lastModifiedBy>
  <cp:revision>5</cp:revision>
  <cp:lastPrinted>2018-08-24T22:16:00Z</cp:lastPrinted>
  <dcterms:created xsi:type="dcterms:W3CDTF">2026-02-02T10:08:00Z</dcterms:created>
  <dcterms:modified xsi:type="dcterms:W3CDTF">2026-02-02T10:10:00Z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0x010100E2FEFAD1567F5E4A8C29B2983D276D04</vt:lpwstr>
  </property>
  <property fmtid="{D5CDD505-2E9C-101B-9397-08002B2CF9AE}" pid="3" name="MediaServiceImageTags">
    <vt:lpwstr/>
  </property>
  <property fmtid="{D5CDD505-2E9C-101B-9397-08002B2CF9AE}" pid="4" name="Order">
    <vt:r8>1110900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