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F5FFA6" w14:textId="1534BDBF" w:rsidR="00AA166E" w:rsidRDefault="00E121D6" w:rsidP="006A6EB1">
      <w:pPr>
        <w:pStyle w:val="Header"/>
        <w:jc w:val="center"/>
        <w:rPr>
          <w:rFonts w:ascii="FS Elliot Pro Heavy" w:hAnsi="FS Elliot Pro Heavy" w:cs="Arial"/>
          <w:bCs/>
          <w:sz w:val="64"/>
          <w:szCs w:val="64"/>
        </w:rPr>
      </w:pPr>
      <w:r>
        <w:rPr>
          <w:rFonts w:ascii="FS Elliot Pro Heavy" w:hAnsi="FS Elliot Pro Heavy" w:cs="Arial"/>
          <w:bCs/>
          <w:sz w:val="64"/>
          <w:szCs w:val="64"/>
        </w:rPr>
        <w:t>Head of Marketing</w:t>
      </w:r>
    </w:p>
    <w:p w14:paraId="39981806" w14:textId="77777777" w:rsidR="00CE1105" w:rsidRPr="002C6516" w:rsidRDefault="00CE1105" w:rsidP="008548AF">
      <w:pPr>
        <w:pStyle w:val="Header"/>
        <w:tabs>
          <w:tab w:val="left" w:pos="1470"/>
        </w:tabs>
        <w:jc w:val="center"/>
        <w:rPr>
          <w:rFonts w:ascii="Arial" w:hAnsi="Arial" w:cs="Arial"/>
          <w:i/>
          <w:sz w:val="20"/>
          <w:szCs w:val="20"/>
        </w:rPr>
      </w:pPr>
    </w:p>
    <w:tbl>
      <w:tblPr>
        <w:tblW w:w="10319" w:type="dxa"/>
        <w:tblInd w:w="-572" w:type="dxa"/>
        <w:tblBorders>
          <w:top w:val="single" w:sz="4" w:space="0" w:color="520D5D"/>
          <w:left w:val="single" w:sz="4" w:space="0" w:color="520D5D"/>
          <w:bottom w:val="single" w:sz="4" w:space="0" w:color="520D5D"/>
          <w:right w:val="single" w:sz="4" w:space="0" w:color="520D5D"/>
          <w:insideH w:val="single" w:sz="4" w:space="0" w:color="520D5D"/>
          <w:insideV w:val="single" w:sz="4" w:space="0" w:color="520D5D"/>
        </w:tblBorders>
        <w:tblLook w:val="0000" w:firstRow="0" w:lastRow="0" w:firstColumn="0" w:lastColumn="0" w:noHBand="0" w:noVBand="0"/>
      </w:tblPr>
      <w:tblGrid>
        <w:gridCol w:w="2579"/>
        <w:gridCol w:w="2580"/>
        <w:gridCol w:w="2580"/>
        <w:gridCol w:w="2580"/>
      </w:tblGrid>
      <w:tr w:rsidR="000218DB" w:rsidRPr="00035BA8" w14:paraId="720A948B" w14:textId="77777777" w:rsidTr="36D375A7">
        <w:trPr>
          <w:trHeight w:val="311"/>
        </w:trPr>
        <w:tc>
          <w:tcPr>
            <w:tcW w:w="10319" w:type="dxa"/>
            <w:gridSpan w:val="4"/>
            <w:tcBorders>
              <w:top w:val="single" w:sz="4" w:space="0" w:color="auto"/>
              <w:left w:val="single" w:sz="4" w:space="0" w:color="auto"/>
              <w:bottom w:val="single" w:sz="4" w:space="0" w:color="auto"/>
              <w:right w:val="single" w:sz="4" w:space="0" w:color="auto"/>
            </w:tcBorders>
            <w:shd w:val="clear" w:color="auto" w:fill="00E6B8"/>
          </w:tcPr>
          <w:p w14:paraId="052B87EF" w14:textId="1A775205" w:rsidR="009D0E39" w:rsidRPr="00035BA8" w:rsidRDefault="009D0E39" w:rsidP="7C804F7B">
            <w:pPr>
              <w:spacing w:beforeLines="60" w:before="144" w:afterLines="60" w:after="144" w:line="240" w:lineRule="auto"/>
              <w:rPr>
                <w:rFonts w:asciiTheme="majorHAnsi" w:eastAsiaTheme="majorEastAsia" w:hAnsiTheme="majorHAnsi" w:cstheme="majorBidi"/>
                <w:b/>
                <w:bCs/>
                <w:color w:val="0D2835"/>
              </w:rPr>
            </w:pPr>
          </w:p>
        </w:tc>
      </w:tr>
      <w:tr w:rsidR="009D0E39" w:rsidRPr="006D1EF3" w14:paraId="3740D31A" w14:textId="77777777" w:rsidTr="36D375A7">
        <w:trPr>
          <w:trHeight w:val="311"/>
        </w:trPr>
        <w:tc>
          <w:tcPr>
            <w:tcW w:w="2579" w:type="dxa"/>
            <w:tcBorders>
              <w:top w:val="single" w:sz="4" w:space="0" w:color="auto"/>
              <w:left w:val="single" w:sz="4" w:space="0" w:color="auto"/>
              <w:bottom w:val="single" w:sz="4" w:space="0" w:color="auto"/>
              <w:right w:val="single" w:sz="4" w:space="0" w:color="auto"/>
            </w:tcBorders>
            <w:shd w:val="clear" w:color="auto" w:fill="auto"/>
          </w:tcPr>
          <w:p w14:paraId="09624E35" w14:textId="5C2BB0C6" w:rsidR="009D0E39" w:rsidRPr="006D1EF3" w:rsidRDefault="009D0E39" w:rsidP="7C804F7B">
            <w:pPr>
              <w:spacing w:after="0" w:line="240" w:lineRule="auto"/>
              <w:rPr>
                <w:rFonts w:ascii="FS Elliot" w:eastAsiaTheme="majorEastAsia" w:hAnsi="FS Elliot" w:cstheme="majorBidi"/>
                <w:b/>
                <w:bCs/>
                <w:color w:val="0D2835"/>
                <w:sz w:val="18"/>
                <w:szCs w:val="18"/>
              </w:rPr>
            </w:pPr>
            <w:r w:rsidRPr="006D1EF3">
              <w:rPr>
                <w:rFonts w:ascii="FS Elliot" w:eastAsiaTheme="majorEastAsia" w:hAnsi="FS Elliot" w:cstheme="majorBidi"/>
                <w:b/>
                <w:bCs/>
                <w:color w:val="0D2835"/>
                <w:sz w:val="18"/>
                <w:szCs w:val="18"/>
              </w:rPr>
              <w:t>Budget:</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1B5EF09E" w14:textId="28693D48" w:rsidR="009D0E39" w:rsidRPr="006D1EF3" w:rsidRDefault="009D0E39" w:rsidP="7C804F7B">
            <w:pPr>
              <w:spacing w:after="0" w:line="240" w:lineRule="auto"/>
              <w:rPr>
                <w:rFonts w:ascii="FS Elliot" w:eastAsiaTheme="majorEastAsia" w:hAnsi="FS Elliot" w:cstheme="majorBidi"/>
                <w:color w:val="0D2835"/>
                <w:sz w:val="18"/>
                <w:szCs w:val="18"/>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4419B11" w14:textId="700A1D38" w:rsidR="009D0E39" w:rsidRPr="006D1EF3" w:rsidRDefault="009D0E39" w:rsidP="7C804F7B">
            <w:pPr>
              <w:spacing w:after="0" w:line="240" w:lineRule="auto"/>
              <w:rPr>
                <w:rFonts w:ascii="FS Elliot" w:eastAsiaTheme="majorEastAsia" w:hAnsi="FS Elliot" w:cstheme="majorBidi"/>
                <w:b/>
                <w:bCs/>
                <w:color w:val="0D2835"/>
                <w:sz w:val="18"/>
                <w:szCs w:val="18"/>
              </w:rPr>
            </w:pPr>
            <w:r w:rsidRPr="006D1EF3">
              <w:rPr>
                <w:rFonts w:ascii="FS Elliot" w:eastAsiaTheme="majorEastAsia" w:hAnsi="FS Elliot" w:cstheme="majorBidi"/>
                <w:b/>
                <w:bCs/>
                <w:color w:val="0D2835"/>
                <w:sz w:val="18"/>
                <w:szCs w:val="18"/>
              </w:rPr>
              <w:t xml:space="preserve">Function: </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7FDC088C" w14:textId="4DE61447" w:rsidR="009D0E39" w:rsidRPr="006D1EF3" w:rsidRDefault="00E1778F" w:rsidP="7C804F7B">
            <w:pPr>
              <w:spacing w:after="0" w:line="240" w:lineRule="auto"/>
              <w:rPr>
                <w:rFonts w:ascii="FS Elliot" w:eastAsiaTheme="majorEastAsia" w:hAnsi="FS Elliot" w:cstheme="majorBidi"/>
                <w:color w:val="0D2835"/>
                <w:sz w:val="18"/>
                <w:szCs w:val="18"/>
              </w:rPr>
            </w:pPr>
            <w:r w:rsidRPr="006D1EF3">
              <w:rPr>
                <w:rFonts w:ascii="FS Elliot" w:eastAsiaTheme="majorEastAsia" w:hAnsi="FS Elliot" w:cstheme="majorBidi"/>
                <w:color w:val="0D2835"/>
                <w:sz w:val="18"/>
                <w:szCs w:val="18"/>
              </w:rPr>
              <w:t>S&amp;M</w:t>
            </w:r>
            <w:r w:rsidR="2A02E901" w:rsidRPr="006D1EF3">
              <w:rPr>
                <w:rFonts w:ascii="FS Elliot" w:eastAsiaTheme="majorEastAsia" w:hAnsi="FS Elliot" w:cstheme="majorBidi"/>
                <w:color w:val="0D2835"/>
                <w:sz w:val="18"/>
                <w:szCs w:val="18"/>
              </w:rPr>
              <w:t xml:space="preserve"> (Marketing)</w:t>
            </w:r>
          </w:p>
        </w:tc>
      </w:tr>
      <w:tr w:rsidR="009D0E39" w:rsidRPr="006D1EF3" w14:paraId="49BD2664" w14:textId="77777777" w:rsidTr="36D375A7">
        <w:trPr>
          <w:trHeight w:val="311"/>
        </w:trPr>
        <w:tc>
          <w:tcPr>
            <w:tcW w:w="2579" w:type="dxa"/>
            <w:tcBorders>
              <w:top w:val="single" w:sz="4" w:space="0" w:color="auto"/>
              <w:left w:val="single" w:sz="4" w:space="0" w:color="auto"/>
              <w:bottom w:val="single" w:sz="4" w:space="0" w:color="auto"/>
              <w:right w:val="single" w:sz="4" w:space="0" w:color="auto"/>
            </w:tcBorders>
            <w:shd w:val="clear" w:color="auto" w:fill="auto"/>
          </w:tcPr>
          <w:p w14:paraId="16121C0A" w14:textId="6E925019" w:rsidR="009D0E39" w:rsidRPr="006D1EF3" w:rsidRDefault="009D0E39" w:rsidP="7C804F7B">
            <w:pPr>
              <w:spacing w:after="0" w:line="240" w:lineRule="auto"/>
              <w:rPr>
                <w:rFonts w:ascii="FS Elliot" w:eastAsiaTheme="majorEastAsia" w:hAnsi="FS Elliot" w:cstheme="majorBidi"/>
                <w:b/>
                <w:bCs/>
                <w:color w:val="0D2835"/>
                <w:sz w:val="18"/>
                <w:szCs w:val="18"/>
              </w:rPr>
            </w:pPr>
            <w:r w:rsidRPr="006D1EF3">
              <w:rPr>
                <w:rFonts w:ascii="FS Elliot" w:eastAsiaTheme="majorEastAsia" w:hAnsi="FS Elliot" w:cstheme="majorBidi"/>
                <w:b/>
                <w:bCs/>
                <w:color w:val="0D2835"/>
                <w:sz w:val="18"/>
                <w:szCs w:val="18"/>
              </w:rPr>
              <w:t>Line Manager:</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FCA7C08" w14:textId="7BBDEE35" w:rsidR="009D0E39" w:rsidRPr="006D1EF3" w:rsidRDefault="00DF5376" w:rsidP="7C804F7B">
            <w:pPr>
              <w:spacing w:after="0" w:line="240" w:lineRule="auto"/>
              <w:rPr>
                <w:rFonts w:ascii="FS Elliot" w:eastAsiaTheme="majorEastAsia" w:hAnsi="FS Elliot" w:cstheme="majorBidi"/>
                <w:color w:val="0D2835"/>
                <w:sz w:val="18"/>
                <w:szCs w:val="18"/>
              </w:rPr>
            </w:pPr>
            <w:r w:rsidRPr="006D1EF3">
              <w:rPr>
                <w:rFonts w:ascii="FS Elliot" w:eastAsiaTheme="majorEastAsia" w:hAnsi="FS Elliot" w:cstheme="majorBidi"/>
                <w:color w:val="0D2835"/>
                <w:sz w:val="18"/>
                <w:szCs w:val="18"/>
              </w:rPr>
              <w:t>S&amp;M Director</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60514ED" w14:textId="10921330" w:rsidR="009D0E39" w:rsidRPr="006D1EF3" w:rsidRDefault="009D0E39" w:rsidP="7C804F7B">
            <w:pPr>
              <w:spacing w:after="0" w:line="240" w:lineRule="auto"/>
              <w:rPr>
                <w:rFonts w:ascii="FS Elliot" w:eastAsiaTheme="majorEastAsia" w:hAnsi="FS Elliot" w:cstheme="majorBidi"/>
                <w:b/>
                <w:bCs/>
                <w:color w:val="0D2835"/>
                <w:sz w:val="18"/>
                <w:szCs w:val="18"/>
              </w:rPr>
            </w:pPr>
            <w:r w:rsidRPr="006D1EF3">
              <w:rPr>
                <w:rFonts w:ascii="FS Elliot" w:eastAsiaTheme="majorEastAsia" w:hAnsi="FS Elliot" w:cstheme="majorBidi"/>
                <w:b/>
                <w:bCs/>
                <w:color w:val="0D2835"/>
                <w:sz w:val="18"/>
                <w:szCs w:val="18"/>
              </w:rPr>
              <w:t xml:space="preserve">Direct Reports: </w:t>
            </w: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7B01908" w14:textId="549801EB" w:rsidR="009D0E39" w:rsidRPr="006D1EF3" w:rsidRDefault="00223B7B" w:rsidP="7C804F7B">
            <w:pPr>
              <w:spacing w:after="0" w:line="240" w:lineRule="auto"/>
              <w:rPr>
                <w:rFonts w:ascii="FS Elliot" w:eastAsiaTheme="majorEastAsia" w:hAnsi="FS Elliot" w:cstheme="majorBidi"/>
                <w:color w:val="0D2835"/>
                <w:sz w:val="18"/>
                <w:szCs w:val="18"/>
              </w:rPr>
            </w:pPr>
            <w:r w:rsidRPr="006D1EF3">
              <w:rPr>
                <w:rFonts w:ascii="FS Elliot" w:eastAsiaTheme="majorEastAsia" w:hAnsi="FS Elliot" w:cstheme="majorBidi"/>
                <w:color w:val="0D2835"/>
                <w:sz w:val="18"/>
                <w:szCs w:val="18"/>
              </w:rPr>
              <w:t>5</w:t>
            </w:r>
          </w:p>
        </w:tc>
      </w:tr>
      <w:tr w:rsidR="009D0E39" w:rsidRPr="006D1EF3" w14:paraId="64485E49" w14:textId="77777777" w:rsidTr="36D375A7">
        <w:trPr>
          <w:trHeight w:val="311"/>
        </w:trPr>
        <w:tc>
          <w:tcPr>
            <w:tcW w:w="10319" w:type="dxa"/>
            <w:gridSpan w:val="4"/>
            <w:tcBorders>
              <w:top w:val="single" w:sz="4" w:space="0" w:color="auto"/>
              <w:bottom w:val="single" w:sz="4" w:space="0" w:color="520D5D"/>
            </w:tcBorders>
            <w:shd w:val="clear" w:color="auto" w:fill="00E6B8"/>
          </w:tcPr>
          <w:p w14:paraId="5C5C8432" w14:textId="670CCB3F" w:rsidR="009D0E39" w:rsidRPr="006D1EF3" w:rsidRDefault="009D0E39" w:rsidP="7C804F7B">
            <w:pPr>
              <w:spacing w:beforeLines="60" w:before="144" w:afterLines="60" w:after="144" w:line="240" w:lineRule="auto"/>
              <w:rPr>
                <w:rFonts w:ascii="FS Elliot" w:eastAsiaTheme="majorEastAsia" w:hAnsi="FS Elliot" w:cstheme="majorBidi"/>
                <w:b/>
                <w:bCs/>
                <w:color w:val="0D2835"/>
                <w:sz w:val="18"/>
                <w:szCs w:val="18"/>
              </w:rPr>
            </w:pPr>
            <w:r w:rsidRPr="006D1EF3">
              <w:rPr>
                <w:rFonts w:ascii="FS Elliot" w:eastAsiaTheme="majorEastAsia" w:hAnsi="FS Elliot" w:cstheme="majorBidi"/>
                <w:b/>
                <w:bCs/>
                <w:color w:val="0D2835"/>
                <w:sz w:val="18"/>
                <w:szCs w:val="18"/>
              </w:rPr>
              <w:t>Our Vision</w:t>
            </w:r>
          </w:p>
        </w:tc>
      </w:tr>
      <w:tr w:rsidR="000218DB" w:rsidRPr="006D1EF3" w14:paraId="3E9EDDAD" w14:textId="77777777" w:rsidTr="36D375A7">
        <w:trPr>
          <w:trHeight w:val="311"/>
        </w:trPr>
        <w:tc>
          <w:tcPr>
            <w:tcW w:w="10319" w:type="dxa"/>
            <w:gridSpan w:val="4"/>
            <w:tcBorders>
              <w:bottom w:val="single" w:sz="4" w:space="0" w:color="520D5D"/>
            </w:tcBorders>
            <w:shd w:val="clear" w:color="auto" w:fill="auto"/>
          </w:tcPr>
          <w:p w14:paraId="3773D1A0" w14:textId="77777777" w:rsidR="00AB69DC" w:rsidRPr="00556975" w:rsidRDefault="00AB69DC" w:rsidP="36D375A7">
            <w:pPr>
              <w:spacing w:after="0" w:line="240" w:lineRule="auto"/>
              <w:rPr>
                <w:rFonts w:asciiTheme="majorHAnsi" w:eastAsiaTheme="majorEastAsia" w:hAnsiTheme="majorHAnsi" w:cstheme="majorBidi"/>
                <w:sz w:val="20"/>
                <w:szCs w:val="20"/>
              </w:rPr>
            </w:pPr>
          </w:p>
          <w:p w14:paraId="60A81AE2" w14:textId="77777777" w:rsidR="006D1EF3" w:rsidRPr="00830A41" w:rsidRDefault="006D1EF3" w:rsidP="36D375A7">
            <w:pPr>
              <w:spacing w:after="0" w:line="240" w:lineRule="auto"/>
              <w:rPr>
                <w:rFonts w:asciiTheme="majorHAnsi" w:eastAsiaTheme="majorEastAsia" w:hAnsiTheme="majorHAnsi" w:cstheme="majorBidi"/>
              </w:rPr>
            </w:pPr>
            <w:r w:rsidRPr="00830A41">
              <w:rPr>
                <w:rFonts w:asciiTheme="majorHAnsi" w:eastAsiaTheme="majorEastAsia" w:hAnsiTheme="majorHAnsi" w:cstheme="majorBidi"/>
              </w:rPr>
              <w:t>Simplyhealth is a 150-year-old business with an amazing heritage and history of changing healthcare in the UK. It is continually modernising, as reflected by our B-Corp status; something that is very important to our customers and to our people.</w:t>
            </w:r>
          </w:p>
          <w:p w14:paraId="2C1C4B83" w14:textId="77777777" w:rsidR="006D1EF3" w:rsidRPr="00830A41" w:rsidRDefault="006D1EF3" w:rsidP="36D375A7">
            <w:pPr>
              <w:spacing w:after="0" w:line="240" w:lineRule="auto"/>
              <w:rPr>
                <w:rFonts w:asciiTheme="majorHAnsi" w:eastAsiaTheme="majorEastAsia" w:hAnsiTheme="majorHAnsi" w:cstheme="majorBidi"/>
              </w:rPr>
            </w:pPr>
          </w:p>
          <w:p w14:paraId="54899A49" w14:textId="77777777" w:rsidR="006D1EF3" w:rsidRPr="00830A41" w:rsidRDefault="006D1EF3" w:rsidP="36D375A7">
            <w:pPr>
              <w:spacing w:after="0" w:line="240" w:lineRule="auto"/>
              <w:rPr>
                <w:rFonts w:asciiTheme="majorHAnsi" w:eastAsiaTheme="majorEastAsia" w:hAnsiTheme="majorHAnsi" w:cstheme="majorBidi"/>
              </w:rPr>
            </w:pPr>
            <w:r w:rsidRPr="00830A41">
              <w:rPr>
                <w:rFonts w:asciiTheme="majorHAnsi" w:eastAsiaTheme="majorEastAsia" w:hAnsiTheme="majorHAnsi" w:cstheme="majorBidi"/>
              </w:rPr>
              <w:t xml:space="preserve">With an ever-increasing strain on the NHS, and a cost-of-living crisis, the products that Simplyhealth offer are needed more than ever before. But Simplyhealth have bigger ambitions than that. We want to improve access to healthcare for everyone in the UK – we are not just about the wealthy who can afford to go privately, we want to democratise healthcare in terms of cost but also accessibility to ensure that as many people as possible, can access the healthcare they need. </w:t>
            </w:r>
          </w:p>
          <w:p w14:paraId="3DF0B71D" w14:textId="77777777" w:rsidR="006D1EF3" w:rsidRPr="00830A41" w:rsidRDefault="006D1EF3" w:rsidP="36D375A7">
            <w:pPr>
              <w:spacing w:after="0" w:line="240" w:lineRule="auto"/>
              <w:rPr>
                <w:rFonts w:asciiTheme="majorHAnsi" w:eastAsiaTheme="majorEastAsia" w:hAnsiTheme="majorHAnsi" w:cstheme="majorBidi"/>
              </w:rPr>
            </w:pPr>
          </w:p>
          <w:p w14:paraId="56ADB025" w14:textId="77777777" w:rsidR="006D1EF3" w:rsidRPr="00830A41" w:rsidRDefault="006D1EF3" w:rsidP="36D375A7">
            <w:pPr>
              <w:spacing w:after="0" w:line="240" w:lineRule="auto"/>
              <w:rPr>
                <w:rFonts w:asciiTheme="majorHAnsi" w:eastAsiaTheme="majorEastAsia" w:hAnsiTheme="majorHAnsi" w:cstheme="majorBidi"/>
              </w:rPr>
            </w:pPr>
            <w:r w:rsidRPr="00830A41">
              <w:rPr>
                <w:rFonts w:asciiTheme="majorHAnsi" w:eastAsiaTheme="majorEastAsia" w:hAnsiTheme="majorHAnsi" w:cstheme="majorBidi"/>
              </w:rPr>
              <w:t>Specifically, we want to improve access to healthcare for all in the UK to: lead your best life, prevent you from getting a disease you’re at risk of, access the best in care (digital where possible, physical where necessary), and manage your long-term condition.</w:t>
            </w:r>
          </w:p>
          <w:p w14:paraId="604B68C3" w14:textId="77777777" w:rsidR="006D1EF3" w:rsidRPr="00830A41" w:rsidRDefault="006D1EF3" w:rsidP="36D375A7">
            <w:pPr>
              <w:spacing w:after="0" w:line="240" w:lineRule="auto"/>
              <w:rPr>
                <w:rFonts w:asciiTheme="majorHAnsi" w:eastAsiaTheme="majorEastAsia" w:hAnsiTheme="majorHAnsi" w:cstheme="majorBidi"/>
              </w:rPr>
            </w:pPr>
          </w:p>
          <w:p w14:paraId="47FEDB34" w14:textId="699F0EF4" w:rsidR="006D1EF3" w:rsidRPr="00830A41" w:rsidRDefault="006D1EF3" w:rsidP="36D375A7">
            <w:pPr>
              <w:spacing w:after="0" w:line="240" w:lineRule="auto"/>
              <w:rPr>
                <w:rFonts w:asciiTheme="majorHAnsi" w:eastAsiaTheme="majorEastAsia" w:hAnsiTheme="majorHAnsi" w:cstheme="majorBidi"/>
              </w:rPr>
            </w:pPr>
            <w:r w:rsidRPr="00830A41">
              <w:rPr>
                <w:rFonts w:asciiTheme="majorHAnsi" w:eastAsiaTheme="majorEastAsia" w:hAnsiTheme="majorHAnsi" w:cstheme="majorBidi"/>
              </w:rPr>
              <w:t>To achieve this, we are embarking on a radical transformation to deliver this ambitious goal. With a trusted brand and a strong heritage in healthcare, we are uniquely placed to help change the landscape of healthcare in the UK.</w:t>
            </w:r>
          </w:p>
          <w:p w14:paraId="1AF18598" w14:textId="2B3B1147" w:rsidR="007B23F5" w:rsidRPr="006D1EF3" w:rsidRDefault="007B23F5" w:rsidP="006D1EF3">
            <w:pPr>
              <w:rPr>
                <w:rFonts w:ascii="FS Elliot" w:eastAsiaTheme="majorEastAsia" w:hAnsi="FS Elliot" w:cstheme="majorBidi"/>
                <w:b/>
                <w:bCs/>
                <w:sz w:val="18"/>
                <w:szCs w:val="18"/>
              </w:rPr>
            </w:pPr>
          </w:p>
        </w:tc>
      </w:tr>
      <w:tr w:rsidR="002A11E0" w:rsidRPr="006D1EF3" w14:paraId="12B62B65" w14:textId="77777777" w:rsidTr="36D375A7">
        <w:trPr>
          <w:trHeight w:val="311"/>
        </w:trPr>
        <w:tc>
          <w:tcPr>
            <w:tcW w:w="10319" w:type="dxa"/>
            <w:gridSpan w:val="4"/>
            <w:tcBorders>
              <w:bottom w:val="single" w:sz="4" w:space="0" w:color="520D5D"/>
            </w:tcBorders>
            <w:shd w:val="clear" w:color="auto" w:fill="00E6B8"/>
          </w:tcPr>
          <w:p w14:paraId="6FAB1E4C" w14:textId="4A46143D" w:rsidR="002A11E0" w:rsidRPr="006D1EF3" w:rsidRDefault="009D0E39" w:rsidP="7C804F7B">
            <w:pPr>
              <w:spacing w:beforeLines="60" w:before="144" w:afterLines="60" w:after="144" w:line="240" w:lineRule="auto"/>
              <w:rPr>
                <w:rFonts w:ascii="FS Elliot" w:eastAsiaTheme="majorEastAsia" w:hAnsi="FS Elliot" w:cstheme="majorBidi"/>
                <w:b/>
                <w:bCs/>
                <w:color w:val="0D2835"/>
                <w:sz w:val="18"/>
                <w:szCs w:val="18"/>
              </w:rPr>
            </w:pPr>
            <w:r w:rsidRPr="006D1EF3">
              <w:rPr>
                <w:rFonts w:ascii="FS Elliot" w:eastAsiaTheme="majorEastAsia" w:hAnsi="FS Elliot" w:cstheme="majorBidi"/>
                <w:b/>
                <w:bCs/>
                <w:color w:val="0D2835"/>
                <w:sz w:val="18"/>
                <w:szCs w:val="18"/>
              </w:rPr>
              <w:t xml:space="preserve">Your </w:t>
            </w:r>
            <w:r w:rsidR="002A11E0" w:rsidRPr="006D1EF3">
              <w:rPr>
                <w:rFonts w:ascii="FS Elliot" w:eastAsiaTheme="majorEastAsia" w:hAnsi="FS Elliot" w:cstheme="majorBidi"/>
                <w:b/>
                <w:bCs/>
                <w:color w:val="0D2835"/>
                <w:sz w:val="18"/>
                <w:szCs w:val="18"/>
              </w:rPr>
              <w:t>Role</w:t>
            </w:r>
          </w:p>
        </w:tc>
      </w:tr>
      <w:tr w:rsidR="002A11E0" w:rsidRPr="006D1EF3" w14:paraId="75E59A05" w14:textId="77777777" w:rsidTr="36D375A7">
        <w:trPr>
          <w:trHeight w:val="1645"/>
        </w:trPr>
        <w:tc>
          <w:tcPr>
            <w:tcW w:w="10319" w:type="dxa"/>
            <w:gridSpan w:val="4"/>
            <w:tcBorders>
              <w:bottom w:val="single" w:sz="4" w:space="0" w:color="520D5D"/>
            </w:tcBorders>
            <w:shd w:val="clear" w:color="auto" w:fill="auto"/>
          </w:tcPr>
          <w:p w14:paraId="664EAB42" w14:textId="77777777" w:rsidR="00556975" w:rsidRPr="00830A41" w:rsidRDefault="18F7D21A" w:rsidP="36D375A7">
            <w:pPr>
              <w:rPr>
                <w:rFonts w:asciiTheme="majorHAnsi" w:eastAsiaTheme="majorEastAsia" w:hAnsiTheme="majorHAnsi" w:cstheme="majorBidi"/>
              </w:rPr>
            </w:pPr>
            <w:r w:rsidRPr="00830A41">
              <w:rPr>
                <w:rFonts w:asciiTheme="majorHAnsi" w:eastAsiaTheme="majorEastAsia" w:hAnsiTheme="majorHAnsi" w:cstheme="majorBidi"/>
                <w:color w:val="000000" w:themeColor="text1"/>
              </w:rPr>
              <w:t xml:space="preserve">The Head of </w:t>
            </w:r>
            <w:r w:rsidR="4F745AC9" w:rsidRPr="00830A41">
              <w:rPr>
                <w:rFonts w:asciiTheme="majorHAnsi" w:eastAsiaTheme="majorEastAsia" w:hAnsiTheme="majorHAnsi" w:cstheme="majorBidi"/>
                <w:color w:val="000000" w:themeColor="text1"/>
              </w:rPr>
              <w:t>Marketing</w:t>
            </w:r>
            <w:r w:rsidRPr="00830A41">
              <w:rPr>
                <w:rFonts w:asciiTheme="majorHAnsi" w:eastAsiaTheme="majorEastAsia" w:hAnsiTheme="majorHAnsi" w:cstheme="majorBidi"/>
                <w:color w:val="000000" w:themeColor="text1"/>
              </w:rPr>
              <w:t xml:space="preserve"> for the Simplyhealth group is a key leadership role, responsible for</w:t>
            </w:r>
            <w:r w:rsidR="458AF6FF" w:rsidRPr="00830A41">
              <w:rPr>
                <w:rFonts w:asciiTheme="majorHAnsi" w:eastAsiaTheme="majorEastAsia" w:hAnsiTheme="majorHAnsi" w:cstheme="majorBidi"/>
                <w:color w:val="000000" w:themeColor="text1"/>
              </w:rPr>
              <w:t xml:space="preserve"> d</w:t>
            </w:r>
            <w:r w:rsidR="458AF6FF" w:rsidRPr="00830A41">
              <w:rPr>
                <w:rFonts w:asciiTheme="majorHAnsi" w:eastAsiaTheme="majorEastAsia" w:hAnsiTheme="majorHAnsi" w:cstheme="majorBidi"/>
              </w:rPr>
              <w:t xml:space="preserve">riving a high-performance marketing function that leverages enhanced customer insights and increased brand awareness to deliver a high-quality sales pipeline. </w:t>
            </w:r>
          </w:p>
          <w:p w14:paraId="145E8491" w14:textId="76CB1D1C" w:rsidR="006C20DD" w:rsidRPr="00830A41" w:rsidRDefault="458AF6FF" w:rsidP="36D375A7">
            <w:pPr>
              <w:rPr>
                <w:rFonts w:asciiTheme="majorHAnsi" w:eastAsiaTheme="majorEastAsia" w:hAnsiTheme="majorHAnsi" w:cstheme="majorBidi"/>
                <w:color w:val="000000" w:themeColor="text1"/>
                <w:lang w:val="en-US"/>
              </w:rPr>
            </w:pPr>
            <w:r w:rsidRPr="00830A41">
              <w:rPr>
                <w:rFonts w:asciiTheme="majorHAnsi" w:eastAsiaTheme="majorEastAsia" w:hAnsiTheme="majorHAnsi" w:cstheme="majorBidi"/>
              </w:rPr>
              <w:t>This role will lead the marketing strategy, enabling a significant improvement in digital and sales conversion through innovative approaches and the effective util</w:t>
            </w:r>
            <w:r w:rsidR="000D6937" w:rsidRPr="00830A41">
              <w:rPr>
                <w:rFonts w:asciiTheme="majorHAnsi" w:eastAsiaTheme="majorEastAsia" w:hAnsiTheme="majorHAnsi" w:cstheme="majorBidi"/>
              </w:rPr>
              <w:t>is</w:t>
            </w:r>
            <w:r w:rsidRPr="00830A41">
              <w:rPr>
                <w:rFonts w:asciiTheme="majorHAnsi" w:eastAsiaTheme="majorEastAsia" w:hAnsiTheme="majorHAnsi" w:cstheme="majorBidi"/>
              </w:rPr>
              <w:t xml:space="preserve">ation of marketing technology. Reporting to the Sales and Marketing Director, the Head of Marketing will oversee a team of five direct reports and work collaboratively across the business to align marketing efforts with corporate </w:t>
            </w:r>
            <w:r w:rsidR="00B64AB5" w:rsidRPr="00830A41">
              <w:rPr>
                <w:rFonts w:asciiTheme="majorHAnsi" w:eastAsiaTheme="majorEastAsia" w:hAnsiTheme="majorHAnsi" w:cstheme="majorBidi"/>
              </w:rPr>
              <w:t>goals.</w:t>
            </w:r>
            <w:r w:rsidR="00B64AB5" w:rsidRPr="00830A41">
              <w:rPr>
                <w:rFonts w:asciiTheme="majorHAnsi" w:eastAsiaTheme="majorEastAsia" w:hAnsiTheme="majorHAnsi" w:cstheme="majorBidi"/>
                <w:color w:val="000000" w:themeColor="text1"/>
                <w:lang w:val="en-US"/>
              </w:rPr>
              <w:t xml:space="preserve"> </w:t>
            </w:r>
          </w:p>
          <w:p w14:paraId="5E34EE6E" w14:textId="77777777" w:rsidR="00EB5ED9" w:rsidRPr="00830A41" w:rsidRDefault="00B64AB5" w:rsidP="36D375A7">
            <w:pPr>
              <w:rPr>
                <w:rFonts w:asciiTheme="majorHAnsi" w:eastAsiaTheme="majorEastAsia" w:hAnsiTheme="majorHAnsi" w:cstheme="majorBidi"/>
                <w:color w:val="000000" w:themeColor="text1"/>
                <w:lang w:val="en-US"/>
              </w:rPr>
            </w:pPr>
            <w:r w:rsidRPr="00830A41">
              <w:rPr>
                <w:rFonts w:asciiTheme="majorHAnsi" w:eastAsiaTheme="majorEastAsia" w:hAnsiTheme="majorHAnsi" w:cstheme="majorBidi"/>
                <w:color w:val="000000" w:themeColor="text1"/>
                <w:lang w:val="en-US"/>
              </w:rPr>
              <w:t>You</w:t>
            </w:r>
            <w:r w:rsidR="009E7803" w:rsidRPr="00830A41">
              <w:rPr>
                <w:rFonts w:asciiTheme="majorHAnsi" w:eastAsiaTheme="majorEastAsia" w:hAnsiTheme="majorHAnsi" w:cstheme="majorBidi"/>
                <w:color w:val="000000" w:themeColor="text1"/>
                <w:lang w:val="en-US"/>
              </w:rPr>
              <w:t xml:space="preserve"> will build a high-</w:t>
            </w:r>
            <w:bookmarkStart w:id="0" w:name="_Int_3tAUSKFV"/>
            <w:r w:rsidR="009E7803" w:rsidRPr="00830A41">
              <w:rPr>
                <w:rFonts w:asciiTheme="majorHAnsi" w:eastAsiaTheme="majorEastAsia" w:hAnsiTheme="majorHAnsi" w:cstheme="majorBidi"/>
                <w:color w:val="000000" w:themeColor="text1"/>
                <w:lang w:val="en-US"/>
              </w:rPr>
              <w:t>performing</w:t>
            </w:r>
            <w:bookmarkEnd w:id="0"/>
            <w:r w:rsidR="009E7803" w:rsidRPr="00830A41">
              <w:rPr>
                <w:rFonts w:asciiTheme="majorHAnsi" w:eastAsiaTheme="majorEastAsia" w:hAnsiTheme="majorHAnsi" w:cstheme="majorBidi"/>
                <w:color w:val="000000" w:themeColor="text1"/>
                <w:lang w:val="en-US"/>
              </w:rPr>
              <w:t xml:space="preserve"> team covering campaign strategy and execution, proposition design and development, digital trading and engagement, and event strategy and execution.  You will need to balance the optimi</w:t>
            </w:r>
            <w:r w:rsidR="009E4366" w:rsidRPr="00830A41">
              <w:rPr>
                <w:rFonts w:asciiTheme="majorHAnsi" w:eastAsiaTheme="majorEastAsia" w:hAnsiTheme="majorHAnsi" w:cstheme="majorBidi"/>
                <w:color w:val="000000" w:themeColor="text1"/>
                <w:lang w:val="en-US"/>
              </w:rPr>
              <w:t>s</w:t>
            </w:r>
            <w:r w:rsidR="009E7803" w:rsidRPr="00830A41">
              <w:rPr>
                <w:rFonts w:asciiTheme="majorHAnsi" w:eastAsiaTheme="majorEastAsia" w:hAnsiTheme="majorHAnsi" w:cstheme="majorBidi"/>
                <w:color w:val="000000" w:themeColor="text1"/>
                <w:lang w:val="en-US"/>
              </w:rPr>
              <w:t xml:space="preserve">ation of existing routes to </w:t>
            </w:r>
            <w:proofErr w:type="gramStart"/>
            <w:r w:rsidR="009E7803" w:rsidRPr="00830A41">
              <w:rPr>
                <w:rFonts w:asciiTheme="majorHAnsi" w:eastAsiaTheme="majorEastAsia" w:hAnsiTheme="majorHAnsi" w:cstheme="majorBidi"/>
                <w:color w:val="000000" w:themeColor="text1"/>
                <w:lang w:val="en-US"/>
              </w:rPr>
              <w:t>market</w:t>
            </w:r>
            <w:proofErr w:type="gramEnd"/>
            <w:r w:rsidR="009E7803" w:rsidRPr="00830A41">
              <w:rPr>
                <w:rFonts w:asciiTheme="majorHAnsi" w:eastAsiaTheme="majorEastAsia" w:hAnsiTheme="majorHAnsi" w:cstheme="majorBidi"/>
                <w:color w:val="000000" w:themeColor="text1"/>
                <w:lang w:val="en-US"/>
              </w:rPr>
              <w:t xml:space="preserve"> (intermediary, </w:t>
            </w:r>
            <w:r w:rsidR="00CE108C" w:rsidRPr="00830A41">
              <w:rPr>
                <w:rFonts w:asciiTheme="majorHAnsi" w:eastAsiaTheme="majorEastAsia" w:hAnsiTheme="majorHAnsi" w:cstheme="majorBidi"/>
                <w:color w:val="000000" w:themeColor="text1"/>
                <w:lang w:val="en-US"/>
              </w:rPr>
              <w:t xml:space="preserve">corporate) alongside creating and growing new channels (digital, direct, B2B2C).  You will need to reset the marketing teams </w:t>
            </w:r>
            <w:r w:rsidR="001C19DB" w:rsidRPr="00830A41">
              <w:rPr>
                <w:rFonts w:asciiTheme="majorHAnsi" w:eastAsiaTheme="majorEastAsia" w:hAnsiTheme="majorHAnsi" w:cstheme="majorBidi"/>
                <w:color w:val="000000" w:themeColor="text1"/>
                <w:lang w:val="en-US"/>
              </w:rPr>
              <w:t>to elevate capability particularly around B2B and you will need to instill a performance culture across the whole team.</w:t>
            </w:r>
            <w:r w:rsidR="003460C1" w:rsidRPr="00830A41">
              <w:rPr>
                <w:rFonts w:asciiTheme="majorHAnsi" w:eastAsiaTheme="majorEastAsia" w:hAnsiTheme="majorHAnsi" w:cstheme="majorBidi"/>
                <w:color w:val="000000" w:themeColor="text1"/>
                <w:lang w:val="en-US"/>
              </w:rPr>
              <w:t xml:space="preserve"> </w:t>
            </w:r>
          </w:p>
          <w:p w14:paraId="344C805F" w14:textId="20BC19E7" w:rsidR="00442F06" w:rsidRPr="00556975" w:rsidRDefault="003460C1" w:rsidP="36D375A7">
            <w:pPr>
              <w:rPr>
                <w:rFonts w:asciiTheme="majorHAnsi" w:eastAsiaTheme="majorEastAsia" w:hAnsiTheme="majorHAnsi" w:cstheme="majorBidi"/>
                <w:color w:val="000000" w:themeColor="text1"/>
                <w:sz w:val="20"/>
                <w:szCs w:val="20"/>
                <w:lang w:val="en-US"/>
              </w:rPr>
            </w:pPr>
            <w:r w:rsidRPr="00830A41">
              <w:rPr>
                <w:rFonts w:asciiTheme="majorHAnsi" w:eastAsiaTheme="majorEastAsia" w:hAnsiTheme="majorHAnsi" w:cstheme="majorBidi"/>
                <w:color w:val="000000" w:themeColor="text1"/>
                <w:lang w:val="en-US"/>
              </w:rPr>
              <w:t>A natural leader with a track record of building and running high performing teams, you will be taking collective accountability for the growth targets of the organi</w:t>
            </w:r>
            <w:r w:rsidR="23C6684A" w:rsidRPr="00830A41">
              <w:rPr>
                <w:rFonts w:asciiTheme="majorHAnsi" w:eastAsiaTheme="majorEastAsia" w:hAnsiTheme="majorHAnsi" w:cstheme="majorBidi"/>
                <w:color w:val="000000" w:themeColor="text1"/>
                <w:lang w:val="en-US"/>
              </w:rPr>
              <w:t>s</w:t>
            </w:r>
            <w:r w:rsidRPr="00830A41">
              <w:rPr>
                <w:rFonts w:asciiTheme="majorHAnsi" w:eastAsiaTheme="majorEastAsia" w:hAnsiTheme="majorHAnsi" w:cstheme="majorBidi"/>
                <w:color w:val="000000" w:themeColor="text1"/>
                <w:lang w:val="en-US"/>
              </w:rPr>
              <w:t xml:space="preserve">ation being agile in decision-making and budget allocation to </w:t>
            </w:r>
            <w:r w:rsidR="00830A41">
              <w:rPr>
                <w:rFonts w:asciiTheme="majorHAnsi" w:eastAsiaTheme="majorEastAsia" w:hAnsiTheme="majorHAnsi" w:cstheme="majorBidi"/>
                <w:color w:val="000000" w:themeColor="text1"/>
                <w:lang w:val="en-US"/>
              </w:rPr>
              <w:t>o</w:t>
            </w:r>
            <w:r w:rsidR="00830A41" w:rsidRPr="00830A41">
              <w:rPr>
                <w:rFonts w:asciiTheme="majorHAnsi" w:eastAsiaTheme="majorEastAsia" w:hAnsiTheme="majorHAnsi" w:cstheme="majorBidi"/>
                <w:color w:val="000000" w:themeColor="text1"/>
                <w:lang w:val="en-US"/>
              </w:rPr>
              <w:t>ptimise</w:t>
            </w:r>
            <w:r w:rsidRPr="00830A41">
              <w:rPr>
                <w:rFonts w:asciiTheme="majorHAnsi" w:eastAsiaTheme="majorEastAsia" w:hAnsiTheme="majorHAnsi" w:cstheme="majorBidi"/>
                <w:color w:val="000000" w:themeColor="text1"/>
                <w:lang w:val="en-US"/>
              </w:rPr>
              <w:t xml:space="preserve"> commercial performance.</w:t>
            </w:r>
          </w:p>
        </w:tc>
      </w:tr>
      <w:tr w:rsidR="00BF08FB" w:rsidRPr="006D1EF3" w14:paraId="71B85041" w14:textId="77777777" w:rsidTr="36D375A7">
        <w:trPr>
          <w:trHeight w:val="233"/>
        </w:trPr>
        <w:tc>
          <w:tcPr>
            <w:tcW w:w="10319" w:type="dxa"/>
            <w:gridSpan w:val="4"/>
            <w:tcBorders>
              <w:top w:val="single" w:sz="4" w:space="0" w:color="520D5D"/>
              <w:left w:val="single" w:sz="4" w:space="0" w:color="520D5D"/>
              <w:bottom w:val="single" w:sz="4" w:space="0" w:color="520D5D"/>
              <w:right w:val="single" w:sz="4" w:space="0" w:color="520D5D"/>
            </w:tcBorders>
            <w:shd w:val="clear" w:color="auto" w:fill="00E6B8"/>
            <w:vAlign w:val="center"/>
          </w:tcPr>
          <w:p w14:paraId="0452A609" w14:textId="0BF67DA3" w:rsidR="00BF08FB" w:rsidRPr="006D1EF3" w:rsidRDefault="009D0E39" w:rsidP="7C804F7B">
            <w:pPr>
              <w:spacing w:beforeLines="60" w:before="144" w:afterLines="60" w:after="144" w:line="240" w:lineRule="auto"/>
              <w:rPr>
                <w:rFonts w:ascii="FS Elliot" w:eastAsiaTheme="majorEastAsia" w:hAnsi="FS Elliot" w:cstheme="majorBidi"/>
                <w:b/>
                <w:bCs/>
                <w:color w:val="0D2835"/>
                <w:sz w:val="18"/>
                <w:szCs w:val="18"/>
              </w:rPr>
            </w:pPr>
            <w:r w:rsidRPr="006D1EF3">
              <w:rPr>
                <w:rFonts w:ascii="FS Elliot" w:eastAsiaTheme="majorEastAsia" w:hAnsi="FS Elliot" w:cstheme="majorBidi"/>
                <w:b/>
                <w:bCs/>
                <w:color w:val="0D2835"/>
                <w:sz w:val="18"/>
                <w:szCs w:val="18"/>
              </w:rPr>
              <w:t xml:space="preserve">Your </w:t>
            </w:r>
            <w:r w:rsidR="001E2C4A" w:rsidRPr="006D1EF3">
              <w:rPr>
                <w:rFonts w:ascii="FS Elliot" w:eastAsiaTheme="majorEastAsia" w:hAnsi="FS Elliot" w:cstheme="majorBidi"/>
                <w:b/>
                <w:bCs/>
                <w:color w:val="0D2835"/>
                <w:sz w:val="18"/>
                <w:szCs w:val="18"/>
              </w:rPr>
              <w:t>R</w:t>
            </w:r>
            <w:r w:rsidR="00421FBC" w:rsidRPr="006D1EF3">
              <w:rPr>
                <w:rFonts w:ascii="FS Elliot" w:eastAsiaTheme="majorEastAsia" w:hAnsi="FS Elliot" w:cstheme="majorBidi"/>
                <w:b/>
                <w:bCs/>
                <w:color w:val="0D2835"/>
                <w:sz w:val="18"/>
                <w:szCs w:val="18"/>
              </w:rPr>
              <w:t xml:space="preserve">esponsibilities &amp; </w:t>
            </w:r>
            <w:r w:rsidR="001E2C4A" w:rsidRPr="006D1EF3">
              <w:rPr>
                <w:rFonts w:ascii="FS Elliot" w:eastAsiaTheme="majorEastAsia" w:hAnsi="FS Elliot" w:cstheme="majorBidi"/>
                <w:b/>
                <w:bCs/>
                <w:color w:val="0D2835"/>
                <w:sz w:val="18"/>
                <w:szCs w:val="18"/>
              </w:rPr>
              <w:t>A</w:t>
            </w:r>
            <w:r w:rsidR="00421FBC" w:rsidRPr="006D1EF3">
              <w:rPr>
                <w:rFonts w:ascii="FS Elliot" w:eastAsiaTheme="majorEastAsia" w:hAnsi="FS Elliot" w:cstheme="majorBidi"/>
                <w:b/>
                <w:bCs/>
                <w:color w:val="0D2835"/>
                <w:sz w:val="18"/>
                <w:szCs w:val="18"/>
              </w:rPr>
              <w:t>ccountabilities:</w:t>
            </w:r>
          </w:p>
        </w:tc>
      </w:tr>
      <w:tr w:rsidR="00BF08FB" w:rsidRPr="006D1EF3" w14:paraId="62E6AE60" w14:textId="77777777" w:rsidTr="36D375A7">
        <w:trPr>
          <w:trHeight w:val="403"/>
        </w:trPr>
        <w:tc>
          <w:tcPr>
            <w:tcW w:w="10319" w:type="dxa"/>
            <w:gridSpan w:val="4"/>
            <w:tcBorders>
              <w:top w:val="single" w:sz="4" w:space="0" w:color="520D5D"/>
              <w:left w:val="single" w:sz="4" w:space="0" w:color="520D5D"/>
              <w:bottom w:val="single" w:sz="4" w:space="0" w:color="520D5D"/>
              <w:right w:val="single" w:sz="4" w:space="0" w:color="520D5D"/>
            </w:tcBorders>
            <w:vAlign w:val="center"/>
          </w:tcPr>
          <w:p w14:paraId="1D5A517C" w14:textId="77777777" w:rsidR="005263F5" w:rsidRPr="006D1EF3" w:rsidRDefault="005263F5" w:rsidP="7C804F7B">
            <w:pPr>
              <w:pStyle w:val="ListParagraph"/>
              <w:spacing w:after="0" w:line="240" w:lineRule="auto"/>
              <w:rPr>
                <w:rFonts w:ascii="FS Elliot" w:eastAsiaTheme="majorEastAsia" w:hAnsi="FS Elliot" w:cstheme="majorBidi"/>
                <w:sz w:val="18"/>
                <w:szCs w:val="18"/>
              </w:rPr>
            </w:pPr>
          </w:p>
          <w:p w14:paraId="1B00C889" w14:textId="6EB3AB5B" w:rsidR="00412605" w:rsidRPr="00830A41" w:rsidRDefault="000B223D" w:rsidP="36D375A7">
            <w:pPr>
              <w:rPr>
                <w:rFonts w:asciiTheme="majorHAnsi" w:eastAsiaTheme="majorEastAsia" w:hAnsiTheme="majorHAnsi" w:cstheme="majorBidi"/>
                <w:i/>
                <w:iCs/>
              </w:rPr>
            </w:pPr>
            <w:r w:rsidRPr="00830A41">
              <w:rPr>
                <w:rFonts w:asciiTheme="majorHAnsi" w:eastAsiaTheme="majorEastAsia" w:hAnsiTheme="majorHAnsi" w:cstheme="majorBidi"/>
                <w:i/>
                <w:iCs/>
              </w:rPr>
              <w:lastRenderedPageBreak/>
              <w:t xml:space="preserve">You will be responsible for </w:t>
            </w:r>
            <w:r w:rsidR="001D3253" w:rsidRPr="00830A41">
              <w:rPr>
                <w:rFonts w:asciiTheme="majorHAnsi" w:eastAsiaTheme="majorEastAsia" w:hAnsiTheme="majorHAnsi" w:cstheme="majorBidi"/>
                <w:i/>
                <w:iCs/>
              </w:rPr>
              <w:t>leading the marketing function to deliver product-led growth targets across all channels</w:t>
            </w:r>
            <w:r w:rsidR="0009742F" w:rsidRPr="00830A41">
              <w:rPr>
                <w:rFonts w:asciiTheme="majorHAnsi" w:eastAsiaTheme="majorEastAsia" w:hAnsiTheme="majorHAnsi" w:cstheme="majorBidi"/>
                <w:i/>
                <w:iCs/>
              </w:rPr>
              <w:t xml:space="preserve">  </w:t>
            </w:r>
          </w:p>
          <w:p w14:paraId="54231974" w14:textId="386EC714" w:rsidR="73E7BD79" w:rsidRPr="00830A41" w:rsidRDefault="73E7BD79" w:rsidP="00EB5ED9">
            <w:pPr>
              <w:rPr>
                <w:rFonts w:asciiTheme="majorHAnsi" w:eastAsiaTheme="majorEastAsia" w:hAnsiTheme="majorHAnsi" w:cstheme="majorBidi"/>
                <w:b/>
                <w:bCs/>
                <w:color w:val="000000" w:themeColor="text1"/>
              </w:rPr>
            </w:pPr>
            <w:r w:rsidRPr="00830A41">
              <w:rPr>
                <w:rFonts w:asciiTheme="majorHAnsi" w:eastAsiaTheme="majorEastAsia" w:hAnsiTheme="majorHAnsi" w:cstheme="majorBidi"/>
                <w:b/>
                <w:bCs/>
                <w:color w:val="000000" w:themeColor="text1"/>
              </w:rPr>
              <w:t>Marketing Strategy &amp; Leadership</w:t>
            </w:r>
          </w:p>
          <w:p w14:paraId="36569BD5" w14:textId="231F4ABD" w:rsidR="73E7BD79" w:rsidRPr="00830A41" w:rsidRDefault="73E7BD79" w:rsidP="36D375A7">
            <w:pPr>
              <w:pStyle w:val="ListParagraph"/>
              <w:numPr>
                <w:ilvl w:val="0"/>
                <w:numId w:val="25"/>
              </w:numPr>
              <w:rPr>
                <w:rFonts w:asciiTheme="majorHAnsi" w:eastAsiaTheme="majorEastAsia" w:hAnsiTheme="majorHAnsi" w:cstheme="majorBidi"/>
                <w:color w:val="000000" w:themeColor="text1"/>
              </w:rPr>
            </w:pPr>
            <w:r w:rsidRPr="00830A41">
              <w:rPr>
                <w:rFonts w:asciiTheme="majorHAnsi" w:eastAsiaTheme="majorEastAsia" w:hAnsiTheme="majorHAnsi" w:cstheme="majorBidi"/>
                <w:color w:val="000000" w:themeColor="text1"/>
              </w:rPr>
              <w:t>Develop and deliver a strategic marketing plan that aligns with Simplyhealth’s business objectives and drives a step-change in digital- and sales conversion performance.</w:t>
            </w:r>
          </w:p>
          <w:p w14:paraId="524804F9" w14:textId="07AA5375" w:rsidR="16DB4C22" w:rsidRPr="00830A41" w:rsidRDefault="16DB4C22" w:rsidP="36D375A7">
            <w:pPr>
              <w:pStyle w:val="ListParagraph"/>
              <w:numPr>
                <w:ilvl w:val="0"/>
                <w:numId w:val="25"/>
              </w:numPr>
              <w:rPr>
                <w:rFonts w:asciiTheme="majorHAnsi" w:eastAsiaTheme="majorEastAsia" w:hAnsiTheme="majorHAnsi" w:cstheme="majorBidi"/>
              </w:rPr>
            </w:pPr>
            <w:r w:rsidRPr="00830A41">
              <w:rPr>
                <w:rFonts w:asciiTheme="majorHAnsi" w:eastAsiaTheme="majorEastAsia" w:hAnsiTheme="majorHAnsi" w:cstheme="majorBidi"/>
              </w:rPr>
              <w:t>Develop the marketing strategy in line with product targets – with aligned resource into both product areas</w:t>
            </w:r>
          </w:p>
          <w:p w14:paraId="685B18AA" w14:textId="6294CBA0" w:rsidR="73E7BD79" w:rsidRPr="00830A41" w:rsidRDefault="73E7BD79" w:rsidP="00556975">
            <w:pPr>
              <w:pStyle w:val="ListParagraph"/>
              <w:numPr>
                <w:ilvl w:val="0"/>
                <w:numId w:val="25"/>
              </w:numPr>
              <w:spacing w:before="240" w:after="240"/>
              <w:rPr>
                <w:rFonts w:asciiTheme="majorHAnsi" w:eastAsiaTheme="majorEastAsia" w:hAnsiTheme="majorHAnsi" w:cstheme="majorBidi"/>
                <w:color w:val="000000" w:themeColor="text1"/>
              </w:rPr>
            </w:pPr>
            <w:r w:rsidRPr="00830A41">
              <w:rPr>
                <w:rFonts w:asciiTheme="majorHAnsi" w:eastAsiaTheme="majorEastAsia" w:hAnsiTheme="majorHAnsi" w:cstheme="majorBidi"/>
                <w:color w:val="000000" w:themeColor="text1"/>
              </w:rPr>
              <w:t>Lead the marketing function to harness improved customer insights and increased brand awareness to build a high-quality sales pipeline.</w:t>
            </w:r>
          </w:p>
          <w:p w14:paraId="5CEE7CD1" w14:textId="2B0D8E38" w:rsidR="73E7BD79" w:rsidRPr="00830A41" w:rsidRDefault="73E7BD79" w:rsidP="00556975">
            <w:pPr>
              <w:pStyle w:val="ListParagraph"/>
              <w:numPr>
                <w:ilvl w:val="0"/>
                <w:numId w:val="25"/>
              </w:numPr>
              <w:spacing w:before="240" w:after="240"/>
              <w:rPr>
                <w:rFonts w:asciiTheme="majorHAnsi" w:eastAsiaTheme="majorEastAsia" w:hAnsiTheme="majorHAnsi" w:cstheme="majorBidi"/>
                <w:color w:val="000000" w:themeColor="text1"/>
              </w:rPr>
            </w:pPr>
            <w:r w:rsidRPr="00830A41">
              <w:rPr>
                <w:rFonts w:asciiTheme="majorHAnsi" w:eastAsiaTheme="majorEastAsia" w:hAnsiTheme="majorHAnsi" w:cstheme="majorBidi"/>
                <w:color w:val="000000" w:themeColor="text1"/>
              </w:rPr>
              <w:t>Ensure all marketing activities are customer-centric, data-driven, and aligned with brand and product strategies.</w:t>
            </w:r>
          </w:p>
          <w:p w14:paraId="1440EBCF" w14:textId="2BF4C392" w:rsidR="73E7BD79" w:rsidRPr="00830A41" w:rsidRDefault="73E7BD79" w:rsidP="00EB5ED9">
            <w:pPr>
              <w:rPr>
                <w:rFonts w:asciiTheme="majorHAnsi" w:eastAsiaTheme="majorEastAsia" w:hAnsiTheme="majorHAnsi" w:cstheme="majorBidi"/>
                <w:b/>
                <w:bCs/>
              </w:rPr>
            </w:pPr>
            <w:r w:rsidRPr="00830A41">
              <w:rPr>
                <w:rFonts w:asciiTheme="majorHAnsi" w:eastAsiaTheme="majorEastAsia" w:hAnsiTheme="majorHAnsi" w:cstheme="majorBidi"/>
                <w:b/>
                <w:bCs/>
              </w:rPr>
              <w:t>Team Leadership &amp; Collaboration</w:t>
            </w:r>
          </w:p>
          <w:p w14:paraId="68A642AF" w14:textId="17B2C530" w:rsidR="001D3253" w:rsidRPr="00830A41" w:rsidRDefault="73E7BD79" w:rsidP="36D375A7">
            <w:pPr>
              <w:pStyle w:val="ListParagraph"/>
              <w:numPr>
                <w:ilvl w:val="0"/>
                <w:numId w:val="25"/>
              </w:numPr>
              <w:rPr>
                <w:rFonts w:asciiTheme="majorHAnsi" w:eastAsiaTheme="majorEastAsia" w:hAnsiTheme="majorHAnsi" w:cstheme="majorBidi"/>
              </w:rPr>
            </w:pPr>
            <w:r w:rsidRPr="00830A41">
              <w:rPr>
                <w:rFonts w:asciiTheme="majorHAnsi" w:eastAsiaTheme="majorEastAsia" w:hAnsiTheme="majorHAnsi" w:cstheme="majorBidi"/>
              </w:rPr>
              <w:t xml:space="preserve">Manage, mentor and inspire a team of five direct reports and their teams to </w:t>
            </w:r>
            <w:r w:rsidR="631F8B00" w:rsidRPr="00830A41">
              <w:rPr>
                <w:rFonts w:asciiTheme="majorHAnsi" w:eastAsiaTheme="majorEastAsia" w:hAnsiTheme="majorHAnsi" w:cstheme="majorBidi"/>
              </w:rPr>
              <w:t>b</w:t>
            </w:r>
            <w:r w:rsidR="001D3253" w:rsidRPr="00830A41">
              <w:rPr>
                <w:rFonts w:asciiTheme="majorHAnsi" w:eastAsiaTheme="majorEastAsia" w:hAnsiTheme="majorHAnsi" w:cstheme="majorBidi"/>
              </w:rPr>
              <w:t>uild the marketing team and run as a high-performance function</w:t>
            </w:r>
            <w:r w:rsidR="1DA51FDC" w:rsidRPr="00830A41">
              <w:rPr>
                <w:rFonts w:asciiTheme="majorHAnsi" w:eastAsiaTheme="majorEastAsia" w:hAnsiTheme="majorHAnsi" w:cstheme="majorBidi"/>
              </w:rPr>
              <w:t>.</w:t>
            </w:r>
          </w:p>
          <w:p w14:paraId="46F88B05" w14:textId="00E7D244" w:rsidR="001D3253" w:rsidRPr="00830A41" w:rsidRDefault="62E2D925" w:rsidP="36D375A7">
            <w:pPr>
              <w:pStyle w:val="ListParagraph"/>
              <w:numPr>
                <w:ilvl w:val="0"/>
                <w:numId w:val="25"/>
              </w:numPr>
              <w:rPr>
                <w:rFonts w:asciiTheme="majorHAnsi" w:eastAsiaTheme="majorEastAsia" w:hAnsiTheme="majorHAnsi" w:cstheme="majorBidi"/>
              </w:rPr>
            </w:pPr>
            <w:r w:rsidRPr="00830A41">
              <w:rPr>
                <w:rFonts w:asciiTheme="majorHAnsi" w:eastAsiaTheme="majorEastAsia" w:hAnsiTheme="majorHAnsi" w:cstheme="majorBidi"/>
              </w:rPr>
              <w:t xml:space="preserve">Build marketing capability across campaign (digital &amp; offline) and audience (B2B/B2B2C/B2C) channels </w:t>
            </w:r>
          </w:p>
          <w:p w14:paraId="0CDDFA39" w14:textId="41FD2C1C" w:rsidR="001D3253" w:rsidRPr="00830A41" w:rsidRDefault="62E2D925" w:rsidP="00556975">
            <w:pPr>
              <w:pStyle w:val="ListParagraph"/>
              <w:numPr>
                <w:ilvl w:val="0"/>
                <w:numId w:val="25"/>
              </w:numPr>
              <w:spacing w:after="0" w:line="240" w:lineRule="auto"/>
              <w:rPr>
                <w:rFonts w:asciiTheme="majorHAnsi" w:eastAsiaTheme="majorEastAsia" w:hAnsiTheme="majorHAnsi" w:cstheme="majorBidi"/>
              </w:rPr>
            </w:pPr>
            <w:r w:rsidRPr="00830A41">
              <w:rPr>
                <w:rFonts w:asciiTheme="majorHAnsi" w:eastAsiaTheme="majorEastAsia" w:hAnsiTheme="majorHAnsi" w:cstheme="majorBidi"/>
              </w:rPr>
              <w:t>Develop proposition development capability to determine the target customer propositions and narrative across Healthplan and Denplan</w:t>
            </w:r>
          </w:p>
          <w:p w14:paraId="3C6FF12B" w14:textId="30139483" w:rsidR="001D3253" w:rsidRPr="00830A41" w:rsidRDefault="62E2D925">
            <w:pPr>
              <w:pStyle w:val="ListParagraph"/>
              <w:numPr>
                <w:ilvl w:val="0"/>
                <w:numId w:val="25"/>
              </w:numPr>
              <w:rPr>
                <w:rFonts w:asciiTheme="majorHAnsi" w:eastAsiaTheme="majorEastAsia" w:hAnsiTheme="majorHAnsi" w:cstheme="majorBidi"/>
              </w:rPr>
            </w:pPr>
            <w:r w:rsidRPr="00830A41">
              <w:rPr>
                <w:rFonts w:asciiTheme="majorHAnsi" w:eastAsiaTheme="majorEastAsia" w:hAnsiTheme="majorHAnsi" w:cstheme="majorBidi"/>
              </w:rPr>
              <w:t>Foster a culture of collaboration, innovation, and accountability within the marketing team and across the organisation.</w:t>
            </w:r>
          </w:p>
          <w:p w14:paraId="08DDEC18" w14:textId="19CE89AE" w:rsidR="001D3253" w:rsidRPr="00830A41" w:rsidRDefault="62E2D925" w:rsidP="00556975">
            <w:pPr>
              <w:pStyle w:val="ListParagraph"/>
              <w:numPr>
                <w:ilvl w:val="0"/>
                <w:numId w:val="25"/>
              </w:numPr>
              <w:rPr>
                <w:rFonts w:asciiTheme="majorHAnsi" w:eastAsiaTheme="majorEastAsia" w:hAnsiTheme="majorHAnsi" w:cstheme="majorBidi"/>
              </w:rPr>
            </w:pPr>
            <w:r w:rsidRPr="00830A41">
              <w:rPr>
                <w:rFonts w:asciiTheme="majorHAnsi" w:eastAsiaTheme="majorEastAsia" w:hAnsiTheme="majorHAnsi" w:cstheme="majorBidi"/>
              </w:rPr>
              <w:t>Ensure alignment between marketing, sales, product, data and tech functions to optimise the customer journey and conversion outcomes.</w:t>
            </w:r>
          </w:p>
          <w:p w14:paraId="5129248C" w14:textId="526140FF" w:rsidR="001D3253" w:rsidRPr="00830A41" w:rsidRDefault="478CDCEB" w:rsidP="00556975">
            <w:pPr>
              <w:pStyle w:val="ListParagraph"/>
              <w:numPr>
                <w:ilvl w:val="0"/>
                <w:numId w:val="25"/>
              </w:numPr>
              <w:rPr>
                <w:rFonts w:asciiTheme="majorHAnsi" w:eastAsiaTheme="majorEastAsia" w:hAnsiTheme="majorHAnsi" w:cstheme="majorBidi"/>
              </w:rPr>
            </w:pPr>
            <w:r w:rsidRPr="00830A41">
              <w:rPr>
                <w:rFonts w:asciiTheme="majorHAnsi" w:eastAsiaTheme="majorEastAsia" w:hAnsiTheme="majorHAnsi" w:cstheme="majorBidi"/>
              </w:rPr>
              <w:t>As part of S&amp;M SLT take collective accountability for end-to-end performance</w:t>
            </w:r>
          </w:p>
          <w:p w14:paraId="33900E27" w14:textId="1B5557DA" w:rsidR="001D3253" w:rsidRPr="00830A41" w:rsidRDefault="21AD455A" w:rsidP="00EB5ED9">
            <w:pPr>
              <w:rPr>
                <w:rFonts w:asciiTheme="majorHAnsi" w:eastAsiaTheme="majorEastAsia" w:hAnsiTheme="majorHAnsi" w:cstheme="majorBidi"/>
                <w:b/>
                <w:bCs/>
              </w:rPr>
            </w:pPr>
            <w:r w:rsidRPr="00830A41">
              <w:rPr>
                <w:rFonts w:asciiTheme="majorHAnsi" w:eastAsiaTheme="majorEastAsia" w:hAnsiTheme="majorHAnsi" w:cstheme="majorBidi"/>
                <w:b/>
                <w:bCs/>
              </w:rPr>
              <w:t>Digital and Sales Conversion Excellence:</w:t>
            </w:r>
          </w:p>
          <w:p w14:paraId="6D0F6CF9" w14:textId="2EDFBE69" w:rsidR="001D3253" w:rsidRPr="00830A41" w:rsidRDefault="2C110BFF" w:rsidP="00556975">
            <w:pPr>
              <w:pStyle w:val="ListParagraph"/>
              <w:numPr>
                <w:ilvl w:val="0"/>
                <w:numId w:val="25"/>
              </w:numPr>
              <w:rPr>
                <w:rFonts w:asciiTheme="majorHAnsi" w:eastAsiaTheme="majorEastAsia" w:hAnsiTheme="majorHAnsi" w:cstheme="majorBidi"/>
              </w:rPr>
            </w:pPr>
            <w:r w:rsidRPr="00830A41">
              <w:rPr>
                <w:rFonts w:asciiTheme="majorHAnsi" w:eastAsiaTheme="majorEastAsia" w:hAnsiTheme="majorHAnsi" w:cstheme="majorBidi"/>
              </w:rPr>
              <w:t>Own the Simplyhealth website and journeys to maximise digital engagement and trading – working as part of product-led squads to determine build priorities</w:t>
            </w:r>
          </w:p>
          <w:p w14:paraId="729A5B87" w14:textId="60DEE828" w:rsidR="001D3253" w:rsidRPr="00830A41" w:rsidRDefault="21AD455A" w:rsidP="00556975">
            <w:pPr>
              <w:pStyle w:val="ListParagraph"/>
              <w:numPr>
                <w:ilvl w:val="0"/>
                <w:numId w:val="25"/>
              </w:numPr>
              <w:rPr>
                <w:rFonts w:asciiTheme="majorHAnsi" w:eastAsiaTheme="majorEastAsia" w:hAnsiTheme="majorHAnsi" w:cstheme="majorBidi"/>
                <w:color w:val="000000" w:themeColor="text1"/>
              </w:rPr>
            </w:pPr>
            <w:r w:rsidRPr="00830A41">
              <w:rPr>
                <w:rFonts w:asciiTheme="majorHAnsi" w:eastAsiaTheme="majorEastAsia" w:hAnsiTheme="majorHAnsi" w:cstheme="majorBidi"/>
                <w:color w:val="000000" w:themeColor="text1"/>
              </w:rPr>
              <w:t>Drive a step-change in digital performance and sales conversion rates through targeted campaigns, personal</w:t>
            </w:r>
            <w:r w:rsidR="000D6937" w:rsidRPr="00830A41">
              <w:rPr>
                <w:rFonts w:asciiTheme="majorHAnsi" w:eastAsiaTheme="majorEastAsia" w:hAnsiTheme="majorHAnsi" w:cstheme="majorBidi"/>
                <w:color w:val="000000" w:themeColor="text1"/>
              </w:rPr>
              <w:t>is</w:t>
            </w:r>
            <w:r w:rsidRPr="00830A41">
              <w:rPr>
                <w:rFonts w:asciiTheme="majorHAnsi" w:eastAsiaTheme="majorEastAsia" w:hAnsiTheme="majorHAnsi" w:cstheme="majorBidi"/>
                <w:color w:val="000000" w:themeColor="text1"/>
              </w:rPr>
              <w:t>ed marketing, and enhanced customer experiences.</w:t>
            </w:r>
          </w:p>
          <w:p w14:paraId="5495DAAE" w14:textId="202B8877" w:rsidR="001D3253" w:rsidRPr="00830A41" w:rsidRDefault="21AD455A" w:rsidP="00556975">
            <w:pPr>
              <w:pStyle w:val="ListParagraph"/>
              <w:numPr>
                <w:ilvl w:val="0"/>
                <w:numId w:val="25"/>
              </w:numPr>
              <w:rPr>
                <w:rFonts w:asciiTheme="majorHAnsi" w:eastAsiaTheme="majorEastAsia" w:hAnsiTheme="majorHAnsi" w:cstheme="majorBidi"/>
                <w:color w:val="000000" w:themeColor="text1"/>
              </w:rPr>
            </w:pPr>
            <w:r w:rsidRPr="00830A41">
              <w:rPr>
                <w:rFonts w:asciiTheme="majorHAnsi" w:eastAsiaTheme="majorEastAsia" w:hAnsiTheme="majorHAnsi" w:cstheme="majorBidi"/>
                <w:color w:val="000000" w:themeColor="text1"/>
              </w:rPr>
              <w:t>Oversee the implementation of cutting-edge marketing technology and automation tools to enhance efficiency and effectiveness.</w:t>
            </w:r>
            <w:r w:rsidR="348B358B" w:rsidRPr="00830A41">
              <w:rPr>
                <w:rFonts w:asciiTheme="majorHAnsi" w:eastAsiaTheme="majorEastAsia" w:hAnsiTheme="majorHAnsi" w:cstheme="majorBidi"/>
                <w:color w:val="000000" w:themeColor="text1"/>
              </w:rPr>
              <w:t xml:space="preserve"> </w:t>
            </w:r>
          </w:p>
          <w:p w14:paraId="54EF15D9" w14:textId="77777777" w:rsidR="00EB5ED9" w:rsidRPr="00830A41" w:rsidRDefault="348B358B" w:rsidP="00EB5ED9">
            <w:pPr>
              <w:pStyle w:val="ListParagraph"/>
              <w:numPr>
                <w:ilvl w:val="0"/>
                <w:numId w:val="25"/>
              </w:numPr>
              <w:rPr>
                <w:rFonts w:asciiTheme="majorHAnsi" w:eastAsiaTheme="majorEastAsia" w:hAnsiTheme="majorHAnsi" w:cstheme="majorBidi"/>
                <w:color w:val="000000" w:themeColor="text1"/>
              </w:rPr>
            </w:pPr>
            <w:r w:rsidRPr="00830A41">
              <w:rPr>
                <w:rFonts w:asciiTheme="majorHAnsi" w:eastAsiaTheme="majorEastAsia" w:hAnsiTheme="majorHAnsi" w:cstheme="majorBidi"/>
                <w:color w:val="000000" w:themeColor="text1"/>
              </w:rPr>
              <w:t>Monitor and analyse campaign performance data to continuously improve marketing outcomes and ROI.</w:t>
            </w:r>
          </w:p>
          <w:p w14:paraId="7180311C" w14:textId="57B33633" w:rsidR="001D3253" w:rsidRPr="00830A41" w:rsidRDefault="348B358B" w:rsidP="00EB5ED9">
            <w:pPr>
              <w:rPr>
                <w:rFonts w:asciiTheme="majorHAnsi" w:eastAsiaTheme="majorEastAsia" w:hAnsiTheme="majorHAnsi" w:cstheme="majorBidi"/>
                <w:color w:val="000000" w:themeColor="text1"/>
              </w:rPr>
            </w:pPr>
            <w:r w:rsidRPr="00830A41">
              <w:rPr>
                <w:rFonts w:asciiTheme="majorHAnsi" w:eastAsiaTheme="majorEastAsia" w:hAnsiTheme="majorHAnsi" w:cstheme="majorBidi"/>
                <w:b/>
                <w:bCs/>
                <w:color w:val="000000" w:themeColor="text1"/>
              </w:rPr>
              <w:t>Marketing Technology and Efficiency:</w:t>
            </w:r>
            <w:r w:rsidRPr="00830A41">
              <w:rPr>
                <w:rFonts w:asciiTheme="majorHAnsi" w:eastAsiaTheme="majorEastAsia" w:hAnsiTheme="majorHAnsi" w:cstheme="majorBidi"/>
                <w:color w:val="000000" w:themeColor="text1"/>
              </w:rPr>
              <w:t xml:space="preserve"> </w:t>
            </w:r>
          </w:p>
          <w:p w14:paraId="74724BEE" w14:textId="56605701" w:rsidR="001D3253" w:rsidRPr="00830A41" w:rsidRDefault="25B54D13" w:rsidP="00556975">
            <w:pPr>
              <w:pStyle w:val="ListParagraph"/>
              <w:numPr>
                <w:ilvl w:val="0"/>
                <w:numId w:val="25"/>
              </w:numPr>
              <w:spacing w:after="0" w:line="240" w:lineRule="auto"/>
              <w:rPr>
                <w:rFonts w:asciiTheme="majorHAnsi" w:eastAsiaTheme="majorEastAsia" w:hAnsiTheme="majorHAnsi" w:cstheme="majorBidi"/>
              </w:rPr>
            </w:pPr>
            <w:r w:rsidRPr="00830A41">
              <w:rPr>
                <w:rFonts w:asciiTheme="majorHAnsi" w:eastAsiaTheme="majorEastAsia" w:hAnsiTheme="majorHAnsi" w:cstheme="majorBidi"/>
              </w:rPr>
              <w:t>Leverage marketing technology to improve operational efficiency and deliver measurable results.</w:t>
            </w:r>
          </w:p>
          <w:p w14:paraId="39A02FDE" w14:textId="1CC71F09" w:rsidR="001D3253" w:rsidRPr="00830A41" w:rsidRDefault="25B54D13" w:rsidP="00556975">
            <w:pPr>
              <w:pStyle w:val="ListParagraph"/>
              <w:numPr>
                <w:ilvl w:val="0"/>
                <w:numId w:val="25"/>
              </w:numPr>
              <w:spacing w:after="0" w:line="240" w:lineRule="auto"/>
              <w:rPr>
                <w:rFonts w:asciiTheme="majorHAnsi" w:eastAsiaTheme="majorEastAsia" w:hAnsiTheme="majorHAnsi" w:cstheme="majorBidi"/>
              </w:rPr>
            </w:pPr>
            <w:r w:rsidRPr="00830A41">
              <w:rPr>
                <w:rFonts w:asciiTheme="majorHAnsi" w:eastAsiaTheme="majorEastAsia" w:hAnsiTheme="majorHAnsi" w:cstheme="majorBidi"/>
              </w:rPr>
              <w:t>Ensure the team is trained and empowered to use marketing tools and platforms effectively.</w:t>
            </w:r>
          </w:p>
          <w:p w14:paraId="2DCFA278" w14:textId="77777777" w:rsidR="00EB5ED9" w:rsidRPr="00830A41" w:rsidRDefault="25B54D13" w:rsidP="00556975">
            <w:pPr>
              <w:pStyle w:val="ListParagraph"/>
              <w:numPr>
                <w:ilvl w:val="0"/>
                <w:numId w:val="25"/>
              </w:numPr>
              <w:spacing w:after="0" w:line="240" w:lineRule="auto"/>
              <w:rPr>
                <w:rFonts w:asciiTheme="majorHAnsi" w:eastAsiaTheme="majorEastAsia" w:hAnsiTheme="majorHAnsi" w:cstheme="majorBidi"/>
              </w:rPr>
            </w:pPr>
            <w:r w:rsidRPr="00830A41">
              <w:rPr>
                <w:rFonts w:asciiTheme="majorHAnsi" w:eastAsiaTheme="majorEastAsia" w:hAnsiTheme="majorHAnsi" w:cstheme="majorBidi"/>
              </w:rPr>
              <w:t>Evaluate and adopt new technologies to stay ahead of industry trends and best practices.</w:t>
            </w:r>
          </w:p>
          <w:p w14:paraId="6C0F56D1" w14:textId="77777777" w:rsidR="00EB5ED9" w:rsidRPr="00830A41" w:rsidRDefault="00EB5ED9" w:rsidP="00EB5ED9">
            <w:pPr>
              <w:spacing w:after="0" w:line="240" w:lineRule="auto"/>
              <w:ind w:left="360"/>
              <w:rPr>
                <w:rFonts w:asciiTheme="majorHAnsi" w:eastAsiaTheme="majorEastAsia" w:hAnsiTheme="majorHAnsi" w:cstheme="majorBidi"/>
                <w:b/>
                <w:bCs/>
              </w:rPr>
            </w:pPr>
          </w:p>
          <w:p w14:paraId="4A316FB8" w14:textId="5E909775" w:rsidR="001D3253" w:rsidRPr="00830A41" w:rsidRDefault="41865516" w:rsidP="00EB5ED9">
            <w:pPr>
              <w:spacing w:after="0" w:line="240" w:lineRule="auto"/>
              <w:rPr>
                <w:rFonts w:asciiTheme="majorHAnsi" w:eastAsiaTheme="majorEastAsia" w:hAnsiTheme="majorHAnsi" w:cstheme="majorBidi"/>
              </w:rPr>
            </w:pPr>
            <w:r w:rsidRPr="00830A41">
              <w:rPr>
                <w:rFonts w:asciiTheme="majorHAnsi" w:eastAsiaTheme="majorEastAsia" w:hAnsiTheme="majorHAnsi" w:cstheme="majorBidi"/>
                <w:b/>
                <w:bCs/>
              </w:rPr>
              <w:t>Campaign Strategy &amp; Development</w:t>
            </w:r>
            <w:r w:rsidR="25B54D13" w:rsidRPr="00830A41">
              <w:rPr>
                <w:rFonts w:asciiTheme="majorHAnsi" w:eastAsiaTheme="majorEastAsia" w:hAnsiTheme="majorHAnsi" w:cstheme="majorBidi"/>
              </w:rPr>
              <w:t>:</w:t>
            </w:r>
          </w:p>
          <w:p w14:paraId="79D94DB7" w14:textId="51952B31" w:rsidR="001D3253" w:rsidRPr="00830A41" w:rsidRDefault="6479C6B4" w:rsidP="00556975">
            <w:pPr>
              <w:pStyle w:val="ListParagraph"/>
              <w:numPr>
                <w:ilvl w:val="0"/>
                <w:numId w:val="25"/>
              </w:numPr>
              <w:spacing w:after="0" w:line="240" w:lineRule="auto"/>
              <w:rPr>
                <w:rFonts w:asciiTheme="majorHAnsi" w:eastAsiaTheme="majorEastAsia" w:hAnsiTheme="majorHAnsi" w:cstheme="majorBidi"/>
              </w:rPr>
            </w:pPr>
            <w:r w:rsidRPr="00830A41">
              <w:rPr>
                <w:rFonts w:asciiTheme="majorHAnsi" w:eastAsiaTheme="majorEastAsia" w:hAnsiTheme="majorHAnsi" w:cstheme="majorBidi"/>
              </w:rPr>
              <w:t xml:space="preserve">Utilise enhanced customer insights to inform the design and delivery of multi-channel through-the-line (with Head of Brand) campaigns that resonate with target audiences and that deliver high-quality leads to maximise physical and digital conversion. </w:t>
            </w:r>
          </w:p>
          <w:p w14:paraId="4B027039" w14:textId="50006709" w:rsidR="001D3253" w:rsidRPr="00830A41" w:rsidRDefault="6479C6B4" w:rsidP="00556975">
            <w:pPr>
              <w:pStyle w:val="ListParagraph"/>
              <w:numPr>
                <w:ilvl w:val="0"/>
                <w:numId w:val="25"/>
              </w:numPr>
              <w:spacing w:after="0" w:line="240" w:lineRule="auto"/>
              <w:rPr>
                <w:rFonts w:asciiTheme="majorHAnsi" w:eastAsiaTheme="majorEastAsia" w:hAnsiTheme="majorHAnsi" w:cstheme="majorBidi"/>
              </w:rPr>
            </w:pPr>
            <w:r w:rsidRPr="00830A41">
              <w:rPr>
                <w:rFonts w:asciiTheme="majorHAnsi" w:eastAsiaTheme="majorEastAsia" w:hAnsiTheme="majorHAnsi" w:cstheme="majorBidi"/>
              </w:rPr>
              <w:t>Develop and deliver campaigns to maximise acquisition, in-life growth (cross and upsell) and retention – all targeted to optimise revenue</w:t>
            </w:r>
            <w:r w:rsidR="66449F5A" w:rsidRPr="00830A41">
              <w:rPr>
                <w:rFonts w:asciiTheme="majorHAnsi" w:eastAsiaTheme="majorEastAsia" w:hAnsiTheme="majorHAnsi" w:cstheme="majorBidi"/>
              </w:rPr>
              <w:t>,</w:t>
            </w:r>
            <w:r w:rsidRPr="00830A41">
              <w:rPr>
                <w:rFonts w:asciiTheme="majorHAnsi" w:eastAsiaTheme="majorEastAsia" w:hAnsiTheme="majorHAnsi" w:cstheme="majorBidi"/>
              </w:rPr>
              <w:t xml:space="preserve"> margin</w:t>
            </w:r>
            <w:r w:rsidR="30482856" w:rsidRPr="00830A41">
              <w:rPr>
                <w:rFonts w:asciiTheme="majorHAnsi" w:eastAsiaTheme="majorEastAsia" w:hAnsiTheme="majorHAnsi" w:cstheme="majorBidi"/>
              </w:rPr>
              <w:t>, and ROI.</w:t>
            </w:r>
          </w:p>
          <w:p w14:paraId="3B8144D2" w14:textId="6B317867" w:rsidR="001D3253" w:rsidRPr="00830A41" w:rsidRDefault="5F13B943" w:rsidP="36D375A7">
            <w:pPr>
              <w:pStyle w:val="ListParagraph"/>
              <w:numPr>
                <w:ilvl w:val="0"/>
                <w:numId w:val="25"/>
              </w:numPr>
              <w:spacing w:after="0" w:line="240" w:lineRule="auto"/>
              <w:rPr>
                <w:rFonts w:asciiTheme="majorHAnsi" w:eastAsiaTheme="majorEastAsia" w:hAnsiTheme="majorHAnsi" w:cstheme="majorBidi"/>
              </w:rPr>
            </w:pPr>
            <w:r w:rsidRPr="00830A41">
              <w:rPr>
                <w:rFonts w:asciiTheme="majorHAnsi" w:eastAsiaTheme="majorEastAsia" w:hAnsiTheme="majorHAnsi" w:cstheme="majorBidi"/>
              </w:rPr>
              <w:t xml:space="preserve">Collaborate with the Head of Brand to make sure all campaigns drive brand differentiation and strengthen </w:t>
            </w:r>
            <w:proofErr w:type="spellStart"/>
            <w:r w:rsidRPr="00830A41">
              <w:rPr>
                <w:rFonts w:asciiTheme="majorHAnsi" w:eastAsiaTheme="majorEastAsia" w:hAnsiTheme="majorHAnsi" w:cstheme="majorBidi"/>
              </w:rPr>
              <w:t>Denplan’s</w:t>
            </w:r>
            <w:proofErr w:type="spellEnd"/>
            <w:r w:rsidRPr="00830A41">
              <w:rPr>
                <w:rFonts w:asciiTheme="majorHAnsi" w:eastAsiaTheme="majorEastAsia" w:hAnsiTheme="majorHAnsi" w:cstheme="majorBidi"/>
              </w:rPr>
              <w:t xml:space="preserve"> and </w:t>
            </w:r>
            <w:proofErr w:type="spellStart"/>
            <w:r w:rsidRPr="00830A41">
              <w:rPr>
                <w:rFonts w:asciiTheme="majorHAnsi" w:eastAsiaTheme="majorEastAsia" w:hAnsiTheme="majorHAnsi" w:cstheme="majorBidi"/>
              </w:rPr>
              <w:t>Simplyhealth’s</w:t>
            </w:r>
            <w:proofErr w:type="spellEnd"/>
            <w:r w:rsidRPr="00830A41">
              <w:rPr>
                <w:rFonts w:asciiTheme="majorHAnsi" w:eastAsiaTheme="majorEastAsia" w:hAnsiTheme="majorHAnsi" w:cstheme="majorBidi"/>
              </w:rPr>
              <w:t xml:space="preserve"> market leadershi</w:t>
            </w:r>
            <w:r w:rsidR="18F2BE02" w:rsidRPr="00830A41">
              <w:rPr>
                <w:rFonts w:asciiTheme="majorHAnsi" w:eastAsiaTheme="majorEastAsia" w:hAnsiTheme="majorHAnsi" w:cstheme="majorBidi"/>
              </w:rPr>
              <w:t>p</w:t>
            </w:r>
            <w:r w:rsidRPr="00830A41">
              <w:rPr>
                <w:rFonts w:asciiTheme="majorHAnsi" w:eastAsiaTheme="majorEastAsia" w:hAnsiTheme="majorHAnsi" w:cstheme="majorBidi"/>
              </w:rPr>
              <w:t xml:space="preserve">. </w:t>
            </w:r>
          </w:p>
          <w:p w14:paraId="7A282908" w14:textId="77777777" w:rsidR="00EB5ED9" w:rsidRPr="00830A41" w:rsidRDefault="00EB5ED9" w:rsidP="00EB5ED9">
            <w:pPr>
              <w:spacing w:after="0" w:line="240" w:lineRule="auto"/>
              <w:rPr>
                <w:rFonts w:asciiTheme="majorHAnsi" w:eastAsiaTheme="majorEastAsia" w:hAnsiTheme="majorHAnsi" w:cstheme="majorBidi"/>
                <w:b/>
                <w:bCs/>
              </w:rPr>
            </w:pPr>
          </w:p>
          <w:p w14:paraId="4AB2FF8F" w14:textId="28B9C786" w:rsidR="001D3253" w:rsidRPr="00830A41" w:rsidRDefault="6DA4D934" w:rsidP="00EB5ED9">
            <w:pPr>
              <w:spacing w:after="0" w:line="240" w:lineRule="auto"/>
              <w:rPr>
                <w:rFonts w:asciiTheme="majorHAnsi" w:eastAsiaTheme="majorEastAsia" w:hAnsiTheme="majorHAnsi" w:cstheme="majorBidi"/>
                <w:b/>
                <w:bCs/>
              </w:rPr>
            </w:pPr>
            <w:r w:rsidRPr="00830A41">
              <w:rPr>
                <w:rFonts w:asciiTheme="majorHAnsi" w:eastAsiaTheme="majorEastAsia" w:hAnsiTheme="majorHAnsi" w:cstheme="majorBidi"/>
                <w:b/>
                <w:bCs/>
              </w:rPr>
              <w:t>Events Management</w:t>
            </w:r>
          </w:p>
          <w:p w14:paraId="30FD9306" w14:textId="504FABB0" w:rsidR="001D3253" w:rsidRPr="00830A41" w:rsidRDefault="5ACDEEFA" w:rsidP="36D375A7">
            <w:pPr>
              <w:pStyle w:val="ListParagraph"/>
              <w:numPr>
                <w:ilvl w:val="0"/>
                <w:numId w:val="25"/>
              </w:numPr>
              <w:rPr>
                <w:rFonts w:asciiTheme="majorHAnsi" w:eastAsiaTheme="majorEastAsia" w:hAnsiTheme="majorHAnsi" w:cstheme="majorBidi"/>
              </w:rPr>
            </w:pPr>
            <w:r w:rsidRPr="00830A41">
              <w:rPr>
                <w:rFonts w:asciiTheme="majorHAnsi" w:eastAsiaTheme="majorEastAsia" w:hAnsiTheme="majorHAnsi" w:cstheme="majorBidi"/>
              </w:rPr>
              <w:lastRenderedPageBreak/>
              <w:t xml:space="preserve">Drive the creation and delivery of an </w:t>
            </w:r>
            <w:r w:rsidR="0A900617" w:rsidRPr="00830A41">
              <w:rPr>
                <w:rFonts w:asciiTheme="majorHAnsi" w:eastAsiaTheme="majorEastAsia" w:hAnsiTheme="majorHAnsi" w:cstheme="majorBidi"/>
              </w:rPr>
              <w:t>E</w:t>
            </w:r>
            <w:r w:rsidRPr="00830A41">
              <w:rPr>
                <w:rFonts w:asciiTheme="majorHAnsi" w:eastAsiaTheme="majorEastAsia" w:hAnsiTheme="majorHAnsi" w:cstheme="majorBidi"/>
              </w:rPr>
              <w:t>vents</w:t>
            </w:r>
            <w:r w:rsidR="265AB238" w:rsidRPr="00830A41">
              <w:rPr>
                <w:rFonts w:asciiTheme="majorHAnsi" w:eastAsiaTheme="majorEastAsia" w:hAnsiTheme="majorHAnsi" w:cstheme="majorBidi"/>
              </w:rPr>
              <w:t xml:space="preserve"> S</w:t>
            </w:r>
            <w:r w:rsidRPr="00830A41">
              <w:rPr>
                <w:rFonts w:asciiTheme="majorHAnsi" w:eastAsiaTheme="majorEastAsia" w:hAnsiTheme="majorHAnsi" w:cstheme="majorBidi"/>
              </w:rPr>
              <w:t>trateg</w:t>
            </w:r>
            <w:r w:rsidR="7C9A857F" w:rsidRPr="00830A41">
              <w:rPr>
                <w:rFonts w:asciiTheme="majorHAnsi" w:eastAsiaTheme="majorEastAsia" w:hAnsiTheme="majorHAnsi" w:cstheme="majorBidi"/>
              </w:rPr>
              <w:t xml:space="preserve">ic </w:t>
            </w:r>
            <w:r w:rsidR="38BF1300" w:rsidRPr="00830A41">
              <w:rPr>
                <w:rFonts w:asciiTheme="majorHAnsi" w:eastAsiaTheme="majorEastAsia" w:hAnsiTheme="majorHAnsi" w:cstheme="majorBidi"/>
              </w:rPr>
              <w:t>P</w:t>
            </w:r>
            <w:r w:rsidR="7C9A857F" w:rsidRPr="00830A41">
              <w:rPr>
                <w:rFonts w:asciiTheme="majorHAnsi" w:eastAsiaTheme="majorEastAsia" w:hAnsiTheme="majorHAnsi" w:cstheme="majorBidi"/>
              </w:rPr>
              <w:t>lan</w:t>
            </w:r>
            <w:r w:rsidRPr="00830A41">
              <w:rPr>
                <w:rFonts w:asciiTheme="majorHAnsi" w:eastAsiaTheme="majorEastAsia" w:hAnsiTheme="majorHAnsi" w:cstheme="majorBidi"/>
              </w:rPr>
              <w:t xml:space="preserve"> that is supporting the Lines of Business strategies, enga</w:t>
            </w:r>
            <w:r w:rsidR="668C7854" w:rsidRPr="00830A41">
              <w:rPr>
                <w:rFonts w:asciiTheme="majorHAnsi" w:eastAsiaTheme="majorEastAsia" w:hAnsiTheme="majorHAnsi" w:cstheme="majorBidi"/>
              </w:rPr>
              <w:t xml:space="preserve">ges with key audiences and has a demonstrable positive impact. </w:t>
            </w:r>
          </w:p>
          <w:p w14:paraId="01F8A1AC" w14:textId="1BE1AE6D" w:rsidR="001D3253" w:rsidRPr="00830A41" w:rsidRDefault="001D3253" w:rsidP="36D375A7">
            <w:pPr>
              <w:pStyle w:val="ListParagraph"/>
              <w:numPr>
                <w:ilvl w:val="0"/>
                <w:numId w:val="25"/>
              </w:numPr>
              <w:spacing w:after="0" w:line="240" w:lineRule="auto"/>
              <w:rPr>
                <w:rFonts w:asciiTheme="majorHAnsi" w:eastAsiaTheme="majorEastAsia" w:hAnsiTheme="majorHAnsi" w:cstheme="majorBidi"/>
              </w:rPr>
            </w:pPr>
            <w:r w:rsidRPr="00830A41">
              <w:rPr>
                <w:rFonts w:asciiTheme="majorHAnsi" w:eastAsiaTheme="majorEastAsia" w:hAnsiTheme="majorHAnsi" w:cstheme="majorBidi"/>
              </w:rPr>
              <w:t xml:space="preserve">Create and deliver the event </w:t>
            </w:r>
            <w:r w:rsidR="00BC0E40" w:rsidRPr="00830A41">
              <w:rPr>
                <w:rFonts w:asciiTheme="majorHAnsi" w:eastAsiaTheme="majorEastAsia" w:hAnsiTheme="majorHAnsi" w:cstheme="majorBidi"/>
              </w:rPr>
              <w:t>calendar to maximise awareness and engagement</w:t>
            </w:r>
            <w:r w:rsidR="003460C1" w:rsidRPr="00830A41">
              <w:rPr>
                <w:rFonts w:asciiTheme="majorHAnsi" w:eastAsiaTheme="majorEastAsia" w:hAnsiTheme="majorHAnsi" w:cstheme="majorBidi"/>
              </w:rPr>
              <w:t>, alongside effective planning, execution and evaluation of events</w:t>
            </w:r>
          </w:p>
          <w:p w14:paraId="255AB2C4" w14:textId="77777777" w:rsidR="00361927" w:rsidRPr="00361927" w:rsidRDefault="00361927" w:rsidP="00361927">
            <w:pPr>
              <w:spacing w:after="0" w:line="240" w:lineRule="auto"/>
              <w:rPr>
                <w:rFonts w:ascii="FS Elliot" w:eastAsiaTheme="majorEastAsia" w:hAnsi="FS Elliot" w:cstheme="majorBidi"/>
                <w:sz w:val="18"/>
                <w:szCs w:val="18"/>
              </w:rPr>
            </w:pPr>
          </w:p>
          <w:p w14:paraId="4BB11104" w14:textId="59F55D1C" w:rsidR="00361927" w:rsidRPr="006D1EF3" w:rsidRDefault="00361927" w:rsidP="00361927">
            <w:pPr>
              <w:pStyle w:val="ListParagraph"/>
              <w:spacing w:after="0" w:line="240" w:lineRule="auto"/>
              <w:rPr>
                <w:rFonts w:ascii="FS Elliot" w:eastAsiaTheme="majorEastAsia" w:hAnsi="FS Elliot" w:cstheme="majorBidi"/>
                <w:sz w:val="18"/>
                <w:szCs w:val="18"/>
              </w:rPr>
            </w:pPr>
          </w:p>
        </w:tc>
      </w:tr>
    </w:tbl>
    <w:tbl>
      <w:tblPr>
        <w:tblStyle w:val="TableGrid"/>
        <w:tblW w:w="10348" w:type="dxa"/>
        <w:tblInd w:w="-572" w:type="dxa"/>
        <w:tblLayout w:type="fixed"/>
        <w:tblLook w:val="04A0" w:firstRow="1" w:lastRow="0" w:firstColumn="1" w:lastColumn="0" w:noHBand="0" w:noVBand="1"/>
      </w:tblPr>
      <w:tblGrid>
        <w:gridCol w:w="10348"/>
      </w:tblGrid>
      <w:tr w:rsidR="00BF08FB" w:rsidRPr="006D1EF3" w14:paraId="4BEA8A34" w14:textId="77777777" w:rsidTr="36D375A7">
        <w:tc>
          <w:tcPr>
            <w:tcW w:w="10348" w:type="dxa"/>
            <w:shd w:val="clear" w:color="auto" w:fill="00E6B8"/>
          </w:tcPr>
          <w:p w14:paraId="46BC969B" w14:textId="3BEDB5B0" w:rsidR="00BF08FB" w:rsidRPr="006D1EF3" w:rsidRDefault="001E2C4A" w:rsidP="7C804F7B">
            <w:pPr>
              <w:spacing w:before="60" w:after="60"/>
              <w:rPr>
                <w:rFonts w:ascii="FS Elliot" w:eastAsiaTheme="majorEastAsia" w:hAnsi="FS Elliot" w:cstheme="majorBidi"/>
                <w:b/>
                <w:bCs/>
                <w:color w:val="0D2835"/>
                <w:sz w:val="18"/>
                <w:szCs w:val="18"/>
              </w:rPr>
            </w:pPr>
            <w:r w:rsidRPr="006D1EF3">
              <w:rPr>
                <w:rFonts w:ascii="FS Elliot" w:eastAsiaTheme="majorEastAsia" w:hAnsi="FS Elliot" w:cstheme="majorBidi"/>
                <w:b/>
                <w:bCs/>
                <w:color w:val="0D2835"/>
                <w:sz w:val="18"/>
                <w:szCs w:val="18"/>
              </w:rPr>
              <w:lastRenderedPageBreak/>
              <w:t xml:space="preserve">Key </w:t>
            </w:r>
            <w:r w:rsidR="00BF08FB" w:rsidRPr="006D1EF3">
              <w:rPr>
                <w:rFonts w:ascii="FS Elliot" w:eastAsiaTheme="majorEastAsia" w:hAnsi="FS Elliot" w:cstheme="majorBidi"/>
                <w:b/>
                <w:bCs/>
                <w:color w:val="0D2835"/>
                <w:sz w:val="18"/>
                <w:szCs w:val="18"/>
              </w:rPr>
              <w:t>Connections:</w:t>
            </w:r>
            <w:r w:rsidRPr="006D1EF3">
              <w:rPr>
                <w:rFonts w:ascii="FS Elliot" w:hAnsi="FS Elliot"/>
                <w:sz w:val="18"/>
                <w:szCs w:val="18"/>
              </w:rPr>
              <w:tab/>
            </w:r>
          </w:p>
        </w:tc>
      </w:tr>
      <w:tr w:rsidR="00BF08FB" w:rsidRPr="006D1EF3" w14:paraId="6EF2AD87" w14:textId="77777777" w:rsidTr="36D375A7">
        <w:tc>
          <w:tcPr>
            <w:tcW w:w="10348" w:type="dxa"/>
            <w:tcBorders>
              <w:bottom w:val="single" w:sz="4" w:space="0" w:color="auto"/>
            </w:tcBorders>
          </w:tcPr>
          <w:p w14:paraId="4A7300F9" w14:textId="2BD173ED" w:rsidR="00BC0E40" w:rsidRPr="00830A41" w:rsidRDefault="1C33CCA4" w:rsidP="00EB5ED9">
            <w:pPr>
              <w:pStyle w:val="ListParagraph"/>
              <w:numPr>
                <w:ilvl w:val="0"/>
                <w:numId w:val="50"/>
              </w:numPr>
              <w:rPr>
                <w:rFonts w:asciiTheme="majorHAnsi" w:eastAsiaTheme="majorEastAsia" w:hAnsiTheme="majorHAnsi" w:cstheme="majorBidi"/>
              </w:rPr>
            </w:pPr>
            <w:r w:rsidRPr="00830A41">
              <w:rPr>
                <w:rFonts w:asciiTheme="majorHAnsi" w:eastAsiaTheme="majorEastAsia" w:hAnsiTheme="majorHAnsi" w:cstheme="majorBidi"/>
              </w:rPr>
              <w:t>Reports to:</w:t>
            </w:r>
            <w:r w:rsidR="11A6533F" w:rsidRPr="00830A41">
              <w:rPr>
                <w:rFonts w:asciiTheme="majorHAnsi" w:eastAsiaTheme="majorEastAsia" w:hAnsiTheme="majorHAnsi" w:cstheme="majorBidi"/>
              </w:rPr>
              <w:t xml:space="preserve"> </w:t>
            </w:r>
            <w:r w:rsidRPr="00830A41">
              <w:rPr>
                <w:rFonts w:asciiTheme="majorHAnsi" w:eastAsiaTheme="majorEastAsia" w:hAnsiTheme="majorHAnsi" w:cstheme="majorBidi"/>
              </w:rPr>
              <w:t>Sales and Marketing Director</w:t>
            </w:r>
          </w:p>
          <w:p w14:paraId="02B7A93D" w14:textId="550646B0" w:rsidR="00BC0E40" w:rsidRPr="00830A41" w:rsidRDefault="1C33CCA4" w:rsidP="00EB5ED9">
            <w:pPr>
              <w:pStyle w:val="ListParagraph"/>
              <w:numPr>
                <w:ilvl w:val="0"/>
                <w:numId w:val="50"/>
              </w:numPr>
              <w:rPr>
                <w:rFonts w:asciiTheme="majorHAnsi" w:eastAsiaTheme="majorEastAsia" w:hAnsiTheme="majorHAnsi" w:cstheme="majorBidi"/>
              </w:rPr>
            </w:pPr>
            <w:r w:rsidRPr="00830A41">
              <w:rPr>
                <w:rFonts w:asciiTheme="majorHAnsi" w:eastAsiaTheme="majorEastAsia" w:hAnsiTheme="majorHAnsi" w:cstheme="majorBidi"/>
              </w:rPr>
              <w:t xml:space="preserve">Direct Reports: </w:t>
            </w:r>
            <w:r w:rsidR="2CE78E42" w:rsidRPr="00830A41">
              <w:rPr>
                <w:rFonts w:asciiTheme="majorHAnsi" w:eastAsiaTheme="majorEastAsia" w:hAnsiTheme="majorHAnsi" w:cstheme="majorBidi"/>
              </w:rPr>
              <w:t>Denplan Marketing Manager, Simplyhealth Marketing Manager, Propositions Manager, Digital Trading Manager, and Head of Events.</w:t>
            </w:r>
          </w:p>
          <w:p w14:paraId="4D079F64" w14:textId="6A052F58" w:rsidR="00BC0E40" w:rsidRPr="00830A41" w:rsidRDefault="1C33CCA4" w:rsidP="00EB5ED9">
            <w:pPr>
              <w:pStyle w:val="ListParagraph"/>
              <w:numPr>
                <w:ilvl w:val="0"/>
                <w:numId w:val="50"/>
              </w:numPr>
              <w:rPr>
                <w:rFonts w:asciiTheme="majorHAnsi" w:eastAsiaTheme="majorEastAsia" w:hAnsiTheme="majorHAnsi" w:cstheme="majorBidi"/>
              </w:rPr>
            </w:pPr>
            <w:r w:rsidRPr="00830A41">
              <w:rPr>
                <w:rFonts w:asciiTheme="majorHAnsi" w:eastAsiaTheme="majorEastAsia" w:hAnsiTheme="majorHAnsi" w:cstheme="majorBidi"/>
              </w:rPr>
              <w:t xml:space="preserve">Collaborates with: Product teams, </w:t>
            </w:r>
            <w:r w:rsidR="11611621" w:rsidRPr="00830A41">
              <w:rPr>
                <w:rFonts w:asciiTheme="majorHAnsi" w:eastAsiaTheme="majorEastAsia" w:hAnsiTheme="majorHAnsi" w:cstheme="majorBidi"/>
              </w:rPr>
              <w:t>Board and Exco,</w:t>
            </w:r>
            <w:r w:rsidRPr="00830A41">
              <w:rPr>
                <w:rFonts w:asciiTheme="majorHAnsi" w:eastAsiaTheme="majorEastAsia" w:hAnsiTheme="majorHAnsi" w:cstheme="majorBidi"/>
              </w:rPr>
              <w:t xml:space="preserve"> wider Marketing team, Sales, </w:t>
            </w:r>
            <w:r w:rsidR="00C0FE58" w:rsidRPr="00830A41">
              <w:rPr>
                <w:rFonts w:asciiTheme="majorHAnsi" w:eastAsiaTheme="majorEastAsia" w:hAnsiTheme="majorHAnsi" w:cstheme="majorBidi"/>
              </w:rPr>
              <w:t xml:space="preserve">Strategic Planning &amp; Performance Team, </w:t>
            </w:r>
            <w:r w:rsidRPr="00830A41">
              <w:rPr>
                <w:rFonts w:asciiTheme="majorHAnsi" w:eastAsiaTheme="majorEastAsia" w:hAnsiTheme="majorHAnsi" w:cstheme="majorBidi"/>
              </w:rPr>
              <w:t xml:space="preserve">Customer Service, Finance, </w:t>
            </w:r>
            <w:r w:rsidR="72C327C3" w:rsidRPr="00830A41">
              <w:rPr>
                <w:rFonts w:asciiTheme="majorHAnsi" w:eastAsiaTheme="majorEastAsia" w:hAnsiTheme="majorHAnsi" w:cstheme="majorBidi"/>
              </w:rPr>
              <w:t xml:space="preserve">Data &amp; </w:t>
            </w:r>
            <w:r w:rsidR="724314E8" w:rsidRPr="00830A41">
              <w:rPr>
                <w:rFonts w:asciiTheme="majorHAnsi" w:eastAsiaTheme="majorEastAsia" w:hAnsiTheme="majorHAnsi" w:cstheme="majorBidi"/>
              </w:rPr>
              <w:t>Insights</w:t>
            </w:r>
            <w:r w:rsidR="72C327C3" w:rsidRPr="00830A41">
              <w:rPr>
                <w:rFonts w:asciiTheme="majorHAnsi" w:eastAsiaTheme="majorEastAsia" w:hAnsiTheme="majorHAnsi" w:cstheme="majorBidi"/>
              </w:rPr>
              <w:t>, Simplyh</w:t>
            </w:r>
            <w:r w:rsidR="1A43D7FC" w:rsidRPr="00830A41">
              <w:rPr>
                <w:rFonts w:asciiTheme="majorHAnsi" w:eastAsiaTheme="majorEastAsia" w:hAnsiTheme="majorHAnsi" w:cstheme="majorBidi"/>
              </w:rPr>
              <w:t>e</w:t>
            </w:r>
            <w:r w:rsidR="72C327C3" w:rsidRPr="00830A41">
              <w:rPr>
                <w:rFonts w:asciiTheme="majorHAnsi" w:eastAsiaTheme="majorEastAsia" w:hAnsiTheme="majorHAnsi" w:cstheme="majorBidi"/>
              </w:rPr>
              <w:t xml:space="preserve">alth Leadership Team, </w:t>
            </w:r>
            <w:r w:rsidRPr="00830A41">
              <w:rPr>
                <w:rFonts w:asciiTheme="majorHAnsi" w:eastAsiaTheme="majorEastAsia" w:hAnsiTheme="majorHAnsi" w:cstheme="majorBidi"/>
              </w:rPr>
              <w:t>external agencies and partners, and media.</w:t>
            </w:r>
            <w:r w:rsidR="4A09285D" w:rsidRPr="00830A41">
              <w:rPr>
                <w:rFonts w:asciiTheme="majorHAnsi" w:eastAsiaTheme="majorEastAsia" w:hAnsiTheme="majorHAnsi" w:cstheme="majorBidi"/>
              </w:rPr>
              <w:t xml:space="preserve"> Regularly gets face time </w:t>
            </w:r>
            <w:proofErr w:type="gramStart"/>
            <w:r w:rsidR="4A09285D" w:rsidRPr="00830A41">
              <w:rPr>
                <w:rFonts w:asciiTheme="majorHAnsi" w:eastAsiaTheme="majorEastAsia" w:hAnsiTheme="majorHAnsi" w:cstheme="majorBidi"/>
              </w:rPr>
              <w:t>with</w:t>
            </w:r>
            <w:r w:rsidR="797088CA" w:rsidRPr="00830A41">
              <w:rPr>
                <w:rFonts w:asciiTheme="majorHAnsi" w:eastAsiaTheme="majorEastAsia" w:hAnsiTheme="majorHAnsi" w:cstheme="majorBidi"/>
              </w:rPr>
              <w:t>:</w:t>
            </w:r>
            <w:proofErr w:type="gramEnd"/>
            <w:r w:rsidR="4A09285D" w:rsidRPr="00830A41">
              <w:rPr>
                <w:rFonts w:asciiTheme="majorHAnsi" w:eastAsiaTheme="majorEastAsia" w:hAnsiTheme="majorHAnsi" w:cstheme="majorBidi"/>
              </w:rPr>
              <w:t xml:space="preserve"> customers, patients, brokers, dentists, corporates and distribution partners.</w:t>
            </w:r>
          </w:p>
          <w:p w14:paraId="589BE024" w14:textId="235C864B" w:rsidR="00361927" w:rsidRPr="006D1EF3" w:rsidRDefault="00361927" w:rsidP="00361927">
            <w:pPr>
              <w:pStyle w:val="ListParagraph"/>
              <w:ind w:left="360"/>
              <w:rPr>
                <w:rFonts w:ascii="FS Elliot" w:eastAsiaTheme="majorEastAsia" w:hAnsi="FS Elliot" w:cstheme="majorBidi"/>
                <w:sz w:val="18"/>
                <w:szCs w:val="18"/>
              </w:rPr>
            </w:pPr>
          </w:p>
        </w:tc>
      </w:tr>
      <w:tr w:rsidR="00BF08FB" w:rsidRPr="006D1EF3" w14:paraId="399E7B24" w14:textId="77777777" w:rsidTr="36D375A7">
        <w:tc>
          <w:tcPr>
            <w:tcW w:w="10348" w:type="dxa"/>
            <w:shd w:val="clear" w:color="auto" w:fill="00E6B8"/>
          </w:tcPr>
          <w:p w14:paraId="6EF7F5D2" w14:textId="7C2D8E86" w:rsidR="00BF08FB" w:rsidRPr="006D1EF3" w:rsidRDefault="006A0BCD" w:rsidP="7C804F7B">
            <w:pPr>
              <w:spacing w:before="60" w:after="60"/>
              <w:rPr>
                <w:rFonts w:ascii="FS Elliot" w:eastAsiaTheme="majorEastAsia" w:hAnsi="FS Elliot" w:cstheme="majorBidi"/>
                <w:b/>
                <w:bCs/>
                <w:color w:val="0D2835"/>
                <w:sz w:val="18"/>
                <w:szCs w:val="18"/>
              </w:rPr>
            </w:pPr>
            <w:r w:rsidRPr="006D1EF3">
              <w:rPr>
                <w:rFonts w:ascii="FS Elliot" w:eastAsiaTheme="majorEastAsia" w:hAnsi="FS Elliot" w:cstheme="majorBidi"/>
                <w:b/>
                <w:bCs/>
                <w:color w:val="0D2835"/>
                <w:sz w:val="18"/>
                <w:szCs w:val="18"/>
              </w:rPr>
              <w:t xml:space="preserve">Key </w:t>
            </w:r>
            <w:r w:rsidR="00BF08FB" w:rsidRPr="006D1EF3">
              <w:rPr>
                <w:rFonts w:ascii="FS Elliot" w:eastAsiaTheme="majorEastAsia" w:hAnsi="FS Elliot" w:cstheme="majorBidi"/>
                <w:b/>
                <w:bCs/>
                <w:color w:val="0D2835"/>
                <w:sz w:val="18"/>
                <w:szCs w:val="18"/>
              </w:rPr>
              <w:t>Experience, Knowledge and Expertise</w:t>
            </w:r>
          </w:p>
        </w:tc>
      </w:tr>
      <w:tr w:rsidR="00BF08FB" w:rsidRPr="006D1EF3" w14:paraId="6478BCC1" w14:textId="77777777" w:rsidTr="36D375A7">
        <w:tc>
          <w:tcPr>
            <w:tcW w:w="10348" w:type="dxa"/>
            <w:tcBorders>
              <w:bottom w:val="single" w:sz="4" w:space="0" w:color="auto"/>
            </w:tcBorders>
          </w:tcPr>
          <w:p w14:paraId="31EFD83D" w14:textId="77777777" w:rsidR="00361927" w:rsidRPr="00830A41" w:rsidRDefault="00361927" w:rsidP="36D375A7">
            <w:pPr>
              <w:pStyle w:val="ListParagraph"/>
              <w:rPr>
                <w:rFonts w:asciiTheme="majorHAnsi" w:eastAsiaTheme="majorEastAsia" w:hAnsiTheme="majorHAnsi" w:cstheme="majorBidi"/>
              </w:rPr>
            </w:pPr>
          </w:p>
          <w:p w14:paraId="5EA0C51C" w14:textId="29629062" w:rsidR="00EA4A1E" w:rsidRPr="00830A41" w:rsidRDefault="7ADCEB23" w:rsidP="36D375A7">
            <w:pPr>
              <w:pStyle w:val="ListParagraph"/>
              <w:numPr>
                <w:ilvl w:val="0"/>
                <w:numId w:val="24"/>
              </w:numPr>
              <w:rPr>
                <w:rFonts w:asciiTheme="majorHAnsi" w:eastAsiaTheme="majorEastAsia" w:hAnsiTheme="majorHAnsi" w:cstheme="majorBidi"/>
              </w:rPr>
            </w:pPr>
            <w:r w:rsidRPr="00830A41">
              <w:rPr>
                <w:rFonts w:asciiTheme="majorHAnsi" w:eastAsiaTheme="majorEastAsia" w:hAnsiTheme="majorHAnsi" w:cstheme="majorBidi"/>
              </w:rPr>
              <w:t xml:space="preserve">Proven experience in a senior marketing leadership role, </w:t>
            </w:r>
            <w:r w:rsidR="76518F1C" w:rsidRPr="00830A41">
              <w:rPr>
                <w:rFonts w:asciiTheme="majorHAnsi" w:eastAsiaTheme="majorEastAsia" w:hAnsiTheme="majorHAnsi" w:cstheme="majorBidi"/>
              </w:rPr>
              <w:t xml:space="preserve">building high-performance marketing teams, </w:t>
            </w:r>
            <w:r w:rsidRPr="00830A41">
              <w:rPr>
                <w:rFonts w:asciiTheme="majorHAnsi" w:eastAsiaTheme="majorEastAsia" w:hAnsiTheme="majorHAnsi" w:cstheme="majorBidi"/>
              </w:rPr>
              <w:t>preferably in healthcare, financial services, or insurance.</w:t>
            </w:r>
          </w:p>
          <w:p w14:paraId="69D86B40" w14:textId="67D13DBB" w:rsidR="00EA4A1E" w:rsidRPr="00830A41" w:rsidRDefault="25C83B1E" w:rsidP="36D375A7">
            <w:pPr>
              <w:pStyle w:val="ListParagraph"/>
              <w:numPr>
                <w:ilvl w:val="0"/>
                <w:numId w:val="24"/>
              </w:numPr>
              <w:rPr>
                <w:rFonts w:asciiTheme="majorHAnsi" w:eastAsiaTheme="majorEastAsia" w:hAnsiTheme="majorHAnsi" w:cstheme="majorBidi"/>
              </w:rPr>
            </w:pPr>
            <w:r w:rsidRPr="00830A41">
              <w:rPr>
                <w:rFonts w:asciiTheme="majorHAnsi" w:eastAsiaTheme="majorEastAsia" w:hAnsiTheme="majorHAnsi" w:cstheme="majorBidi"/>
              </w:rPr>
              <w:t>Demonstrated success in driving digital transformation and improving sales and conversion rates through marketing initiatives.</w:t>
            </w:r>
          </w:p>
          <w:p w14:paraId="0D92A6E5" w14:textId="7F019AE3" w:rsidR="00EA4A1E" w:rsidRPr="00830A41" w:rsidRDefault="25C83B1E" w:rsidP="36D375A7">
            <w:pPr>
              <w:pStyle w:val="ListParagraph"/>
              <w:numPr>
                <w:ilvl w:val="0"/>
                <w:numId w:val="24"/>
              </w:numPr>
              <w:rPr>
                <w:rFonts w:asciiTheme="majorHAnsi" w:eastAsiaTheme="majorEastAsia" w:hAnsiTheme="majorHAnsi" w:cstheme="majorBidi"/>
              </w:rPr>
            </w:pPr>
            <w:r w:rsidRPr="00830A41">
              <w:rPr>
                <w:rFonts w:asciiTheme="majorHAnsi" w:eastAsiaTheme="majorEastAsia" w:hAnsiTheme="majorHAnsi" w:cstheme="majorBidi"/>
              </w:rPr>
              <w:t>Data-centric leadership; significant experience utilising behavioural insights/ market analysis/ channel analysis and similar data to inform marketing practices, as well as guide and influence product propositions/product change res</w:t>
            </w:r>
            <w:r w:rsidR="1645D6D8" w:rsidRPr="00830A41">
              <w:rPr>
                <w:rFonts w:asciiTheme="majorHAnsi" w:eastAsiaTheme="majorEastAsia" w:hAnsiTheme="majorHAnsi" w:cstheme="majorBidi"/>
              </w:rPr>
              <w:t>u</w:t>
            </w:r>
            <w:r w:rsidRPr="00830A41">
              <w:rPr>
                <w:rFonts w:asciiTheme="majorHAnsi" w:eastAsiaTheme="majorEastAsia" w:hAnsiTheme="majorHAnsi" w:cstheme="majorBidi"/>
              </w:rPr>
              <w:t>lting in better customer outcomes </w:t>
            </w:r>
          </w:p>
          <w:p w14:paraId="43F40C61" w14:textId="235C9FF0" w:rsidR="00EA4A1E" w:rsidRPr="00830A41" w:rsidRDefault="00EA4A1E" w:rsidP="36D375A7">
            <w:pPr>
              <w:pStyle w:val="ListParagraph"/>
              <w:numPr>
                <w:ilvl w:val="0"/>
                <w:numId w:val="24"/>
              </w:numPr>
              <w:rPr>
                <w:rFonts w:asciiTheme="majorHAnsi" w:eastAsiaTheme="majorEastAsia" w:hAnsiTheme="majorHAnsi" w:cstheme="majorBidi"/>
              </w:rPr>
            </w:pPr>
            <w:r w:rsidRPr="00830A41">
              <w:rPr>
                <w:rFonts w:asciiTheme="majorHAnsi" w:eastAsiaTheme="majorEastAsia" w:hAnsiTheme="majorHAnsi" w:cstheme="majorBidi"/>
              </w:rPr>
              <w:t xml:space="preserve">Experience of B2B, </w:t>
            </w:r>
            <w:r w:rsidR="00EB5ED9" w:rsidRPr="00830A41">
              <w:rPr>
                <w:rFonts w:asciiTheme="majorHAnsi" w:eastAsiaTheme="majorEastAsia" w:hAnsiTheme="majorHAnsi" w:cstheme="majorBidi"/>
              </w:rPr>
              <w:t>partnership, corporate</w:t>
            </w:r>
            <w:r w:rsidR="003460C1" w:rsidRPr="00830A41">
              <w:rPr>
                <w:rFonts w:asciiTheme="majorHAnsi" w:eastAsiaTheme="majorEastAsia" w:hAnsiTheme="majorHAnsi" w:cstheme="majorBidi"/>
              </w:rPr>
              <w:t>, employee, patient</w:t>
            </w:r>
            <w:r w:rsidRPr="00830A41">
              <w:rPr>
                <w:rFonts w:asciiTheme="majorHAnsi" w:eastAsiaTheme="majorEastAsia" w:hAnsiTheme="majorHAnsi" w:cstheme="majorBidi"/>
              </w:rPr>
              <w:t xml:space="preserve"> and consumer marketing</w:t>
            </w:r>
            <w:r w:rsidR="003460C1" w:rsidRPr="00830A41">
              <w:rPr>
                <w:rFonts w:asciiTheme="majorHAnsi" w:eastAsiaTheme="majorEastAsia" w:hAnsiTheme="majorHAnsi" w:cstheme="majorBidi"/>
              </w:rPr>
              <w:t xml:space="preserve"> </w:t>
            </w:r>
          </w:p>
          <w:p w14:paraId="048BBF28" w14:textId="652220FB" w:rsidR="00EA4A1E" w:rsidRPr="00830A41" w:rsidRDefault="00EA4A1E" w:rsidP="36D375A7">
            <w:pPr>
              <w:pStyle w:val="ListParagraph"/>
              <w:numPr>
                <w:ilvl w:val="0"/>
                <w:numId w:val="24"/>
              </w:numPr>
              <w:rPr>
                <w:rFonts w:asciiTheme="majorHAnsi" w:eastAsiaTheme="majorEastAsia" w:hAnsiTheme="majorHAnsi" w:cstheme="majorBidi"/>
              </w:rPr>
            </w:pPr>
            <w:r w:rsidRPr="00830A41">
              <w:rPr>
                <w:rFonts w:asciiTheme="majorHAnsi" w:eastAsiaTheme="majorEastAsia" w:hAnsiTheme="majorHAnsi" w:cstheme="majorBidi"/>
              </w:rPr>
              <w:t xml:space="preserve">Understanding of the healthcare </w:t>
            </w:r>
            <w:r w:rsidR="003460C1" w:rsidRPr="00830A41">
              <w:rPr>
                <w:rFonts w:asciiTheme="majorHAnsi" w:eastAsiaTheme="majorEastAsia" w:hAnsiTheme="majorHAnsi" w:cstheme="majorBidi"/>
              </w:rPr>
              <w:t xml:space="preserve">and dental </w:t>
            </w:r>
            <w:r w:rsidRPr="00830A41">
              <w:rPr>
                <w:rFonts w:asciiTheme="majorHAnsi" w:eastAsiaTheme="majorEastAsia" w:hAnsiTheme="majorHAnsi" w:cstheme="majorBidi"/>
              </w:rPr>
              <w:t>market, including products, competitors, market trends – able to quickly digest and utilise knowledge to aid marketing strategy  </w:t>
            </w:r>
          </w:p>
          <w:p w14:paraId="765DB17C" w14:textId="42C36877" w:rsidR="003460C1" w:rsidRPr="00830A41" w:rsidRDefault="003460C1" w:rsidP="36D375A7">
            <w:pPr>
              <w:pStyle w:val="ListParagraph"/>
              <w:numPr>
                <w:ilvl w:val="0"/>
                <w:numId w:val="24"/>
              </w:numPr>
              <w:rPr>
                <w:rFonts w:asciiTheme="majorHAnsi" w:eastAsiaTheme="majorEastAsia" w:hAnsiTheme="majorHAnsi" w:cstheme="majorBidi"/>
              </w:rPr>
            </w:pPr>
            <w:r w:rsidRPr="00830A41">
              <w:rPr>
                <w:rFonts w:asciiTheme="majorHAnsi" w:eastAsiaTheme="majorEastAsia" w:hAnsiTheme="majorHAnsi" w:cstheme="majorBidi"/>
              </w:rPr>
              <w:t xml:space="preserve">Experienced working with Agile methodologies and in a product-led way </w:t>
            </w:r>
          </w:p>
          <w:p w14:paraId="730D3077" w14:textId="2A30941A" w:rsidR="00EA4A1E" w:rsidRPr="00830A41" w:rsidRDefault="00EA4A1E" w:rsidP="36D375A7">
            <w:pPr>
              <w:pStyle w:val="ListParagraph"/>
              <w:numPr>
                <w:ilvl w:val="0"/>
                <w:numId w:val="24"/>
              </w:numPr>
              <w:rPr>
                <w:rFonts w:asciiTheme="majorHAnsi" w:eastAsiaTheme="majorEastAsia" w:hAnsiTheme="majorHAnsi" w:cstheme="majorBidi"/>
              </w:rPr>
            </w:pPr>
            <w:r w:rsidRPr="00830A41">
              <w:rPr>
                <w:rFonts w:asciiTheme="majorHAnsi" w:eastAsiaTheme="majorEastAsia" w:hAnsiTheme="majorHAnsi" w:cstheme="majorBidi"/>
              </w:rPr>
              <w:t>Exemplary commercial awareness and clear understanding of profitability measures/levers – including P&amp;L </w:t>
            </w:r>
          </w:p>
          <w:p w14:paraId="5C092ECE" w14:textId="16A3D91E" w:rsidR="00EA4A1E" w:rsidRPr="00830A41" w:rsidRDefault="00EA4A1E" w:rsidP="36D375A7">
            <w:pPr>
              <w:pStyle w:val="ListParagraph"/>
              <w:numPr>
                <w:ilvl w:val="0"/>
                <w:numId w:val="24"/>
              </w:numPr>
              <w:rPr>
                <w:rFonts w:asciiTheme="majorHAnsi" w:eastAsiaTheme="majorEastAsia" w:hAnsiTheme="majorHAnsi" w:cstheme="majorBidi"/>
              </w:rPr>
            </w:pPr>
            <w:r w:rsidRPr="00830A41">
              <w:rPr>
                <w:rFonts w:asciiTheme="majorHAnsi" w:eastAsiaTheme="majorEastAsia" w:hAnsiTheme="majorHAnsi" w:cstheme="majorBidi"/>
              </w:rPr>
              <w:t>Effective influencer and communicator for stakeholder management at the highest level </w:t>
            </w:r>
            <w:r w:rsidR="77E169E3" w:rsidRPr="00830A41">
              <w:rPr>
                <w:rFonts w:asciiTheme="majorHAnsi" w:eastAsiaTheme="majorEastAsia" w:hAnsiTheme="majorHAnsi" w:cstheme="majorBidi"/>
              </w:rPr>
              <w:t xml:space="preserve">– </w:t>
            </w:r>
            <w:proofErr w:type="spellStart"/>
            <w:r w:rsidR="77E169E3" w:rsidRPr="00830A41">
              <w:rPr>
                <w:rFonts w:asciiTheme="majorHAnsi" w:eastAsiaTheme="majorEastAsia" w:hAnsiTheme="majorHAnsi" w:cstheme="majorBidi"/>
              </w:rPr>
              <w:t>ExCo</w:t>
            </w:r>
            <w:proofErr w:type="spellEnd"/>
            <w:r w:rsidR="77E169E3" w:rsidRPr="00830A41">
              <w:rPr>
                <w:rFonts w:asciiTheme="majorHAnsi" w:eastAsiaTheme="majorEastAsia" w:hAnsiTheme="majorHAnsi" w:cstheme="majorBidi"/>
              </w:rPr>
              <w:t xml:space="preserve"> and Board </w:t>
            </w:r>
          </w:p>
          <w:p w14:paraId="4B9D111D" w14:textId="65371CFD" w:rsidR="003460C1" w:rsidRPr="00830A41" w:rsidRDefault="003460C1" w:rsidP="36D375A7">
            <w:pPr>
              <w:pStyle w:val="ListParagraph"/>
              <w:numPr>
                <w:ilvl w:val="0"/>
                <w:numId w:val="24"/>
              </w:numPr>
              <w:rPr>
                <w:rFonts w:asciiTheme="majorHAnsi" w:eastAsiaTheme="majorEastAsia" w:hAnsiTheme="majorHAnsi" w:cstheme="majorBidi"/>
              </w:rPr>
            </w:pPr>
            <w:r w:rsidRPr="00830A41">
              <w:rPr>
                <w:rFonts w:asciiTheme="majorHAnsi" w:eastAsiaTheme="majorEastAsia" w:hAnsiTheme="majorHAnsi" w:cstheme="majorBidi"/>
              </w:rPr>
              <w:t xml:space="preserve">Highly collaborative – able to create and maintain high-impact relationships with peers to optimise organisational performance – include constructive challenge </w:t>
            </w:r>
          </w:p>
          <w:p w14:paraId="59571B6C" w14:textId="77777777" w:rsidR="00EA4A1E" w:rsidRPr="00830A41" w:rsidRDefault="00EA4A1E" w:rsidP="36D375A7">
            <w:pPr>
              <w:pStyle w:val="ListParagraph"/>
              <w:numPr>
                <w:ilvl w:val="0"/>
                <w:numId w:val="24"/>
              </w:numPr>
              <w:rPr>
                <w:rFonts w:asciiTheme="majorHAnsi" w:eastAsiaTheme="majorEastAsia" w:hAnsiTheme="majorHAnsi" w:cstheme="majorBidi"/>
              </w:rPr>
            </w:pPr>
            <w:r w:rsidRPr="00830A41">
              <w:rPr>
                <w:rFonts w:asciiTheme="majorHAnsi" w:eastAsiaTheme="majorEastAsia" w:hAnsiTheme="majorHAnsi" w:cstheme="majorBidi"/>
              </w:rPr>
              <w:t>Ability to work under pressure to meet tight deadlines, thrive with challenge </w:t>
            </w:r>
          </w:p>
          <w:p w14:paraId="7DC3E615" w14:textId="15C0DE36" w:rsidR="00EA4A1E" w:rsidRPr="00830A41" w:rsidRDefault="00EA4A1E" w:rsidP="36D375A7">
            <w:pPr>
              <w:pStyle w:val="ListParagraph"/>
              <w:numPr>
                <w:ilvl w:val="0"/>
                <w:numId w:val="24"/>
              </w:numPr>
              <w:rPr>
                <w:rFonts w:asciiTheme="majorHAnsi" w:eastAsiaTheme="majorEastAsia" w:hAnsiTheme="majorHAnsi" w:cstheme="majorBidi"/>
              </w:rPr>
            </w:pPr>
            <w:r w:rsidRPr="00830A41">
              <w:rPr>
                <w:rFonts w:asciiTheme="majorHAnsi" w:eastAsiaTheme="majorEastAsia" w:hAnsiTheme="majorHAnsi" w:cstheme="majorBidi"/>
              </w:rPr>
              <w:t>A team player with initiative, enthusiasm, commitment, and creative flair – ability to align to product-led strategies</w:t>
            </w:r>
          </w:p>
          <w:p w14:paraId="18FAFA27" w14:textId="0EA462C0" w:rsidR="00412605" w:rsidRPr="00830A41" w:rsidRDefault="00EA4A1E" w:rsidP="36D375A7">
            <w:pPr>
              <w:pStyle w:val="ListParagraph"/>
              <w:numPr>
                <w:ilvl w:val="0"/>
                <w:numId w:val="24"/>
              </w:numPr>
              <w:rPr>
                <w:rFonts w:asciiTheme="majorHAnsi" w:eastAsiaTheme="majorEastAsia" w:hAnsiTheme="majorHAnsi" w:cstheme="majorBidi"/>
              </w:rPr>
            </w:pPr>
            <w:r w:rsidRPr="00830A41">
              <w:rPr>
                <w:rFonts w:asciiTheme="majorHAnsi" w:eastAsiaTheme="majorEastAsia" w:hAnsiTheme="majorHAnsi" w:cstheme="majorBidi"/>
              </w:rPr>
              <w:t>Proven ability to think ahead, engage proactively and take initiative </w:t>
            </w:r>
          </w:p>
          <w:p w14:paraId="7ED5A06F" w14:textId="77E4F572" w:rsidR="005263F5" w:rsidRPr="006D1EF3" w:rsidRDefault="005263F5" w:rsidP="7C804F7B">
            <w:pPr>
              <w:pStyle w:val="ListParagraph"/>
              <w:rPr>
                <w:rFonts w:ascii="FS Elliot" w:eastAsiaTheme="majorEastAsia" w:hAnsi="FS Elliot" w:cstheme="majorBidi"/>
                <w:sz w:val="18"/>
                <w:szCs w:val="18"/>
              </w:rPr>
            </w:pPr>
          </w:p>
        </w:tc>
      </w:tr>
      <w:tr w:rsidR="00BF08FB" w:rsidRPr="005C0C90" w14:paraId="7AD3DA07" w14:textId="77777777" w:rsidTr="36D375A7">
        <w:tc>
          <w:tcPr>
            <w:tcW w:w="10348" w:type="dxa"/>
            <w:shd w:val="clear" w:color="auto" w:fill="00E6B8"/>
          </w:tcPr>
          <w:p w14:paraId="06EE30D4" w14:textId="77777777" w:rsidR="00BF08FB" w:rsidRPr="005C0C90" w:rsidRDefault="00F1350D" w:rsidP="0013589A">
            <w:pPr>
              <w:spacing w:before="60" w:after="60"/>
              <w:rPr>
                <w:rFonts w:ascii="FS Elliot" w:hAnsi="FS Elliot" w:cs="Arial"/>
                <w:b/>
                <w:color w:val="0D2835"/>
                <w:sz w:val="20"/>
                <w:szCs w:val="20"/>
              </w:rPr>
            </w:pPr>
            <w:r w:rsidRPr="005C0C90">
              <w:rPr>
                <w:rFonts w:ascii="FS Elliot" w:hAnsi="FS Elliot" w:cs="Arial"/>
                <w:b/>
                <w:color w:val="0D2835"/>
                <w:sz w:val="20"/>
                <w:szCs w:val="20"/>
              </w:rPr>
              <w:t>Our Values</w:t>
            </w:r>
          </w:p>
        </w:tc>
      </w:tr>
      <w:tr w:rsidR="001E2C4A" w:rsidRPr="005C0C90" w14:paraId="62251330" w14:textId="77777777" w:rsidTr="36D375A7">
        <w:tc>
          <w:tcPr>
            <w:tcW w:w="10348" w:type="dxa"/>
            <w:shd w:val="clear" w:color="auto" w:fill="FFFFFF" w:themeFill="background1"/>
          </w:tcPr>
          <w:p w14:paraId="78D934A1" w14:textId="77777777" w:rsidR="006D0665" w:rsidRPr="005C0C90" w:rsidRDefault="006D0665" w:rsidP="00991C36">
            <w:pPr>
              <w:spacing w:before="60" w:after="60"/>
              <w:ind w:left="2583"/>
              <w:rPr>
                <w:rFonts w:ascii="FS Elliot" w:hAnsi="FS Elliot" w:cs="Arial"/>
                <w:bCs/>
                <w:color w:val="0D2835"/>
                <w:sz w:val="20"/>
                <w:szCs w:val="20"/>
              </w:rPr>
            </w:pPr>
          </w:p>
          <w:p w14:paraId="5BE0F078" w14:textId="684D4EE9" w:rsidR="00991C36" w:rsidRPr="005C0C90" w:rsidRDefault="003F0F68" w:rsidP="00991C36">
            <w:pPr>
              <w:spacing w:before="60" w:after="60"/>
              <w:ind w:left="2583"/>
              <w:rPr>
                <w:rFonts w:ascii="FS Elliot" w:hAnsi="FS Elliot" w:cs="Arial"/>
                <w:bCs/>
                <w:color w:val="0D2835"/>
                <w:sz w:val="20"/>
                <w:szCs w:val="20"/>
              </w:rPr>
            </w:pPr>
            <w:r w:rsidRPr="00361927">
              <w:rPr>
                <w:rFonts w:ascii="FS Elliot" w:hAnsi="FS Elliot" w:cs="Arial"/>
                <w:noProof/>
                <w:sz w:val="18"/>
                <w:szCs w:val="18"/>
              </w:rPr>
              <mc:AlternateContent>
                <mc:Choice Requires="wps">
                  <w:drawing>
                    <wp:anchor distT="0" distB="0" distL="114300" distR="114300" simplePos="0" relativeHeight="251658240" behindDoc="0" locked="0" layoutInCell="1" allowOverlap="1" wp14:anchorId="7B236880" wp14:editId="6DBDBE76">
                      <wp:simplePos x="0" y="0"/>
                      <wp:positionH relativeFrom="column">
                        <wp:posOffset>13335</wp:posOffset>
                      </wp:positionH>
                      <wp:positionV relativeFrom="paragraph">
                        <wp:posOffset>197485</wp:posOffset>
                      </wp:positionV>
                      <wp:extent cx="1493520" cy="1005840"/>
                      <wp:effectExtent l="0" t="0" r="0" b="3810"/>
                      <wp:wrapNone/>
                      <wp:docPr id="2" name="Text Box 2"/>
                      <wp:cNvGraphicFramePr/>
                      <a:graphic xmlns:a="http://schemas.openxmlformats.org/drawingml/2006/main">
                        <a:graphicData uri="http://schemas.microsoft.com/office/word/2010/wordprocessingShape">
                          <wps:wsp>
                            <wps:cNvSpPr txBox="1"/>
                            <wps:spPr>
                              <a:xfrm>
                                <a:off x="0" y="0"/>
                                <a:ext cx="1493520" cy="1005840"/>
                              </a:xfrm>
                              <a:prstGeom prst="rect">
                                <a:avLst/>
                              </a:prstGeom>
                              <a:solidFill>
                                <a:schemeClr val="lt1"/>
                              </a:solidFill>
                              <a:ln w="6350">
                                <a:noFill/>
                              </a:ln>
                            </wps:spPr>
                            <wps:txbx>
                              <w:txbxContent>
                                <w:p w14:paraId="4C79E2D0" w14:textId="313BF8D8" w:rsidR="001E2C4A" w:rsidRPr="002C6516" w:rsidRDefault="001E2C4A" w:rsidP="001E2C4A">
                                  <w:pPr>
                                    <w:rPr>
                                      <w:rFonts w:ascii="FS Elliot Pro Heavy" w:hAnsi="FS Elliot Pro Heavy"/>
                                      <w:b/>
                                      <w:bCs/>
                                      <w:color w:val="00E6B8"/>
                                      <w:sz w:val="28"/>
                                      <w:szCs w:val="28"/>
                                    </w:rPr>
                                  </w:pPr>
                                  <w:r w:rsidRPr="002C6516">
                                    <w:rPr>
                                      <w:rFonts w:ascii="FS Elliot Pro Heavy" w:hAnsi="FS Elliot Pro Heavy"/>
                                      <w:b/>
                                      <w:bCs/>
                                      <w:color w:val="00E6B8"/>
                                      <w:sz w:val="28"/>
                                      <w:szCs w:val="28"/>
                                    </w:rPr>
                                    <w:t>We’re living in extraordinary times…</w:t>
                                  </w:r>
                                </w:p>
                                <w:p w14:paraId="7AFF2E89" w14:textId="77777777" w:rsidR="001E2C4A" w:rsidRPr="002C6516" w:rsidRDefault="001E2C4A" w:rsidP="001E2C4A">
                                  <w:pPr>
                                    <w:rPr>
                                      <w:rFonts w:ascii="FS Elliot Pro Heavy" w:hAnsi="FS Elliot Pro Heavy"/>
                                      <w:color w:val="00E6B8"/>
                                      <w:sz w:val="28"/>
                                      <w:szCs w:val="28"/>
                                    </w:rPr>
                                  </w:pPr>
                                </w:p>
                                <w:p w14:paraId="33895353" w14:textId="6A125E84" w:rsidR="001E2C4A" w:rsidRPr="002C6516" w:rsidRDefault="001E2C4A" w:rsidP="00991C36">
                                  <w:pPr>
                                    <w:rPr>
                                      <w:rFonts w:ascii="FS Elliot Pro Heavy" w:hAnsi="FS Elliot Pro Heavy"/>
                                      <w:color w:val="00E6B8"/>
                                      <w:sz w:val="28"/>
                                      <w:szCs w:val="28"/>
                                    </w:rPr>
                                  </w:pPr>
                                  <w:r w:rsidRPr="002C6516">
                                    <w:rPr>
                                      <w:rFonts w:ascii="FS Elliot Pro Heavy" w:hAnsi="FS Elliot Pro Heavy"/>
                                      <w:b/>
                                      <w:bCs/>
                                      <w:color w:val="00E6B8"/>
                                      <w:sz w:val="28"/>
                                      <w:szCs w:val="28"/>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236880" id="_x0000_t202" coordsize="21600,21600" o:spt="202" path="m,l,21600r21600,l21600,xe">
                      <v:stroke joinstyle="miter"/>
                      <v:path gradientshapeok="t" o:connecttype="rect"/>
                    </v:shapetype>
                    <v:shape id="Text Box 2" o:spid="_x0000_s1026" type="#_x0000_t202" style="position:absolute;left:0;text-align:left;margin-left:1.05pt;margin-top:15.55pt;width:117.6pt;height:7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" fillcolor="white [3201]" stroked="f" strokeweight=".5pt">
                      <v:textbox>
                        <w:txbxContent>
                          <w:p w14:paraId="4C79E2D0" w14:textId="313BF8D8" w:rsidR="001E2C4A" w:rsidRPr="002C6516" w:rsidRDefault="001E2C4A" w:rsidP="001E2C4A">
                            <w:pPr>
                              <w:rPr>
                                <w:rFonts w:ascii="FS Elliot Pro Heavy" w:hAnsi="FS Elliot Pro Heavy"/>
                                <w:b/>
                                <w:bCs/>
                                <w:color w:val="00E6B8"/>
                                <w:sz w:val="28"/>
                                <w:szCs w:val="28"/>
                              </w:rPr>
                            </w:pPr>
                            <w:r w:rsidRPr="002C6516">
                              <w:rPr>
                                <w:rFonts w:ascii="FS Elliot Pro Heavy" w:hAnsi="FS Elliot Pro Heavy"/>
                                <w:b/>
                                <w:bCs/>
                                <w:color w:val="00E6B8"/>
                                <w:sz w:val="28"/>
                                <w:szCs w:val="28"/>
                              </w:rPr>
                              <w:t>We’re living in extraordinary times…</w:t>
                            </w:r>
                          </w:p>
                          <w:p w14:paraId="7AFF2E89" w14:textId="77777777" w:rsidR="001E2C4A" w:rsidRPr="002C6516" w:rsidRDefault="001E2C4A" w:rsidP="001E2C4A">
                            <w:pPr>
                              <w:rPr>
                                <w:rFonts w:ascii="FS Elliot Pro Heavy" w:hAnsi="FS Elliot Pro Heavy"/>
                                <w:color w:val="00E6B8"/>
                                <w:sz w:val="28"/>
                                <w:szCs w:val="28"/>
                              </w:rPr>
                            </w:pPr>
                          </w:p>
                          <w:p w14:paraId="33895353" w14:textId="6A125E84" w:rsidR="001E2C4A" w:rsidRPr="002C6516" w:rsidRDefault="001E2C4A" w:rsidP="00991C36">
                            <w:pPr>
                              <w:rPr>
                                <w:rFonts w:ascii="FS Elliot Pro Heavy" w:hAnsi="FS Elliot Pro Heavy"/>
                                <w:color w:val="00E6B8"/>
                                <w:sz w:val="28"/>
                                <w:szCs w:val="28"/>
                              </w:rPr>
                            </w:pPr>
                            <w:r w:rsidRPr="002C6516">
                              <w:rPr>
                                <w:rFonts w:ascii="FS Elliot Pro Heavy" w:hAnsi="FS Elliot Pro Heavy"/>
                                <w:b/>
                                <w:bCs/>
                                <w:color w:val="00E6B8"/>
                                <w:sz w:val="28"/>
                                <w:szCs w:val="28"/>
                              </w:rPr>
                              <w:br/>
                            </w:r>
                          </w:p>
                        </w:txbxContent>
                      </v:textbox>
                    </v:shape>
                  </w:pict>
                </mc:Fallback>
              </mc:AlternateContent>
            </w:r>
            <w:r w:rsidR="00991C36" w:rsidRPr="00361927">
              <w:rPr>
                <w:rFonts w:ascii="FS Elliot" w:hAnsi="FS Elliot" w:cs="Arial"/>
                <w:bCs/>
                <w:color w:val="0D2835"/>
                <w:sz w:val="18"/>
                <w:szCs w:val="18"/>
              </w:rPr>
              <w:t xml:space="preserve">Health and access to healthcare have never been more important. With this comes endless exciting possibilities for innovation and growth. </w:t>
            </w:r>
            <w:r w:rsidR="00991C36" w:rsidRPr="00361927">
              <w:rPr>
                <w:rFonts w:ascii="FS Elliot" w:hAnsi="FS Elliot" w:cs="Arial"/>
                <w:bCs/>
                <w:color w:val="0D2835"/>
                <w:sz w:val="18"/>
                <w:szCs w:val="18"/>
                <w:lang w:val="en-US"/>
              </w:rPr>
              <w:t>The market is evolving quickly, so we need to ensure our customers have access to the leading-edge health solutions they expect and deserve, now and for generations to come</w:t>
            </w:r>
            <w:r w:rsidR="00991C36" w:rsidRPr="005C0C90">
              <w:rPr>
                <w:rFonts w:ascii="FS Elliot" w:hAnsi="FS Elliot" w:cs="Arial"/>
                <w:bCs/>
                <w:color w:val="0D2835"/>
                <w:sz w:val="20"/>
                <w:szCs w:val="20"/>
                <w:lang w:val="en-US"/>
              </w:rPr>
              <w:t xml:space="preserve">. </w:t>
            </w:r>
          </w:p>
          <w:p w14:paraId="5F761E75" w14:textId="77777777" w:rsidR="00991C36" w:rsidRPr="00361927" w:rsidRDefault="00991C36" w:rsidP="00991C36">
            <w:pPr>
              <w:spacing w:before="60" w:after="60"/>
              <w:ind w:left="2583"/>
              <w:rPr>
                <w:rFonts w:ascii="FS Elliot" w:hAnsi="FS Elliot" w:cs="Arial"/>
                <w:bCs/>
                <w:color w:val="0D2835"/>
                <w:sz w:val="18"/>
                <w:szCs w:val="18"/>
              </w:rPr>
            </w:pPr>
            <w:r w:rsidRPr="00361927">
              <w:rPr>
                <w:rFonts w:ascii="FS Elliot" w:hAnsi="FS Elliot" w:cs="Arial"/>
                <w:bCs/>
                <w:color w:val="0D2835"/>
                <w:sz w:val="18"/>
                <w:szCs w:val="18"/>
                <w:lang w:val="en-US"/>
              </w:rPr>
              <w:t xml:space="preserve">By </w:t>
            </w:r>
            <w:r w:rsidRPr="00361927">
              <w:rPr>
                <w:rFonts w:ascii="FS Elliot" w:hAnsi="FS Elliot" w:cs="Arial"/>
                <w:bCs/>
                <w:color w:val="0D2835"/>
                <w:sz w:val="18"/>
                <w:szCs w:val="18"/>
              </w:rPr>
              <w:t>reinventing ourselves, we will reach more customers, giving them increased access to affordable healthcare and unlocking our growth potential.  This next chapter is about transformational change for us.</w:t>
            </w:r>
          </w:p>
          <w:p w14:paraId="5F369958" w14:textId="77777777" w:rsidR="003F0F68" w:rsidRPr="005C0C90" w:rsidRDefault="003F0F68" w:rsidP="00991C36">
            <w:pPr>
              <w:spacing w:before="60" w:after="60"/>
              <w:ind w:left="2583"/>
              <w:rPr>
                <w:rFonts w:ascii="FS Elliot" w:hAnsi="FS Elliot" w:cs="Arial"/>
                <w:bCs/>
                <w:color w:val="0D2835"/>
                <w:sz w:val="20"/>
                <w:szCs w:val="20"/>
                <w:lang w:val="en-US"/>
              </w:rPr>
            </w:pPr>
          </w:p>
          <w:p w14:paraId="58D33751" w14:textId="1BBA9018" w:rsidR="00991C36" w:rsidRPr="005C0C90" w:rsidRDefault="00991C36" w:rsidP="00991C36">
            <w:pPr>
              <w:spacing w:before="60" w:after="60"/>
              <w:ind w:left="2583"/>
              <w:rPr>
                <w:rFonts w:ascii="FS Elliot" w:hAnsi="FS Elliot" w:cs="Arial"/>
                <w:bCs/>
                <w:color w:val="0D2835"/>
                <w:sz w:val="20"/>
                <w:szCs w:val="20"/>
                <w:lang w:val="en-US"/>
              </w:rPr>
            </w:pPr>
            <w:r w:rsidRPr="005C0C90">
              <w:rPr>
                <w:rFonts w:ascii="FS Elliot" w:hAnsi="FS Elliot" w:cs="Arial"/>
                <w:bCs/>
                <w:noProof/>
                <w:color w:val="0D2835"/>
                <w:sz w:val="20"/>
                <w:szCs w:val="20"/>
                <w:lang w:val="en-US"/>
              </w:rPr>
              <mc:AlternateContent>
                <mc:Choice Requires="wps">
                  <w:drawing>
                    <wp:anchor distT="0" distB="0" distL="114300" distR="114300" simplePos="0" relativeHeight="251658241" behindDoc="0" locked="0" layoutInCell="1" allowOverlap="1" wp14:anchorId="49A9EDAC" wp14:editId="156AB3DB">
                      <wp:simplePos x="0" y="0"/>
                      <wp:positionH relativeFrom="column">
                        <wp:posOffset>-13335</wp:posOffset>
                      </wp:positionH>
                      <wp:positionV relativeFrom="paragraph">
                        <wp:posOffset>120015</wp:posOffset>
                      </wp:positionV>
                      <wp:extent cx="1516380" cy="1165860"/>
                      <wp:effectExtent l="0" t="0" r="7620" b="0"/>
                      <wp:wrapNone/>
                      <wp:docPr id="7" name="Text Box 7"/>
                      <wp:cNvGraphicFramePr/>
                      <a:graphic xmlns:a="http://schemas.openxmlformats.org/drawingml/2006/main">
                        <a:graphicData uri="http://schemas.microsoft.com/office/word/2010/wordprocessingShape">
                          <wps:wsp>
                            <wps:cNvSpPr txBox="1"/>
                            <wps:spPr>
                              <a:xfrm>
                                <a:off x="0" y="0"/>
                                <a:ext cx="1516380" cy="1165860"/>
                              </a:xfrm>
                              <a:prstGeom prst="rect">
                                <a:avLst/>
                              </a:prstGeom>
                              <a:solidFill>
                                <a:schemeClr val="lt1"/>
                              </a:solidFill>
                              <a:ln w="6350">
                                <a:noFill/>
                              </a:ln>
                            </wps:spPr>
                            <wps:txbx>
                              <w:txbxContent>
                                <w:p w14:paraId="3FA51DD7" w14:textId="77777777" w:rsidR="00991C36" w:rsidRPr="002C6516" w:rsidRDefault="00991C36" w:rsidP="00991C36">
                                  <w:pPr>
                                    <w:rPr>
                                      <w:rFonts w:ascii="FS Elliot Pro Heavy" w:hAnsi="FS Elliot Pro Heavy"/>
                                      <w:b/>
                                      <w:bCs/>
                                      <w:color w:val="00E6B8"/>
                                      <w:sz w:val="28"/>
                                      <w:szCs w:val="28"/>
                                    </w:rPr>
                                  </w:pPr>
                                  <w:r w:rsidRPr="002C6516">
                                    <w:rPr>
                                      <w:rFonts w:ascii="FS Elliot Pro Heavy" w:hAnsi="FS Elliot Pro Heavy"/>
                                      <w:b/>
                                      <w:bCs/>
                                      <w:color w:val="00E6B8"/>
                                      <w:sz w:val="28"/>
                                      <w:szCs w:val="28"/>
                                    </w:rPr>
                                    <w:t>This is our time to survive, drive and thrive…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9EDAC" id="Text Box 7" o:spid="_x0000_s1027" type="#_x0000_t202" style="position:absolute;left:0;text-align:left;margin-left:-1.05pt;margin-top:9.45pt;width:119.4pt;height:91.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" fillcolor="white [3201]" stroked="f" strokeweight=".5pt">
                      <v:textbox>
                        <w:txbxContent>
                          <w:p w14:paraId="3FA51DD7" w14:textId="77777777" w:rsidR="00991C36" w:rsidRPr="002C6516" w:rsidRDefault="00991C36" w:rsidP="00991C36">
                            <w:pPr>
                              <w:rPr>
                                <w:rFonts w:ascii="FS Elliot Pro Heavy" w:hAnsi="FS Elliot Pro Heavy"/>
                                <w:b/>
                                <w:bCs/>
                                <w:color w:val="00E6B8"/>
                                <w:sz w:val="28"/>
                                <w:szCs w:val="28"/>
                              </w:rPr>
                            </w:pPr>
                            <w:r w:rsidRPr="002C6516">
                              <w:rPr>
                                <w:rFonts w:ascii="FS Elliot Pro Heavy" w:hAnsi="FS Elliot Pro Heavy"/>
                                <w:b/>
                                <w:bCs/>
                                <w:color w:val="00E6B8"/>
                                <w:sz w:val="28"/>
                                <w:szCs w:val="28"/>
                              </w:rPr>
                              <w:t>This is our time to survive, drive and thrive…</w:t>
                            </w:r>
                          </w:p>
                        </w:txbxContent>
                      </v:textbox>
                    </v:shape>
                  </w:pict>
                </mc:Fallback>
              </mc:AlternateContent>
            </w:r>
          </w:p>
          <w:p w14:paraId="517B59CD" w14:textId="193D4A3E" w:rsidR="00991C36" w:rsidRPr="00361927" w:rsidRDefault="00991C36" w:rsidP="00991C36">
            <w:pPr>
              <w:spacing w:before="60" w:after="60"/>
              <w:ind w:left="2583"/>
              <w:rPr>
                <w:rFonts w:ascii="FS Elliot" w:hAnsi="FS Elliot" w:cs="Arial"/>
                <w:bCs/>
                <w:color w:val="0D2835"/>
                <w:sz w:val="18"/>
                <w:szCs w:val="18"/>
              </w:rPr>
            </w:pPr>
            <w:r w:rsidRPr="00361927">
              <w:rPr>
                <w:rFonts w:ascii="FS Elliot" w:hAnsi="FS Elliot" w:cs="Arial"/>
                <w:bCs/>
                <w:color w:val="0D2835"/>
                <w:sz w:val="18"/>
                <w:szCs w:val="18"/>
                <w:lang w:val="en-US"/>
              </w:rPr>
              <w:t>This is our chance to get ahead and stay ahead. W</w:t>
            </w:r>
            <w:proofErr w:type="spellStart"/>
            <w:r w:rsidRPr="00361927">
              <w:rPr>
                <w:rFonts w:ascii="FS Elliot" w:hAnsi="FS Elliot" w:cs="Arial"/>
                <w:bCs/>
                <w:color w:val="0D2835"/>
                <w:sz w:val="18"/>
                <w:szCs w:val="18"/>
              </w:rPr>
              <w:t>e</w:t>
            </w:r>
            <w:proofErr w:type="spellEnd"/>
            <w:r w:rsidRPr="00361927">
              <w:rPr>
                <w:rFonts w:ascii="FS Elliot" w:hAnsi="FS Elliot" w:cs="Arial"/>
                <w:bCs/>
                <w:color w:val="0D2835"/>
                <w:sz w:val="18"/>
                <w:szCs w:val="18"/>
              </w:rPr>
              <w:t xml:space="preserve"> will </w:t>
            </w:r>
            <w:r w:rsidRPr="00361927">
              <w:rPr>
                <w:rFonts w:ascii="FS Elliot" w:hAnsi="FS Elliot" w:cs="Arial"/>
                <w:bCs/>
                <w:color w:val="0D2835"/>
                <w:sz w:val="18"/>
                <w:szCs w:val="18"/>
                <w:lang w:val="en-US"/>
              </w:rPr>
              <w:t xml:space="preserve">ensure our commercial success </w:t>
            </w:r>
            <w:r w:rsidRPr="00361927">
              <w:rPr>
                <w:rFonts w:ascii="FS Elliot" w:hAnsi="FS Elliot" w:cs="Arial"/>
                <w:bCs/>
                <w:color w:val="0D2835"/>
                <w:sz w:val="18"/>
                <w:szCs w:val="18"/>
              </w:rPr>
              <w:t xml:space="preserve">by moving into new areas of healthcare, and leading with preventative, breakthrough solutions. We will use innovative digital tools, embracing technology to create new </w:t>
            </w:r>
            <w:r w:rsidRPr="00361927">
              <w:rPr>
                <w:rFonts w:ascii="FS Elliot" w:hAnsi="FS Elliot" w:cs="Arial"/>
                <w:bCs/>
                <w:color w:val="0D2835"/>
                <w:sz w:val="18"/>
                <w:szCs w:val="18"/>
              </w:rPr>
              <w:lastRenderedPageBreak/>
              <w:t xml:space="preserve">partnerships and opportunities. We are passionate about helping every generation lead better lives and get the care they need in real time. </w:t>
            </w:r>
          </w:p>
          <w:p w14:paraId="0430EB83" w14:textId="77777777" w:rsidR="00991C36" w:rsidRPr="00361927" w:rsidRDefault="00991C36" w:rsidP="00991C36">
            <w:pPr>
              <w:spacing w:before="60" w:after="60"/>
              <w:ind w:left="2583"/>
              <w:rPr>
                <w:rFonts w:ascii="FS Elliot" w:hAnsi="FS Elliot" w:cs="Arial"/>
                <w:bCs/>
                <w:color w:val="0D2835"/>
                <w:sz w:val="18"/>
                <w:szCs w:val="18"/>
              </w:rPr>
            </w:pPr>
            <w:r w:rsidRPr="00361927">
              <w:rPr>
                <w:rFonts w:ascii="FS Elliot" w:hAnsi="FS Elliot" w:cs="Arial"/>
                <w:bCs/>
                <w:color w:val="0D2835"/>
                <w:sz w:val="18"/>
                <w:szCs w:val="18"/>
                <w:lang w:val="en-US"/>
              </w:rPr>
              <w:t xml:space="preserve">To make this a reality, we need to challenge our ways of working, whilst keeping the customer at the heart of everything we do. To </w:t>
            </w:r>
            <w:r w:rsidRPr="00361927">
              <w:rPr>
                <w:rFonts w:ascii="FS Elliot" w:hAnsi="FS Elliot" w:cs="Arial"/>
                <w:bCs/>
                <w:i/>
                <w:iCs/>
                <w:color w:val="0D2835"/>
                <w:sz w:val="18"/>
                <w:szCs w:val="18"/>
                <w:lang w:val="en-US"/>
              </w:rPr>
              <w:t>really</w:t>
            </w:r>
            <w:r w:rsidRPr="00361927">
              <w:rPr>
                <w:rFonts w:ascii="FS Elliot" w:hAnsi="FS Elliot" w:cs="Arial"/>
                <w:bCs/>
                <w:color w:val="0D2835"/>
                <w:sz w:val="18"/>
                <w:szCs w:val="18"/>
                <w:lang w:val="en-US"/>
              </w:rPr>
              <w:t xml:space="preserve"> make a difference, it’ll take every single one of us across Simplyhealth to step up</w:t>
            </w:r>
            <w:r w:rsidRPr="00361927">
              <w:rPr>
                <w:rFonts w:ascii="FS Elliot" w:hAnsi="FS Elliot" w:cs="Arial"/>
                <w:bCs/>
                <w:color w:val="0D2835"/>
                <w:sz w:val="18"/>
                <w:szCs w:val="18"/>
              </w:rPr>
              <w:t xml:space="preserve">.   </w:t>
            </w:r>
          </w:p>
          <w:p w14:paraId="0DE0624A" w14:textId="77777777" w:rsidR="003F0F68" w:rsidRPr="005C0C90" w:rsidRDefault="003F0F68" w:rsidP="00991C36">
            <w:pPr>
              <w:spacing w:before="60" w:after="60"/>
              <w:ind w:left="2583"/>
              <w:rPr>
                <w:rFonts w:ascii="FS Elliot" w:hAnsi="FS Elliot" w:cs="Arial"/>
                <w:bCs/>
                <w:color w:val="0D2835"/>
                <w:sz w:val="20"/>
                <w:szCs w:val="20"/>
                <w:lang w:val="en-US"/>
              </w:rPr>
            </w:pPr>
          </w:p>
          <w:p w14:paraId="6B13808F" w14:textId="4CA5C0C0" w:rsidR="00991C36" w:rsidRPr="005C0C90" w:rsidRDefault="00991C36" w:rsidP="00991C36">
            <w:pPr>
              <w:spacing w:before="60" w:after="60"/>
              <w:ind w:left="2583"/>
              <w:rPr>
                <w:rFonts w:ascii="FS Elliot" w:hAnsi="FS Elliot" w:cs="Arial"/>
                <w:bCs/>
                <w:color w:val="0D2835"/>
                <w:sz w:val="20"/>
                <w:szCs w:val="20"/>
                <w:lang w:val="en-US"/>
              </w:rPr>
            </w:pPr>
            <w:r w:rsidRPr="005C0C90">
              <w:rPr>
                <w:rFonts w:ascii="FS Elliot" w:hAnsi="FS Elliot" w:cs="Arial"/>
                <w:bCs/>
                <w:noProof/>
                <w:color w:val="0D2835"/>
                <w:sz w:val="20"/>
                <w:szCs w:val="20"/>
                <w:lang w:val="en-US"/>
              </w:rPr>
              <mc:AlternateContent>
                <mc:Choice Requires="wps">
                  <w:drawing>
                    <wp:anchor distT="0" distB="0" distL="114300" distR="114300" simplePos="0" relativeHeight="251658242" behindDoc="0" locked="0" layoutInCell="1" allowOverlap="1" wp14:anchorId="32823074" wp14:editId="26444E0F">
                      <wp:simplePos x="0" y="0"/>
                      <wp:positionH relativeFrom="column">
                        <wp:posOffset>-28575</wp:posOffset>
                      </wp:positionH>
                      <wp:positionV relativeFrom="paragraph">
                        <wp:posOffset>150495</wp:posOffset>
                      </wp:positionV>
                      <wp:extent cx="1478280" cy="1150620"/>
                      <wp:effectExtent l="0" t="0" r="7620" b="0"/>
                      <wp:wrapNone/>
                      <wp:docPr id="8" name="Text Box 8"/>
                      <wp:cNvGraphicFramePr/>
                      <a:graphic xmlns:a="http://schemas.openxmlformats.org/drawingml/2006/main">
                        <a:graphicData uri="http://schemas.microsoft.com/office/word/2010/wordprocessingShape">
                          <wps:wsp>
                            <wps:cNvSpPr txBox="1"/>
                            <wps:spPr>
                              <a:xfrm>
                                <a:off x="0" y="0"/>
                                <a:ext cx="1478280" cy="1150620"/>
                              </a:xfrm>
                              <a:prstGeom prst="rect">
                                <a:avLst/>
                              </a:prstGeom>
                              <a:solidFill>
                                <a:schemeClr val="lt1"/>
                              </a:solidFill>
                              <a:ln w="6350">
                                <a:noFill/>
                              </a:ln>
                            </wps:spPr>
                            <wps:txbx>
                              <w:txbxContent>
                                <w:p w14:paraId="6A507B4E" w14:textId="77777777" w:rsidR="00991C36" w:rsidRPr="002C6516" w:rsidRDefault="00991C36" w:rsidP="00991C36">
                                  <w:pPr>
                                    <w:rPr>
                                      <w:rFonts w:ascii="FS Elliot Pro Heavy" w:hAnsi="FS Elliot Pro Heavy"/>
                                      <w:color w:val="00E6B8"/>
                                      <w:sz w:val="28"/>
                                      <w:szCs w:val="28"/>
                                    </w:rPr>
                                  </w:pPr>
                                  <w:r w:rsidRPr="002C6516">
                                    <w:rPr>
                                      <w:rFonts w:ascii="FS Elliot Pro Heavy" w:hAnsi="FS Elliot Pro Heavy"/>
                                      <w:b/>
                                      <w:bCs/>
                                      <w:color w:val="00E6B8"/>
                                      <w:sz w:val="28"/>
                                      <w:szCs w:val="28"/>
                                    </w:rPr>
                                    <w:t>Our cultural movement...</w:t>
                                  </w:r>
                                </w:p>
                                <w:p w14:paraId="2C974F35" w14:textId="77777777" w:rsidR="00991C36" w:rsidRDefault="00991C36" w:rsidP="00991C36"/>
                                <w:p w14:paraId="0570D978" w14:textId="77777777" w:rsidR="00991C36" w:rsidRDefault="00991C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823074" id="Text Box 8" o:spid="_x0000_s1028" type="#_x0000_t202" style="position:absolute;left:0;text-align:left;margin-left:-2.25pt;margin-top:11.85pt;width:116.4pt;height:90.6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" fillcolor="white [3201]" stroked="f" strokeweight=".5pt">
                      <v:textbox>
                        <w:txbxContent>
                          <w:p w14:paraId="6A507B4E" w14:textId="77777777" w:rsidR="00991C36" w:rsidRPr="002C6516" w:rsidRDefault="00991C36" w:rsidP="00991C36">
                            <w:pPr>
                              <w:rPr>
                                <w:rFonts w:ascii="FS Elliot Pro Heavy" w:hAnsi="FS Elliot Pro Heavy"/>
                                <w:color w:val="00E6B8"/>
                                <w:sz w:val="28"/>
                                <w:szCs w:val="28"/>
                              </w:rPr>
                            </w:pPr>
                            <w:r w:rsidRPr="002C6516">
                              <w:rPr>
                                <w:rFonts w:ascii="FS Elliot Pro Heavy" w:hAnsi="FS Elliot Pro Heavy"/>
                                <w:b/>
                                <w:bCs/>
                                <w:color w:val="00E6B8"/>
                                <w:sz w:val="28"/>
                                <w:szCs w:val="28"/>
                              </w:rPr>
                              <w:t>Our cultural movement...</w:t>
                            </w:r>
                          </w:p>
                          <w:p w14:paraId="2C974F35" w14:textId="77777777" w:rsidR="00991C36" w:rsidRDefault="00991C36" w:rsidP="00991C36"/>
                          <w:p w14:paraId="0570D978" w14:textId="77777777" w:rsidR="00991C36" w:rsidRDefault="00991C36"/>
                        </w:txbxContent>
                      </v:textbox>
                    </v:shape>
                  </w:pict>
                </mc:Fallback>
              </mc:AlternateContent>
            </w:r>
          </w:p>
          <w:p w14:paraId="06FC16F4" w14:textId="1E516E15" w:rsidR="001E2C4A" w:rsidRDefault="00991C36" w:rsidP="00AB69DC">
            <w:pPr>
              <w:spacing w:before="60" w:after="60"/>
              <w:ind w:left="2583"/>
              <w:rPr>
                <w:rFonts w:ascii="FS Elliot" w:hAnsi="FS Elliot" w:cs="Arial"/>
                <w:bCs/>
                <w:color w:val="0D2835"/>
                <w:sz w:val="18"/>
                <w:szCs w:val="18"/>
              </w:rPr>
            </w:pPr>
            <w:r w:rsidRPr="00361927">
              <w:rPr>
                <w:rFonts w:ascii="FS Elliot" w:hAnsi="FS Elliot" w:cs="Arial"/>
                <w:bCs/>
                <w:color w:val="0D2835"/>
                <w:sz w:val="18"/>
                <w:szCs w:val="18"/>
                <w:lang w:val="en-US"/>
              </w:rPr>
              <w:t xml:space="preserve">To act with </w:t>
            </w:r>
            <w:r w:rsidRPr="00361927">
              <w:rPr>
                <w:rFonts w:ascii="FS Elliot" w:hAnsi="FS Elliot" w:cs="Arial"/>
                <w:b/>
                <w:color w:val="0D2835"/>
                <w:sz w:val="18"/>
                <w:szCs w:val="18"/>
                <w:lang w:val="en-US"/>
              </w:rPr>
              <w:t>courage and curiosity</w:t>
            </w:r>
            <w:r w:rsidRPr="00361927">
              <w:rPr>
                <w:rFonts w:ascii="FS Elliot" w:hAnsi="FS Elliot" w:cs="Arial"/>
                <w:bCs/>
                <w:color w:val="0D2835"/>
                <w:sz w:val="18"/>
                <w:szCs w:val="18"/>
                <w:lang w:val="en-US"/>
              </w:rPr>
              <w:t xml:space="preserve">, so we can unlock the opportunities to help customers, colleagues and communities. To operate with </w:t>
            </w:r>
            <w:r w:rsidRPr="00361927">
              <w:rPr>
                <w:rFonts w:ascii="FS Elliot" w:hAnsi="FS Elliot" w:cs="Arial"/>
                <w:b/>
                <w:color w:val="0D2835"/>
                <w:sz w:val="18"/>
                <w:szCs w:val="18"/>
                <w:lang w:val="en-US"/>
              </w:rPr>
              <w:t>trust and kindness</w:t>
            </w:r>
            <w:r w:rsidRPr="00361927">
              <w:rPr>
                <w:rFonts w:ascii="FS Elliot" w:hAnsi="FS Elliot" w:cs="Arial"/>
                <w:bCs/>
                <w:color w:val="0D2835"/>
                <w:sz w:val="18"/>
                <w:szCs w:val="18"/>
                <w:lang w:val="en-US"/>
              </w:rPr>
              <w:t xml:space="preserve">, working alongside customers, delivering what they need to live their best lives, as well as supporting colleagues as they strive to be their best. Spotlight our passion for </w:t>
            </w:r>
            <w:r w:rsidR="00BC032C" w:rsidRPr="00361927">
              <w:rPr>
                <w:rFonts w:ascii="FS Elliot" w:hAnsi="FS Elliot" w:cs="Arial"/>
                <w:b/>
                <w:color w:val="0D2835"/>
                <w:sz w:val="18"/>
                <w:szCs w:val="18"/>
                <w:lang w:val="en-US"/>
              </w:rPr>
              <w:t>A</w:t>
            </w:r>
            <w:r w:rsidRPr="00361927">
              <w:rPr>
                <w:rFonts w:ascii="FS Elliot" w:hAnsi="FS Elliot" w:cs="Arial"/>
                <w:b/>
                <w:color w:val="0D2835"/>
                <w:sz w:val="18"/>
                <w:szCs w:val="18"/>
                <w:lang w:val="en-US"/>
              </w:rPr>
              <w:t xml:space="preserve">ll </w:t>
            </w:r>
            <w:r w:rsidR="00BC032C" w:rsidRPr="00361927">
              <w:rPr>
                <w:rFonts w:ascii="FS Elliot" w:hAnsi="FS Elliot" w:cs="Arial"/>
                <w:b/>
                <w:color w:val="0D2835"/>
                <w:sz w:val="18"/>
                <w:szCs w:val="18"/>
                <w:lang w:val="en-US"/>
              </w:rPr>
              <w:t>t</w:t>
            </w:r>
            <w:r w:rsidRPr="00361927">
              <w:rPr>
                <w:rFonts w:ascii="FS Elliot" w:hAnsi="FS Elliot" w:cs="Arial"/>
                <w:b/>
                <w:color w:val="0D2835"/>
                <w:sz w:val="18"/>
                <w:szCs w:val="18"/>
                <w:lang w:val="en-US"/>
              </w:rPr>
              <w:t>ogether healthier</w:t>
            </w:r>
            <w:r w:rsidRPr="00361927">
              <w:rPr>
                <w:rFonts w:ascii="FS Elliot" w:hAnsi="FS Elliot" w:cs="Arial"/>
                <w:bCs/>
                <w:color w:val="0D2835"/>
                <w:sz w:val="18"/>
                <w:szCs w:val="18"/>
                <w:lang w:val="en-US"/>
              </w:rPr>
              <w:t xml:space="preserve">, focusing on self-care and nurturing relationships. We must ensure we are a strong team - one that’s able to build healthier lives for all. We each have an important role to play in this next chapter. </w:t>
            </w:r>
            <w:r w:rsidRPr="00361927">
              <w:rPr>
                <w:rFonts w:ascii="FS Elliot" w:hAnsi="FS Elliot" w:cs="Arial"/>
                <w:bCs/>
                <w:color w:val="0D2835"/>
                <w:sz w:val="18"/>
                <w:szCs w:val="18"/>
              </w:rPr>
              <w:t xml:space="preserve">Everyone has the freedom to innovate and make a difference for our customers. </w:t>
            </w:r>
            <w:r w:rsidRPr="00361927">
              <w:rPr>
                <w:rFonts w:ascii="FS Elliot" w:hAnsi="FS Elliot" w:cs="Arial"/>
                <w:bCs/>
                <w:color w:val="0D2835"/>
                <w:sz w:val="18"/>
                <w:szCs w:val="18"/>
                <w:lang w:val="en-US"/>
              </w:rPr>
              <w:t xml:space="preserve">We need to act at </w:t>
            </w:r>
            <w:proofErr w:type="gramStart"/>
            <w:r w:rsidRPr="00361927">
              <w:rPr>
                <w:rFonts w:ascii="FS Elliot" w:hAnsi="FS Elliot" w:cs="Arial"/>
                <w:bCs/>
                <w:color w:val="0D2835"/>
                <w:sz w:val="18"/>
                <w:szCs w:val="18"/>
                <w:lang w:val="en-US"/>
              </w:rPr>
              <w:t>pace</w:t>
            </w:r>
            <w:proofErr w:type="gramEnd"/>
            <w:r w:rsidRPr="00361927">
              <w:rPr>
                <w:rFonts w:ascii="FS Elliot" w:hAnsi="FS Elliot" w:cs="Arial"/>
                <w:bCs/>
                <w:color w:val="0D2835"/>
                <w:sz w:val="18"/>
                <w:szCs w:val="18"/>
                <w:lang w:val="en-US"/>
              </w:rPr>
              <w:t xml:space="preserve"> and take on newer, braver, creative approaches.</w:t>
            </w:r>
            <w:r w:rsidRPr="00361927">
              <w:rPr>
                <w:rFonts w:ascii="FS Elliot" w:hAnsi="FS Elliot" w:cs="Arial"/>
                <w:bCs/>
                <w:color w:val="0D2835"/>
                <w:sz w:val="18"/>
                <w:szCs w:val="18"/>
              </w:rPr>
              <w:t xml:space="preserve"> We shouldn’t be afraid to fail fast and learn quickly. By being curious and continually pushing ourselves and each other, we will find new and better ways.</w:t>
            </w:r>
          </w:p>
          <w:p w14:paraId="53DD014A" w14:textId="77777777" w:rsidR="00361927" w:rsidRPr="00361927" w:rsidRDefault="00361927" w:rsidP="00AB69DC">
            <w:pPr>
              <w:spacing w:before="60" w:after="60"/>
              <w:ind w:left="2583"/>
              <w:rPr>
                <w:rFonts w:ascii="FS Elliot" w:hAnsi="FS Elliot" w:cs="Arial"/>
                <w:bCs/>
                <w:color w:val="0D2835"/>
                <w:sz w:val="18"/>
                <w:szCs w:val="18"/>
              </w:rPr>
            </w:pPr>
          </w:p>
          <w:p w14:paraId="3008F17D" w14:textId="56D60E7D" w:rsidR="003F0F68" w:rsidRPr="005C0C90" w:rsidRDefault="003F0F68" w:rsidP="00AB69DC">
            <w:pPr>
              <w:spacing w:before="60" w:after="60"/>
              <w:ind w:left="2583"/>
              <w:rPr>
                <w:rFonts w:ascii="FS Elliot" w:hAnsi="FS Elliot" w:cs="Arial"/>
                <w:b/>
                <w:color w:val="0D2835"/>
                <w:sz w:val="20"/>
                <w:szCs w:val="20"/>
              </w:rPr>
            </w:pPr>
          </w:p>
        </w:tc>
      </w:tr>
      <w:tr w:rsidR="001E2C4A" w:rsidRPr="005C0C90" w14:paraId="5092DEF6" w14:textId="77777777" w:rsidTr="36D375A7">
        <w:tc>
          <w:tcPr>
            <w:tcW w:w="10348" w:type="dxa"/>
            <w:shd w:val="clear" w:color="auto" w:fill="00E6B8"/>
          </w:tcPr>
          <w:p w14:paraId="09BDC749" w14:textId="77375467" w:rsidR="001E2C4A" w:rsidRPr="005C0C90" w:rsidRDefault="001E2C4A" w:rsidP="0013589A">
            <w:pPr>
              <w:spacing w:before="60" w:after="60"/>
              <w:rPr>
                <w:rFonts w:ascii="FS Elliot" w:hAnsi="FS Elliot" w:cs="Arial"/>
                <w:b/>
                <w:color w:val="0D2835"/>
                <w:sz w:val="20"/>
                <w:szCs w:val="20"/>
              </w:rPr>
            </w:pPr>
            <w:r w:rsidRPr="005C0C90">
              <w:rPr>
                <w:rFonts w:ascii="FS Elliot" w:hAnsi="FS Elliot" w:cs="Arial"/>
                <w:b/>
                <w:color w:val="0D2835"/>
                <w:sz w:val="20"/>
                <w:szCs w:val="20"/>
              </w:rPr>
              <w:lastRenderedPageBreak/>
              <w:t>Our Behaviours</w:t>
            </w:r>
          </w:p>
        </w:tc>
      </w:tr>
      <w:tr w:rsidR="00BF08FB" w:rsidRPr="005C0C90" w14:paraId="37A3DB3E" w14:textId="77777777" w:rsidTr="36D375A7">
        <w:tc>
          <w:tcPr>
            <w:tcW w:w="10348" w:type="dxa"/>
          </w:tcPr>
          <w:p w14:paraId="6B35DE92" w14:textId="07C0EEA4" w:rsidR="002C6516" w:rsidRPr="005C0C90" w:rsidRDefault="002C6516" w:rsidP="002C6516">
            <w:pPr>
              <w:rPr>
                <w:rFonts w:ascii="FS Elliot" w:hAnsi="FS Elliot" w:cs="Arial"/>
                <w:color w:val="808080" w:themeColor="background1" w:themeShade="80"/>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74"/>
              <w:gridCol w:w="3374"/>
              <w:gridCol w:w="3374"/>
            </w:tblGrid>
            <w:tr w:rsidR="00AB69DC" w:rsidRPr="005C0C90" w14:paraId="5885CCA6" w14:textId="77777777" w:rsidTr="00AB69DC">
              <w:tc>
                <w:tcPr>
                  <w:tcW w:w="3374" w:type="dxa"/>
                </w:tcPr>
                <w:p w14:paraId="7DDE5639" w14:textId="4600480B" w:rsidR="00AB69DC" w:rsidRPr="005C0C90" w:rsidRDefault="00AB69DC" w:rsidP="00AB69DC">
                  <w:pPr>
                    <w:jc w:val="center"/>
                    <w:rPr>
                      <w:rFonts w:ascii="FS Elliot" w:hAnsi="FS Elliot" w:cs="Arial"/>
                      <w:color w:val="00E6B8"/>
                      <w:sz w:val="20"/>
                      <w:szCs w:val="20"/>
                    </w:rPr>
                  </w:pPr>
                  <w:r w:rsidRPr="005C0C90">
                    <w:rPr>
                      <w:rFonts w:ascii="FS Elliot" w:hAnsi="FS Elliot" w:cs="Arial"/>
                      <w:color w:val="00E6B8"/>
                      <w:sz w:val="20"/>
                      <w:szCs w:val="20"/>
                    </w:rPr>
                    <w:t>Courage and Curiosity</w:t>
                  </w:r>
                </w:p>
              </w:tc>
              <w:tc>
                <w:tcPr>
                  <w:tcW w:w="3374" w:type="dxa"/>
                </w:tcPr>
                <w:p w14:paraId="559EBDF8" w14:textId="0256B141" w:rsidR="00AB69DC" w:rsidRPr="005C0C90" w:rsidRDefault="00AB69DC" w:rsidP="00AB69DC">
                  <w:pPr>
                    <w:jc w:val="center"/>
                    <w:rPr>
                      <w:rFonts w:ascii="FS Elliot" w:hAnsi="FS Elliot" w:cs="Arial"/>
                      <w:color w:val="00E6B8"/>
                      <w:sz w:val="20"/>
                      <w:szCs w:val="20"/>
                    </w:rPr>
                  </w:pPr>
                  <w:r w:rsidRPr="005C0C90">
                    <w:rPr>
                      <w:rFonts w:ascii="FS Elliot" w:hAnsi="FS Elliot" w:cs="Arial"/>
                      <w:color w:val="00E6B8"/>
                      <w:sz w:val="20"/>
                      <w:szCs w:val="20"/>
                    </w:rPr>
                    <w:t>Trust and Kindness</w:t>
                  </w:r>
                </w:p>
              </w:tc>
              <w:tc>
                <w:tcPr>
                  <w:tcW w:w="3374" w:type="dxa"/>
                </w:tcPr>
                <w:p w14:paraId="45EAB746" w14:textId="36BD0C31" w:rsidR="00AB69DC" w:rsidRPr="005C0C90" w:rsidRDefault="00AB69DC" w:rsidP="00AB69DC">
                  <w:pPr>
                    <w:jc w:val="center"/>
                    <w:rPr>
                      <w:rFonts w:ascii="FS Elliot" w:hAnsi="FS Elliot" w:cs="Arial"/>
                      <w:color w:val="00E6B8"/>
                      <w:sz w:val="20"/>
                      <w:szCs w:val="20"/>
                    </w:rPr>
                  </w:pPr>
                  <w:r w:rsidRPr="005C0C90">
                    <w:rPr>
                      <w:rFonts w:ascii="FS Elliot" w:hAnsi="FS Elliot" w:cs="Arial"/>
                      <w:color w:val="00E6B8"/>
                      <w:sz w:val="20"/>
                      <w:szCs w:val="20"/>
                    </w:rPr>
                    <w:t>All Together Healthier</w:t>
                  </w:r>
                </w:p>
              </w:tc>
            </w:tr>
            <w:tr w:rsidR="00AB69DC" w:rsidRPr="005C0C90" w14:paraId="2F2FA35B" w14:textId="77777777" w:rsidTr="00AB69DC">
              <w:tc>
                <w:tcPr>
                  <w:tcW w:w="3374" w:type="dxa"/>
                </w:tcPr>
                <w:p w14:paraId="2008DC71" w14:textId="1BED1250" w:rsidR="00AB69DC" w:rsidRPr="005C0C90" w:rsidRDefault="00AB69DC" w:rsidP="00AB69DC">
                  <w:pPr>
                    <w:jc w:val="center"/>
                    <w:rPr>
                      <w:rFonts w:ascii="FS Elliot" w:hAnsi="FS Elliot" w:cs="Arial"/>
                      <w:b/>
                      <w:bCs/>
                      <w:i/>
                      <w:iCs/>
                      <w:color w:val="0D2835"/>
                      <w:sz w:val="20"/>
                      <w:szCs w:val="20"/>
                    </w:rPr>
                  </w:pPr>
                  <w:proofErr w:type="gramStart"/>
                  <w:r w:rsidRPr="005C0C90">
                    <w:rPr>
                      <w:rFonts w:ascii="FS Elliot" w:hAnsi="FS Elliot" w:cs="Arial"/>
                      <w:b/>
                      <w:bCs/>
                      <w:i/>
                      <w:iCs/>
                      <w:color w:val="0D2835"/>
                      <w:sz w:val="20"/>
                      <w:szCs w:val="20"/>
                    </w:rPr>
                    <w:t>So</w:t>
                  </w:r>
                  <w:proofErr w:type="gramEnd"/>
                  <w:r w:rsidRPr="005C0C90">
                    <w:rPr>
                      <w:rFonts w:ascii="FS Elliot" w:hAnsi="FS Elliot" w:cs="Arial"/>
                      <w:b/>
                      <w:bCs/>
                      <w:i/>
                      <w:iCs/>
                      <w:color w:val="0D2835"/>
                      <w:sz w:val="20"/>
                      <w:szCs w:val="20"/>
                    </w:rPr>
                    <w:t xml:space="preserve"> we deliver profits for a purpose</w:t>
                  </w:r>
                </w:p>
              </w:tc>
              <w:tc>
                <w:tcPr>
                  <w:tcW w:w="3374" w:type="dxa"/>
                </w:tcPr>
                <w:p w14:paraId="0EFD9041" w14:textId="3457D81E" w:rsidR="00AB69DC" w:rsidRPr="005C0C90" w:rsidRDefault="00AB69DC" w:rsidP="00AB69DC">
                  <w:pPr>
                    <w:jc w:val="center"/>
                    <w:rPr>
                      <w:rFonts w:ascii="FS Elliot" w:hAnsi="FS Elliot" w:cs="Arial"/>
                      <w:b/>
                      <w:bCs/>
                      <w:i/>
                      <w:iCs/>
                      <w:color w:val="0D2835"/>
                      <w:sz w:val="20"/>
                      <w:szCs w:val="20"/>
                    </w:rPr>
                  </w:pPr>
                  <w:r w:rsidRPr="005C0C90">
                    <w:rPr>
                      <w:rFonts w:ascii="FS Elliot" w:hAnsi="FS Elliot" w:cs="Arial"/>
                      <w:b/>
                      <w:bCs/>
                      <w:i/>
                      <w:iCs/>
                      <w:color w:val="0D2835"/>
                      <w:sz w:val="20"/>
                      <w:szCs w:val="20"/>
                    </w:rPr>
                    <w:t>Because our customers, colleagues and communities are at the heart of what we do</w:t>
                  </w:r>
                </w:p>
              </w:tc>
              <w:tc>
                <w:tcPr>
                  <w:tcW w:w="3374" w:type="dxa"/>
                </w:tcPr>
                <w:p w14:paraId="3093BFBE" w14:textId="07513C5D" w:rsidR="00AB69DC" w:rsidRPr="005C0C90" w:rsidRDefault="00AB69DC" w:rsidP="00AB69DC">
                  <w:pPr>
                    <w:jc w:val="center"/>
                    <w:rPr>
                      <w:rFonts w:ascii="FS Elliot" w:hAnsi="FS Elliot" w:cs="Arial"/>
                      <w:b/>
                      <w:bCs/>
                      <w:i/>
                      <w:iCs/>
                      <w:color w:val="0D2835"/>
                      <w:sz w:val="20"/>
                      <w:szCs w:val="20"/>
                    </w:rPr>
                  </w:pPr>
                  <w:r w:rsidRPr="005C0C90">
                    <w:rPr>
                      <w:rFonts w:ascii="FS Elliot" w:hAnsi="FS Elliot" w:cs="Arial"/>
                      <w:b/>
                      <w:bCs/>
                      <w:i/>
                      <w:iCs/>
                      <w:color w:val="0D2835"/>
                      <w:sz w:val="20"/>
                      <w:szCs w:val="20"/>
                    </w:rPr>
                    <w:t>Enabling better health outcomes together</w:t>
                  </w:r>
                </w:p>
              </w:tc>
            </w:tr>
            <w:tr w:rsidR="00AB69DC" w:rsidRPr="005C0C90" w14:paraId="5563E6FB" w14:textId="77777777" w:rsidTr="00AB69DC">
              <w:tc>
                <w:tcPr>
                  <w:tcW w:w="3374" w:type="dxa"/>
                </w:tcPr>
                <w:p w14:paraId="676E5E82" w14:textId="77777777" w:rsidR="00AB69DC" w:rsidRPr="00361927" w:rsidRDefault="00AB69DC" w:rsidP="00B32EB5">
                  <w:pPr>
                    <w:numPr>
                      <w:ilvl w:val="0"/>
                      <w:numId w:val="7"/>
                    </w:numPr>
                    <w:tabs>
                      <w:tab w:val="clear" w:pos="720"/>
                    </w:tabs>
                    <w:ind w:left="340" w:hanging="238"/>
                    <w:rPr>
                      <w:rFonts w:ascii="FS Elliot" w:hAnsi="FS Elliot" w:cs="Arial"/>
                      <w:sz w:val="18"/>
                      <w:szCs w:val="18"/>
                    </w:rPr>
                  </w:pPr>
                  <w:r w:rsidRPr="00361927">
                    <w:rPr>
                      <w:rFonts w:ascii="FS Elliot" w:hAnsi="FS Elliot" w:cs="Arial"/>
                      <w:sz w:val="18"/>
                      <w:szCs w:val="18"/>
                    </w:rPr>
                    <w:t xml:space="preserve">We make bold decisions and take considered risks, with customer and commerciality front of mind. </w:t>
                  </w:r>
                </w:p>
                <w:p w14:paraId="102CA1CF" w14:textId="77777777" w:rsidR="00AB69DC" w:rsidRPr="00361927" w:rsidRDefault="00AB69DC" w:rsidP="00B32EB5">
                  <w:pPr>
                    <w:numPr>
                      <w:ilvl w:val="0"/>
                      <w:numId w:val="7"/>
                    </w:numPr>
                    <w:tabs>
                      <w:tab w:val="clear" w:pos="720"/>
                    </w:tabs>
                    <w:ind w:left="340" w:hanging="238"/>
                    <w:rPr>
                      <w:rFonts w:ascii="FS Elliot" w:hAnsi="FS Elliot" w:cs="Arial"/>
                      <w:sz w:val="18"/>
                      <w:szCs w:val="18"/>
                    </w:rPr>
                  </w:pPr>
                  <w:r w:rsidRPr="00361927">
                    <w:rPr>
                      <w:rFonts w:ascii="FS Elliot" w:hAnsi="FS Elliot" w:cs="Arial"/>
                      <w:sz w:val="18"/>
                      <w:szCs w:val="18"/>
                    </w:rPr>
                    <w:t>We make things happen and keep things simple.</w:t>
                  </w:r>
                </w:p>
                <w:p w14:paraId="1B4829FD" w14:textId="77777777" w:rsidR="00AB69DC" w:rsidRPr="00361927" w:rsidRDefault="00AB69DC" w:rsidP="00B32EB5">
                  <w:pPr>
                    <w:numPr>
                      <w:ilvl w:val="0"/>
                      <w:numId w:val="7"/>
                    </w:numPr>
                    <w:tabs>
                      <w:tab w:val="clear" w:pos="720"/>
                    </w:tabs>
                    <w:ind w:left="340" w:hanging="238"/>
                    <w:rPr>
                      <w:rFonts w:ascii="FS Elliot" w:hAnsi="FS Elliot" w:cs="Arial"/>
                      <w:sz w:val="18"/>
                      <w:szCs w:val="18"/>
                    </w:rPr>
                  </w:pPr>
                  <w:r w:rsidRPr="00361927">
                    <w:rPr>
                      <w:rFonts w:ascii="FS Elliot" w:hAnsi="FS Elliot" w:cs="Arial"/>
                      <w:sz w:val="18"/>
                      <w:szCs w:val="18"/>
                    </w:rPr>
                    <w:t>We always take the initiative and hold ourselves accountable for the delivery of great results.</w:t>
                  </w:r>
                </w:p>
                <w:p w14:paraId="3A7F93B2" w14:textId="0F941BF2" w:rsidR="00AB69DC" w:rsidRPr="00361927" w:rsidRDefault="00AB69DC" w:rsidP="00B32EB5">
                  <w:pPr>
                    <w:numPr>
                      <w:ilvl w:val="0"/>
                      <w:numId w:val="7"/>
                    </w:numPr>
                    <w:tabs>
                      <w:tab w:val="clear" w:pos="720"/>
                    </w:tabs>
                    <w:ind w:left="340" w:hanging="238"/>
                    <w:rPr>
                      <w:rFonts w:ascii="FS Elliot" w:hAnsi="FS Elliot" w:cs="Arial"/>
                      <w:sz w:val="18"/>
                      <w:szCs w:val="18"/>
                    </w:rPr>
                  </w:pPr>
                  <w:r w:rsidRPr="00361927">
                    <w:rPr>
                      <w:rFonts w:ascii="FS Elliot" w:hAnsi="FS Elliot" w:cs="Arial"/>
                      <w:sz w:val="18"/>
                      <w:szCs w:val="18"/>
                    </w:rPr>
                    <w:t xml:space="preserve">We ask questions and listen intently as every viewpoint and capability counts, and </w:t>
                  </w:r>
                  <w:r w:rsidR="0088664A" w:rsidRPr="00361927">
                    <w:rPr>
                      <w:rFonts w:ascii="FS Elliot" w:hAnsi="FS Elliot" w:cs="Arial"/>
                      <w:sz w:val="18"/>
                      <w:szCs w:val="18"/>
                    </w:rPr>
                    <w:t xml:space="preserve">we </w:t>
                  </w:r>
                  <w:r w:rsidRPr="00361927">
                    <w:rPr>
                      <w:rFonts w:ascii="FS Elliot" w:hAnsi="FS Elliot" w:cs="Arial"/>
                      <w:sz w:val="18"/>
                      <w:szCs w:val="18"/>
                    </w:rPr>
                    <w:t>have the courage to be honest and say what we think.</w:t>
                  </w:r>
                </w:p>
                <w:p w14:paraId="519AB0E6" w14:textId="77777777" w:rsidR="00AB69DC" w:rsidRPr="005C0C90" w:rsidRDefault="00AB69DC" w:rsidP="002C6516">
                  <w:pPr>
                    <w:rPr>
                      <w:rFonts w:ascii="FS Elliot" w:hAnsi="FS Elliot" w:cs="Arial"/>
                      <w:color w:val="0D2835"/>
                      <w:sz w:val="20"/>
                      <w:szCs w:val="20"/>
                    </w:rPr>
                  </w:pPr>
                </w:p>
              </w:tc>
              <w:tc>
                <w:tcPr>
                  <w:tcW w:w="3374" w:type="dxa"/>
                </w:tcPr>
                <w:p w14:paraId="035D4162" w14:textId="77777777" w:rsidR="00AB69DC" w:rsidRPr="00361927" w:rsidRDefault="00AB69DC" w:rsidP="00B32EB5">
                  <w:pPr>
                    <w:numPr>
                      <w:ilvl w:val="0"/>
                      <w:numId w:val="8"/>
                    </w:numPr>
                    <w:tabs>
                      <w:tab w:val="clear" w:pos="720"/>
                    </w:tabs>
                    <w:ind w:left="229" w:hanging="208"/>
                    <w:rPr>
                      <w:rFonts w:ascii="FS Elliot" w:hAnsi="FS Elliot" w:cs="Arial"/>
                      <w:color w:val="0D2835"/>
                      <w:sz w:val="18"/>
                      <w:szCs w:val="18"/>
                    </w:rPr>
                  </w:pPr>
                  <w:r w:rsidRPr="00361927">
                    <w:rPr>
                      <w:rFonts w:ascii="FS Elliot" w:hAnsi="FS Elliot" w:cs="Arial"/>
                      <w:color w:val="0D2835"/>
                      <w:sz w:val="18"/>
                      <w:szCs w:val="18"/>
                    </w:rPr>
                    <w:t>We invest in relationships to build trust and rapport.</w:t>
                  </w:r>
                </w:p>
                <w:p w14:paraId="2BA204F3" w14:textId="77777777" w:rsidR="00AB69DC" w:rsidRPr="00361927" w:rsidRDefault="00AB69DC" w:rsidP="00B32EB5">
                  <w:pPr>
                    <w:numPr>
                      <w:ilvl w:val="0"/>
                      <w:numId w:val="8"/>
                    </w:numPr>
                    <w:tabs>
                      <w:tab w:val="clear" w:pos="720"/>
                    </w:tabs>
                    <w:ind w:left="229" w:hanging="208"/>
                    <w:rPr>
                      <w:rFonts w:ascii="FS Elliot" w:hAnsi="FS Elliot" w:cs="Arial"/>
                      <w:color w:val="0D2835"/>
                      <w:sz w:val="18"/>
                      <w:szCs w:val="18"/>
                    </w:rPr>
                  </w:pPr>
                  <w:r w:rsidRPr="00361927">
                    <w:rPr>
                      <w:rFonts w:ascii="FS Elliot" w:hAnsi="FS Elliot" w:cs="Arial"/>
                      <w:color w:val="0D2835"/>
                      <w:sz w:val="18"/>
                      <w:szCs w:val="18"/>
                    </w:rPr>
                    <w:t>We listen carefully always trying to find ways to add value.</w:t>
                  </w:r>
                </w:p>
                <w:p w14:paraId="01A4A889" w14:textId="77777777" w:rsidR="00AB69DC" w:rsidRPr="00361927" w:rsidRDefault="00AB69DC" w:rsidP="00B32EB5">
                  <w:pPr>
                    <w:numPr>
                      <w:ilvl w:val="0"/>
                      <w:numId w:val="8"/>
                    </w:numPr>
                    <w:tabs>
                      <w:tab w:val="clear" w:pos="720"/>
                    </w:tabs>
                    <w:ind w:left="229" w:hanging="208"/>
                    <w:rPr>
                      <w:rFonts w:ascii="FS Elliot" w:hAnsi="FS Elliot" w:cs="Arial"/>
                      <w:color w:val="0D2835"/>
                      <w:sz w:val="18"/>
                      <w:szCs w:val="18"/>
                    </w:rPr>
                  </w:pPr>
                  <w:r w:rsidRPr="00361927">
                    <w:rPr>
                      <w:rFonts w:ascii="FS Elliot" w:hAnsi="FS Elliot" w:cs="Arial"/>
                      <w:color w:val="0D2835"/>
                      <w:sz w:val="18"/>
                      <w:szCs w:val="18"/>
                    </w:rPr>
                    <w:t>We treat each other with care, compassion and kindness, celebrating and embracing differences.</w:t>
                  </w:r>
                </w:p>
                <w:p w14:paraId="24E24379" w14:textId="77777777" w:rsidR="00AB69DC" w:rsidRPr="00361927" w:rsidRDefault="00AB69DC" w:rsidP="00B32EB5">
                  <w:pPr>
                    <w:numPr>
                      <w:ilvl w:val="0"/>
                      <w:numId w:val="8"/>
                    </w:numPr>
                    <w:tabs>
                      <w:tab w:val="clear" w:pos="720"/>
                    </w:tabs>
                    <w:ind w:left="229" w:hanging="208"/>
                    <w:rPr>
                      <w:rFonts w:ascii="FS Elliot" w:hAnsi="FS Elliot" w:cs="Arial"/>
                      <w:color w:val="0D2835"/>
                      <w:sz w:val="18"/>
                      <w:szCs w:val="18"/>
                    </w:rPr>
                  </w:pPr>
                  <w:r w:rsidRPr="00361927">
                    <w:rPr>
                      <w:rFonts w:ascii="FS Elliot" w:hAnsi="FS Elliot" w:cs="Arial"/>
                      <w:color w:val="0D2835"/>
                      <w:sz w:val="18"/>
                      <w:szCs w:val="18"/>
                    </w:rPr>
                    <w:t>We strive to make a difference in society, unlocking opportunities for those in need.</w:t>
                  </w:r>
                </w:p>
                <w:p w14:paraId="7DA75294" w14:textId="77777777" w:rsidR="00AB69DC" w:rsidRPr="005C0C90" w:rsidRDefault="00AB69DC" w:rsidP="002C6516">
                  <w:pPr>
                    <w:rPr>
                      <w:rFonts w:ascii="FS Elliot" w:hAnsi="FS Elliot" w:cs="Arial"/>
                      <w:color w:val="0D2835"/>
                      <w:sz w:val="20"/>
                      <w:szCs w:val="20"/>
                    </w:rPr>
                  </w:pPr>
                </w:p>
                <w:p w14:paraId="0F6B016E" w14:textId="77777777" w:rsidR="005263F5" w:rsidRPr="005C0C90" w:rsidRDefault="005263F5" w:rsidP="002C6516">
                  <w:pPr>
                    <w:rPr>
                      <w:rFonts w:ascii="FS Elliot" w:hAnsi="FS Elliot" w:cs="Arial"/>
                      <w:color w:val="0D2835"/>
                      <w:sz w:val="20"/>
                      <w:szCs w:val="20"/>
                    </w:rPr>
                  </w:pPr>
                </w:p>
                <w:p w14:paraId="24F684E7" w14:textId="77777777" w:rsidR="005263F5" w:rsidRPr="005C0C90" w:rsidRDefault="005263F5" w:rsidP="002C6516">
                  <w:pPr>
                    <w:rPr>
                      <w:rFonts w:ascii="FS Elliot" w:hAnsi="FS Elliot" w:cs="Arial"/>
                      <w:color w:val="0D2835"/>
                      <w:sz w:val="20"/>
                      <w:szCs w:val="20"/>
                    </w:rPr>
                  </w:pPr>
                </w:p>
                <w:p w14:paraId="051FC52A" w14:textId="77777777" w:rsidR="005263F5" w:rsidRPr="005C0C90" w:rsidRDefault="005263F5" w:rsidP="002C6516">
                  <w:pPr>
                    <w:rPr>
                      <w:rFonts w:ascii="FS Elliot" w:hAnsi="FS Elliot" w:cs="Arial"/>
                      <w:color w:val="0D2835"/>
                      <w:sz w:val="20"/>
                      <w:szCs w:val="20"/>
                    </w:rPr>
                  </w:pPr>
                </w:p>
                <w:p w14:paraId="39878110" w14:textId="77777777" w:rsidR="005263F5" w:rsidRPr="005C0C90" w:rsidRDefault="005263F5" w:rsidP="002C6516">
                  <w:pPr>
                    <w:rPr>
                      <w:rFonts w:ascii="FS Elliot" w:hAnsi="FS Elliot" w:cs="Arial"/>
                      <w:color w:val="0D2835"/>
                      <w:sz w:val="20"/>
                      <w:szCs w:val="20"/>
                    </w:rPr>
                  </w:pPr>
                </w:p>
                <w:p w14:paraId="26607337" w14:textId="77777777" w:rsidR="005263F5" w:rsidRPr="005C0C90" w:rsidRDefault="005263F5" w:rsidP="002C6516">
                  <w:pPr>
                    <w:rPr>
                      <w:rFonts w:ascii="FS Elliot" w:hAnsi="FS Elliot" w:cs="Arial"/>
                      <w:color w:val="0D2835"/>
                      <w:sz w:val="20"/>
                      <w:szCs w:val="20"/>
                    </w:rPr>
                  </w:pPr>
                </w:p>
                <w:p w14:paraId="36815567" w14:textId="1E6F140A" w:rsidR="005263F5" w:rsidRPr="005C0C90" w:rsidRDefault="005263F5" w:rsidP="002C6516">
                  <w:pPr>
                    <w:rPr>
                      <w:rFonts w:ascii="FS Elliot" w:hAnsi="FS Elliot" w:cs="Arial"/>
                      <w:color w:val="0D2835"/>
                      <w:sz w:val="20"/>
                      <w:szCs w:val="20"/>
                    </w:rPr>
                  </w:pPr>
                </w:p>
              </w:tc>
              <w:tc>
                <w:tcPr>
                  <w:tcW w:w="3374" w:type="dxa"/>
                </w:tcPr>
                <w:p w14:paraId="3A001C5B" w14:textId="77777777" w:rsidR="00AB69DC" w:rsidRPr="00361927" w:rsidRDefault="00AB69DC" w:rsidP="00B32EB5">
                  <w:pPr>
                    <w:numPr>
                      <w:ilvl w:val="0"/>
                      <w:numId w:val="9"/>
                    </w:numPr>
                    <w:tabs>
                      <w:tab w:val="clear" w:pos="720"/>
                    </w:tabs>
                    <w:ind w:left="401" w:hanging="319"/>
                    <w:rPr>
                      <w:rFonts w:ascii="FS Elliot" w:hAnsi="FS Elliot" w:cs="Arial"/>
                      <w:color w:val="0D2835"/>
                      <w:sz w:val="18"/>
                      <w:szCs w:val="18"/>
                    </w:rPr>
                  </w:pPr>
                  <w:r w:rsidRPr="00361927">
                    <w:rPr>
                      <w:rFonts w:ascii="FS Elliot" w:hAnsi="FS Elliot" w:cs="Arial"/>
                      <w:color w:val="0D2835"/>
                      <w:sz w:val="18"/>
                      <w:szCs w:val="18"/>
                    </w:rPr>
                    <w:t>We help every generation take control of their health.</w:t>
                  </w:r>
                </w:p>
                <w:p w14:paraId="314CACF2" w14:textId="77777777" w:rsidR="00AB69DC" w:rsidRPr="00361927" w:rsidRDefault="00AB69DC" w:rsidP="00B32EB5">
                  <w:pPr>
                    <w:numPr>
                      <w:ilvl w:val="0"/>
                      <w:numId w:val="9"/>
                    </w:numPr>
                    <w:tabs>
                      <w:tab w:val="clear" w:pos="720"/>
                    </w:tabs>
                    <w:ind w:left="401" w:hanging="319"/>
                    <w:rPr>
                      <w:rFonts w:ascii="FS Elliot" w:hAnsi="FS Elliot" w:cs="Arial"/>
                      <w:color w:val="0D2835"/>
                      <w:sz w:val="18"/>
                      <w:szCs w:val="18"/>
                    </w:rPr>
                  </w:pPr>
                  <w:r w:rsidRPr="00361927">
                    <w:rPr>
                      <w:rFonts w:ascii="FS Elliot" w:hAnsi="FS Elliot" w:cs="Arial"/>
                      <w:color w:val="0D2835"/>
                      <w:sz w:val="18"/>
                      <w:szCs w:val="18"/>
                    </w:rPr>
                    <w:t>We start with self-care so we can show up at our best, every day.</w:t>
                  </w:r>
                </w:p>
                <w:p w14:paraId="65938A3E" w14:textId="77777777" w:rsidR="00AB69DC" w:rsidRPr="00361927" w:rsidRDefault="00AB69DC" w:rsidP="00B32EB5">
                  <w:pPr>
                    <w:numPr>
                      <w:ilvl w:val="0"/>
                      <w:numId w:val="9"/>
                    </w:numPr>
                    <w:tabs>
                      <w:tab w:val="clear" w:pos="720"/>
                    </w:tabs>
                    <w:ind w:left="401" w:hanging="319"/>
                    <w:rPr>
                      <w:rFonts w:ascii="FS Elliot" w:hAnsi="FS Elliot" w:cs="Arial"/>
                      <w:color w:val="0D2835"/>
                      <w:sz w:val="18"/>
                      <w:szCs w:val="18"/>
                    </w:rPr>
                  </w:pPr>
                  <w:r w:rsidRPr="00361927">
                    <w:rPr>
                      <w:rFonts w:ascii="FS Elliot" w:hAnsi="FS Elliot" w:cs="Arial"/>
                      <w:color w:val="0D2835"/>
                      <w:sz w:val="18"/>
                      <w:szCs w:val="18"/>
                    </w:rPr>
                    <w:t>We are full of energy and pride in what we do. We focus on self-development to learn and grow, so we can stay up to date and add value.</w:t>
                  </w:r>
                </w:p>
                <w:p w14:paraId="682B4D8E" w14:textId="77777777" w:rsidR="00AB69DC" w:rsidRPr="00361927" w:rsidRDefault="00AB69DC" w:rsidP="00B32EB5">
                  <w:pPr>
                    <w:numPr>
                      <w:ilvl w:val="0"/>
                      <w:numId w:val="9"/>
                    </w:numPr>
                    <w:tabs>
                      <w:tab w:val="clear" w:pos="720"/>
                    </w:tabs>
                    <w:ind w:left="401" w:hanging="319"/>
                    <w:rPr>
                      <w:rFonts w:ascii="FS Elliot" w:hAnsi="FS Elliot" w:cs="Arial"/>
                      <w:color w:val="0D2835"/>
                      <w:sz w:val="18"/>
                      <w:szCs w:val="18"/>
                    </w:rPr>
                  </w:pPr>
                  <w:r w:rsidRPr="00361927">
                    <w:rPr>
                      <w:rFonts w:ascii="FS Elliot" w:hAnsi="FS Elliot" w:cs="Arial"/>
                      <w:color w:val="0D2835"/>
                      <w:sz w:val="18"/>
                      <w:szCs w:val="18"/>
                    </w:rPr>
                    <w:t>We innovate and collaborate on our best ideas. Together, we can drive the changes that are needed to help our business grow, and help our customers live their best lives.</w:t>
                  </w:r>
                </w:p>
                <w:p w14:paraId="1AB60ED6" w14:textId="77777777" w:rsidR="00AB69DC" w:rsidRPr="005C0C90" w:rsidRDefault="00AB69DC" w:rsidP="002C6516">
                  <w:pPr>
                    <w:rPr>
                      <w:rFonts w:ascii="FS Elliot" w:hAnsi="FS Elliot" w:cs="Arial"/>
                      <w:color w:val="0D2835"/>
                      <w:sz w:val="20"/>
                      <w:szCs w:val="20"/>
                    </w:rPr>
                  </w:pPr>
                </w:p>
              </w:tc>
            </w:tr>
          </w:tbl>
          <w:p w14:paraId="55479ECC" w14:textId="77777777" w:rsidR="00F1350D" w:rsidRPr="005C0C90" w:rsidRDefault="00F1350D" w:rsidP="00F1350D">
            <w:pPr>
              <w:pStyle w:val="ListParagraph"/>
              <w:ind w:left="1037"/>
              <w:rPr>
                <w:rFonts w:ascii="FS Elliot" w:hAnsi="FS Elliot" w:cs="Arial"/>
                <w:color w:val="000000" w:themeColor="text1"/>
                <w:sz w:val="20"/>
                <w:szCs w:val="20"/>
              </w:rPr>
            </w:pPr>
          </w:p>
        </w:tc>
      </w:tr>
      <w:tr w:rsidR="0013589A" w:rsidRPr="005C0C90" w14:paraId="484F8E68" w14:textId="77777777" w:rsidTr="36D375A7">
        <w:tc>
          <w:tcPr>
            <w:tcW w:w="10348" w:type="dxa"/>
            <w:shd w:val="clear" w:color="auto" w:fill="00E6B8"/>
          </w:tcPr>
          <w:p w14:paraId="241EAFEB" w14:textId="17FCFFE2" w:rsidR="0013589A" w:rsidRPr="005C0C90" w:rsidRDefault="0013589A" w:rsidP="001E2C4A">
            <w:pPr>
              <w:spacing w:before="60" w:after="60"/>
              <w:rPr>
                <w:rFonts w:ascii="FS Elliot" w:hAnsi="FS Elliot" w:cs="Arial"/>
                <w:b/>
                <w:color w:val="0D2835"/>
                <w:sz w:val="20"/>
                <w:szCs w:val="20"/>
              </w:rPr>
            </w:pPr>
          </w:p>
        </w:tc>
      </w:tr>
      <w:tr w:rsidR="00203113" w:rsidRPr="005C0C90" w14:paraId="52249539" w14:textId="77777777" w:rsidTr="36D375A7">
        <w:tc>
          <w:tcPr>
            <w:tcW w:w="10348" w:type="dxa"/>
          </w:tcPr>
          <w:p w14:paraId="66B28695" w14:textId="77777777" w:rsidR="009D0E39" w:rsidRPr="005C0C90" w:rsidRDefault="009D0E39" w:rsidP="009D0E39">
            <w:pPr>
              <w:pStyle w:val="ListParagraph"/>
              <w:rPr>
                <w:rStyle w:val="Strong"/>
                <w:rFonts w:ascii="FS Elliot" w:hAnsi="FS Elliot" w:cs="Arial"/>
                <w:b w:val="0"/>
                <w:bCs w:val="0"/>
                <w:color w:val="000000" w:themeColor="text1"/>
                <w:sz w:val="20"/>
                <w:szCs w:val="20"/>
              </w:rPr>
            </w:pPr>
          </w:p>
          <w:p w14:paraId="2DE7B630" w14:textId="0285EBC5" w:rsidR="00991C36" w:rsidRPr="00361927" w:rsidRDefault="00991C36" w:rsidP="00B32EB5">
            <w:pPr>
              <w:pStyle w:val="ListParagraph"/>
              <w:numPr>
                <w:ilvl w:val="0"/>
                <w:numId w:val="5"/>
              </w:numPr>
              <w:rPr>
                <w:rStyle w:val="Strong"/>
                <w:rFonts w:ascii="FS Elliot" w:hAnsi="FS Elliot" w:cs="Arial"/>
                <w:b w:val="0"/>
                <w:bCs w:val="0"/>
                <w:color w:val="000000" w:themeColor="text1"/>
                <w:sz w:val="18"/>
                <w:szCs w:val="18"/>
              </w:rPr>
            </w:pPr>
            <w:r w:rsidRPr="00361927">
              <w:rPr>
                <w:rStyle w:val="Strong"/>
                <w:rFonts w:ascii="FS Elliot" w:hAnsi="FS Elliot" w:cs="Arial"/>
                <w:b w:val="0"/>
                <w:bCs w:val="0"/>
                <w:color w:val="000000"/>
                <w:sz w:val="18"/>
                <w:szCs w:val="18"/>
                <w:shd w:val="clear" w:color="auto" w:fill="FFFFFF"/>
              </w:rPr>
              <w:t>W</w:t>
            </w:r>
            <w:r w:rsidR="001E2C4A" w:rsidRPr="00361927">
              <w:rPr>
                <w:rStyle w:val="Strong"/>
                <w:rFonts w:ascii="FS Elliot" w:hAnsi="FS Elliot" w:cs="Arial"/>
                <w:b w:val="0"/>
                <w:bCs w:val="0"/>
                <w:color w:val="000000"/>
                <w:sz w:val="18"/>
                <w:szCs w:val="18"/>
                <w:shd w:val="clear" w:color="auto" w:fill="FFFFFF"/>
              </w:rPr>
              <w:t xml:space="preserve">e have a ‘smart working’ policy with flexible remote working. </w:t>
            </w:r>
            <w:r w:rsidRPr="00361927">
              <w:rPr>
                <w:rStyle w:val="Strong"/>
                <w:rFonts w:ascii="FS Elliot" w:hAnsi="FS Elliot" w:cs="Arial"/>
                <w:b w:val="0"/>
                <w:bCs w:val="0"/>
                <w:color w:val="000000"/>
                <w:sz w:val="18"/>
                <w:szCs w:val="18"/>
                <w:shd w:val="clear" w:color="auto" w:fill="FFFFFF"/>
              </w:rPr>
              <w:t>H</w:t>
            </w:r>
            <w:r w:rsidR="001E2C4A" w:rsidRPr="00361927">
              <w:rPr>
                <w:rStyle w:val="Strong"/>
                <w:rFonts w:ascii="FS Elliot" w:hAnsi="FS Elliot" w:cs="Arial"/>
                <w:b w:val="0"/>
                <w:bCs w:val="0"/>
                <w:color w:val="000000"/>
                <w:sz w:val="18"/>
                <w:szCs w:val="18"/>
                <w:shd w:val="clear" w:color="auto" w:fill="FFFFFF"/>
              </w:rPr>
              <w:t xml:space="preserve">owever, there may be a requirement to attend meetings at our Hampshire head office in line with government guidelines. </w:t>
            </w:r>
          </w:p>
          <w:p w14:paraId="152541BF" w14:textId="77777777" w:rsidR="00991C36" w:rsidRPr="00361927" w:rsidRDefault="00203113" w:rsidP="00B32EB5">
            <w:pPr>
              <w:pStyle w:val="ListParagraph"/>
              <w:numPr>
                <w:ilvl w:val="0"/>
                <w:numId w:val="5"/>
              </w:numPr>
              <w:rPr>
                <w:rFonts w:ascii="FS Elliot" w:hAnsi="FS Elliot" w:cs="Arial"/>
                <w:color w:val="000000" w:themeColor="text1"/>
                <w:sz w:val="18"/>
                <w:szCs w:val="18"/>
              </w:rPr>
            </w:pPr>
            <w:r w:rsidRPr="00361927">
              <w:rPr>
                <w:rFonts w:ascii="FS Elliot" w:hAnsi="FS Elliot" w:cs="Arial"/>
                <w:color w:val="000000" w:themeColor="text1"/>
                <w:sz w:val="18"/>
                <w:szCs w:val="18"/>
              </w:rPr>
              <w:t>S</w:t>
            </w:r>
            <w:r w:rsidR="00573E8B" w:rsidRPr="00361927">
              <w:rPr>
                <w:rFonts w:ascii="FS Elliot" w:hAnsi="FS Elliot" w:cs="Arial"/>
                <w:color w:val="000000" w:themeColor="text1"/>
                <w:sz w:val="18"/>
                <w:szCs w:val="18"/>
              </w:rPr>
              <w:t>ome UK travel &amp; overnight stays</w:t>
            </w:r>
            <w:r w:rsidR="00991C36" w:rsidRPr="00361927">
              <w:rPr>
                <w:rFonts w:ascii="FS Elliot" w:hAnsi="FS Elliot" w:cs="Arial"/>
                <w:color w:val="000000" w:themeColor="text1"/>
                <w:sz w:val="18"/>
                <w:szCs w:val="18"/>
              </w:rPr>
              <w:t>.</w:t>
            </w:r>
          </w:p>
          <w:p w14:paraId="103FB9C2" w14:textId="77777777" w:rsidR="00991C36" w:rsidRPr="00361927" w:rsidRDefault="00573E8B" w:rsidP="00B32EB5">
            <w:pPr>
              <w:pStyle w:val="ListParagraph"/>
              <w:numPr>
                <w:ilvl w:val="0"/>
                <w:numId w:val="5"/>
              </w:numPr>
              <w:rPr>
                <w:rFonts w:ascii="FS Elliot" w:hAnsi="FS Elliot" w:cs="Arial"/>
                <w:color w:val="000000" w:themeColor="text1"/>
                <w:sz w:val="18"/>
                <w:szCs w:val="18"/>
              </w:rPr>
            </w:pPr>
            <w:r w:rsidRPr="00361927">
              <w:rPr>
                <w:rFonts w:ascii="FS Elliot" w:hAnsi="FS Elliot" w:cs="Arial"/>
                <w:color w:val="000000" w:themeColor="text1"/>
                <w:sz w:val="18"/>
                <w:szCs w:val="18"/>
              </w:rPr>
              <w:t>Reasonable r</w:t>
            </w:r>
            <w:r w:rsidR="00203113" w:rsidRPr="00361927">
              <w:rPr>
                <w:rFonts w:ascii="FS Elliot" w:hAnsi="FS Elliot" w:cs="Arial"/>
                <w:color w:val="000000" w:themeColor="text1"/>
                <w:sz w:val="18"/>
                <w:szCs w:val="18"/>
              </w:rPr>
              <w:t xml:space="preserve">ole and task flexibility expected </w:t>
            </w:r>
            <w:r w:rsidRPr="00361927">
              <w:rPr>
                <w:rFonts w:ascii="FS Elliot" w:hAnsi="FS Elliot" w:cs="Arial"/>
                <w:color w:val="000000" w:themeColor="text1"/>
                <w:sz w:val="18"/>
                <w:szCs w:val="18"/>
              </w:rPr>
              <w:t>given the seniority of the role</w:t>
            </w:r>
            <w:r w:rsidR="00991C36" w:rsidRPr="00361927">
              <w:rPr>
                <w:rFonts w:ascii="FS Elliot" w:hAnsi="FS Elliot" w:cs="Arial"/>
                <w:color w:val="000000" w:themeColor="text1"/>
                <w:sz w:val="18"/>
                <w:szCs w:val="18"/>
              </w:rPr>
              <w:t>.</w:t>
            </w:r>
          </w:p>
          <w:p w14:paraId="18C875A7" w14:textId="5F6284A2" w:rsidR="00203113" w:rsidRPr="00361927" w:rsidRDefault="00203113" w:rsidP="00B32EB5">
            <w:pPr>
              <w:pStyle w:val="ListParagraph"/>
              <w:numPr>
                <w:ilvl w:val="0"/>
                <w:numId w:val="5"/>
              </w:numPr>
              <w:rPr>
                <w:rFonts w:ascii="FS Elliot" w:hAnsi="FS Elliot" w:cs="Arial"/>
                <w:color w:val="000000" w:themeColor="text1"/>
                <w:sz w:val="18"/>
                <w:szCs w:val="18"/>
              </w:rPr>
            </w:pPr>
            <w:r w:rsidRPr="00361927">
              <w:rPr>
                <w:rFonts w:ascii="FS Elliot" w:hAnsi="FS Elliot" w:cs="Arial"/>
                <w:color w:val="000000" w:themeColor="text1"/>
                <w:sz w:val="18"/>
                <w:szCs w:val="18"/>
              </w:rPr>
              <w:t>May be required to lead other business activities or projects in other parts of the</w:t>
            </w:r>
            <w:r w:rsidR="00991C36" w:rsidRPr="00361927">
              <w:rPr>
                <w:rFonts w:ascii="FS Elliot" w:hAnsi="FS Elliot" w:cs="Arial"/>
                <w:color w:val="000000" w:themeColor="text1"/>
                <w:sz w:val="18"/>
                <w:szCs w:val="18"/>
              </w:rPr>
              <w:t xml:space="preserve"> Simplyhealth</w:t>
            </w:r>
            <w:r w:rsidRPr="00361927">
              <w:rPr>
                <w:rFonts w:ascii="FS Elliot" w:hAnsi="FS Elliot" w:cs="Arial"/>
                <w:color w:val="000000" w:themeColor="text1"/>
                <w:sz w:val="18"/>
                <w:szCs w:val="18"/>
              </w:rPr>
              <w:t xml:space="preserve"> Group</w:t>
            </w:r>
            <w:r w:rsidR="00991C36" w:rsidRPr="00361927">
              <w:rPr>
                <w:rFonts w:ascii="FS Elliot" w:hAnsi="FS Elliot" w:cs="Arial"/>
                <w:color w:val="000000" w:themeColor="text1"/>
                <w:sz w:val="18"/>
                <w:szCs w:val="18"/>
              </w:rPr>
              <w:t>.</w:t>
            </w:r>
          </w:p>
          <w:p w14:paraId="5D564868" w14:textId="77777777" w:rsidR="008633FC" w:rsidRPr="005C0C90" w:rsidRDefault="008633FC" w:rsidP="008633FC">
            <w:pPr>
              <w:pStyle w:val="ListParagraph"/>
              <w:ind w:left="1080"/>
              <w:rPr>
                <w:rFonts w:ascii="FS Elliot" w:hAnsi="FS Elliot" w:cs="Arial"/>
                <w:color w:val="000000" w:themeColor="text1"/>
                <w:sz w:val="20"/>
                <w:szCs w:val="20"/>
              </w:rPr>
            </w:pPr>
          </w:p>
        </w:tc>
      </w:tr>
    </w:tbl>
    <w:p w14:paraId="607D8492" w14:textId="43E53D9F" w:rsidR="00BF08FB" w:rsidRPr="005C0C90" w:rsidRDefault="00BF08FB" w:rsidP="00DC260E">
      <w:pPr>
        <w:ind w:left="-567" w:right="-755"/>
        <w:rPr>
          <w:rFonts w:ascii="FS Elliot" w:hAnsi="FS Elliot" w:cs="Arial"/>
          <w:sz w:val="20"/>
          <w:szCs w:val="20"/>
        </w:rPr>
      </w:pPr>
    </w:p>
    <w:sectPr w:rsidR="00BF08FB" w:rsidRPr="005C0C90" w:rsidSect="006D0665">
      <w:headerReference w:type="default" r:id="rId10"/>
      <w:footerReference w:type="default" r:id="rId11"/>
      <w:pgSz w:w="11906" w:h="16838"/>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D8E11" w14:textId="77777777" w:rsidR="001727ED" w:rsidRDefault="001727ED" w:rsidP="008D5894">
      <w:pPr>
        <w:spacing w:after="0" w:line="240" w:lineRule="auto"/>
      </w:pPr>
      <w:r>
        <w:separator/>
      </w:r>
    </w:p>
  </w:endnote>
  <w:endnote w:type="continuationSeparator" w:id="0">
    <w:p w14:paraId="66EBFF66" w14:textId="77777777" w:rsidR="001727ED" w:rsidRDefault="001727ED" w:rsidP="008D5894">
      <w:pPr>
        <w:spacing w:after="0" w:line="240" w:lineRule="auto"/>
      </w:pPr>
      <w:r>
        <w:continuationSeparator/>
      </w:r>
    </w:p>
  </w:endnote>
  <w:endnote w:type="continuationNotice" w:id="1">
    <w:p w14:paraId="71F83AB3" w14:textId="77777777" w:rsidR="001727ED" w:rsidRDefault="001727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Elliot">
    <w:panose1 w:val="02000503040000020004"/>
    <w:charset w:val="00"/>
    <w:family w:val="auto"/>
    <w:pitch w:val="variable"/>
    <w:sig w:usb0="A000022F" w:usb1="5000206A" w:usb2="00000000" w:usb3="00000000" w:csb0="00000097"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S Elliot Light">
    <w:panose1 w:val="02000503000000020004"/>
    <w:charset w:val="00"/>
    <w:family w:val="auto"/>
    <w:pitch w:val="variable"/>
    <w:sig w:usb0="A000022F" w:usb1="5000206A" w:usb2="00000000" w:usb3="00000000" w:csb0="00000097" w:csb1="00000000"/>
  </w:font>
  <w:font w:name="Segoe UI">
    <w:panose1 w:val="020B0502040204020203"/>
    <w:charset w:val="00"/>
    <w:family w:val="swiss"/>
    <w:pitch w:val="variable"/>
    <w:sig w:usb0="E4002EFF" w:usb1="C000E47F" w:usb2="00000009" w:usb3="00000000" w:csb0="000001FF" w:csb1="00000000"/>
  </w:font>
  <w:font w:name="FS Elliot Pro Heavy">
    <w:panose1 w:val="02000503050000020004"/>
    <w:charset w:val="00"/>
    <w:family w:val="auto"/>
    <w:pitch w:val="variable"/>
    <w:sig w:usb0="A00002AF" w:usb1="5000207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DEBBCB" w14:textId="53656CF3" w:rsidR="00830A41" w:rsidRDefault="00830A41">
    <w:pPr>
      <w:pStyle w:val="Footer"/>
    </w:pPr>
    <w:r>
      <w:t>Proposed</w:t>
    </w:r>
    <w:r w:rsidR="002250E6">
      <w:t xml:space="preserve"> V1 Feb 2025</w:t>
    </w:r>
  </w:p>
  <w:p w14:paraId="36884C5C" w14:textId="77777777" w:rsidR="00830A41" w:rsidRDefault="00830A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D32E83" w14:textId="77777777" w:rsidR="001727ED" w:rsidRDefault="001727ED" w:rsidP="008D5894">
      <w:pPr>
        <w:spacing w:after="0" w:line="240" w:lineRule="auto"/>
      </w:pPr>
      <w:r>
        <w:separator/>
      </w:r>
    </w:p>
  </w:footnote>
  <w:footnote w:type="continuationSeparator" w:id="0">
    <w:p w14:paraId="0F27B82E" w14:textId="77777777" w:rsidR="001727ED" w:rsidRDefault="001727ED" w:rsidP="008D5894">
      <w:pPr>
        <w:spacing w:after="0" w:line="240" w:lineRule="auto"/>
      </w:pPr>
      <w:r>
        <w:continuationSeparator/>
      </w:r>
    </w:p>
  </w:footnote>
  <w:footnote w:type="continuationNotice" w:id="1">
    <w:p w14:paraId="5A7C169A" w14:textId="77777777" w:rsidR="001727ED" w:rsidRDefault="001727E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01867" w14:textId="77777777" w:rsidR="00F1350D" w:rsidRDefault="00F1350D">
    <w:pPr>
      <w:pStyle w:val="Header"/>
    </w:pPr>
    <w:r>
      <w:rPr>
        <w:noProof/>
        <w:lang w:eastAsia="en-GB"/>
      </w:rPr>
      <w:drawing>
        <wp:anchor distT="0" distB="0" distL="114300" distR="114300" simplePos="0" relativeHeight="251658240" behindDoc="0" locked="0" layoutInCell="1" allowOverlap="1" wp14:anchorId="6A6E8981" wp14:editId="2D9E15F2">
          <wp:simplePos x="0" y="0"/>
          <wp:positionH relativeFrom="column">
            <wp:posOffset>5756275</wp:posOffset>
          </wp:positionH>
          <wp:positionV relativeFrom="paragraph">
            <wp:posOffset>-174625</wp:posOffset>
          </wp:positionV>
          <wp:extent cx="410210" cy="392430"/>
          <wp:effectExtent l="0" t="0" r="8890" b="7620"/>
          <wp:wrapNone/>
          <wp:docPr id="12" name="Picture 12" descr="cid:image003.jpg@01D4191D.07C56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4191D.07C5653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10210" cy="39243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p>
</w:hdr>
</file>

<file path=word/intelligence2.xml><?xml version="1.0" encoding="utf-8"?>
<int2:intelligence xmlns:int2="http://schemas.microsoft.com/office/intelligence/2020/intelligence" xmlns:oel="http://schemas.microsoft.com/office/2019/extlst">
  <int2:observations>
    <int2:bookmark int2:bookmarkName="_Int_3tAUSKFV" int2:invalidationBookmarkName="" int2:hashCode="VvDSoOgRRZJmqb" int2:id="8Bbq2a6x">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143DC"/>
    <w:multiLevelType w:val="hybridMultilevel"/>
    <w:tmpl w:val="389C3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195E1D"/>
    <w:multiLevelType w:val="hybridMultilevel"/>
    <w:tmpl w:val="7326E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9C45D2"/>
    <w:multiLevelType w:val="multilevel"/>
    <w:tmpl w:val="B16888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F108C3"/>
    <w:multiLevelType w:val="hybridMultilevel"/>
    <w:tmpl w:val="BC7ED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87946"/>
    <w:multiLevelType w:val="hybridMultilevel"/>
    <w:tmpl w:val="9D16BD82"/>
    <w:lvl w:ilvl="0" w:tplc="08090001">
      <w:start w:val="1"/>
      <w:numFmt w:val="bullet"/>
      <w:lvlText w:val=""/>
      <w:lvlJc w:val="left"/>
      <w:pPr>
        <w:tabs>
          <w:tab w:val="num" w:pos="720"/>
        </w:tabs>
        <w:ind w:left="720" w:hanging="360"/>
      </w:pPr>
      <w:rPr>
        <w:rFonts w:ascii="Symbol" w:hAnsi="Symbol" w:hint="default"/>
      </w:rPr>
    </w:lvl>
    <w:lvl w:ilvl="1" w:tplc="F0D00C9A" w:tentative="1">
      <w:start w:val="1"/>
      <w:numFmt w:val="bullet"/>
      <w:lvlText w:val=""/>
      <w:lvlJc w:val="left"/>
      <w:pPr>
        <w:tabs>
          <w:tab w:val="num" w:pos="1440"/>
        </w:tabs>
        <w:ind w:left="1440" w:hanging="360"/>
      </w:pPr>
      <w:rPr>
        <w:rFonts w:ascii="Wingdings" w:hAnsi="Wingdings" w:hint="default"/>
      </w:rPr>
    </w:lvl>
    <w:lvl w:ilvl="2" w:tplc="AA4CA8D2" w:tentative="1">
      <w:start w:val="1"/>
      <w:numFmt w:val="bullet"/>
      <w:lvlText w:val=""/>
      <w:lvlJc w:val="left"/>
      <w:pPr>
        <w:tabs>
          <w:tab w:val="num" w:pos="2160"/>
        </w:tabs>
        <w:ind w:left="2160" w:hanging="360"/>
      </w:pPr>
      <w:rPr>
        <w:rFonts w:ascii="Wingdings" w:hAnsi="Wingdings" w:hint="default"/>
      </w:rPr>
    </w:lvl>
    <w:lvl w:ilvl="3" w:tplc="116E2180" w:tentative="1">
      <w:start w:val="1"/>
      <w:numFmt w:val="bullet"/>
      <w:lvlText w:val=""/>
      <w:lvlJc w:val="left"/>
      <w:pPr>
        <w:tabs>
          <w:tab w:val="num" w:pos="2880"/>
        </w:tabs>
        <w:ind w:left="2880" w:hanging="360"/>
      </w:pPr>
      <w:rPr>
        <w:rFonts w:ascii="Wingdings" w:hAnsi="Wingdings" w:hint="default"/>
      </w:rPr>
    </w:lvl>
    <w:lvl w:ilvl="4" w:tplc="B596E376" w:tentative="1">
      <w:start w:val="1"/>
      <w:numFmt w:val="bullet"/>
      <w:lvlText w:val=""/>
      <w:lvlJc w:val="left"/>
      <w:pPr>
        <w:tabs>
          <w:tab w:val="num" w:pos="3600"/>
        </w:tabs>
        <w:ind w:left="3600" w:hanging="360"/>
      </w:pPr>
      <w:rPr>
        <w:rFonts w:ascii="Wingdings" w:hAnsi="Wingdings" w:hint="default"/>
      </w:rPr>
    </w:lvl>
    <w:lvl w:ilvl="5" w:tplc="C3A89BD4" w:tentative="1">
      <w:start w:val="1"/>
      <w:numFmt w:val="bullet"/>
      <w:lvlText w:val=""/>
      <w:lvlJc w:val="left"/>
      <w:pPr>
        <w:tabs>
          <w:tab w:val="num" w:pos="4320"/>
        </w:tabs>
        <w:ind w:left="4320" w:hanging="360"/>
      </w:pPr>
      <w:rPr>
        <w:rFonts w:ascii="Wingdings" w:hAnsi="Wingdings" w:hint="default"/>
      </w:rPr>
    </w:lvl>
    <w:lvl w:ilvl="6" w:tplc="BD9CAE7E" w:tentative="1">
      <w:start w:val="1"/>
      <w:numFmt w:val="bullet"/>
      <w:lvlText w:val=""/>
      <w:lvlJc w:val="left"/>
      <w:pPr>
        <w:tabs>
          <w:tab w:val="num" w:pos="5040"/>
        </w:tabs>
        <w:ind w:left="5040" w:hanging="360"/>
      </w:pPr>
      <w:rPr>
        <w:rFonts w:ascii="Wingdings" w:hAnsi="Wingdings" w:hint="default"/>
      </w:rPr>
    </w:lvl>
    <w:lvl w:ilvl="7" w:tplc="B614B06C" w:tentative="1">
      <w:start w:val="1"/>
      <w:numFmt w:val="bullet"/>
      <w:lvlText w:val=""/>
      <w:lvlJc w:val="left"/>
      <w:pPr>
        <w:tabs>
          <w:tab w:val="num" w:pos="5760"/>
        </w:tabs>
        <w:ind w:left="5760" w:hanging="360"/>
      </w:pPr>
      <w:rPr>
        <w:rFonts w:ascii="Wingdings" w:hAnsi="Wingdings" w:hint="default"/>
      </w:rPr>
    </w:lvl>
    <w:lvl w:ilvl="8" w:tplc="CDB2AE3C"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EC01B50"/>
    <w:multiLevelType w:val="hybridMultilevel"/>
    <w:tmpl w:val="116C9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401FE5"/>
    <w:multiLevelType w:val="hybridMultilevel"/>
    <w:tmpl w:val="9AE6CE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11884C8D"/>
    <w:multiLevelType w:val="multilevel"/>
    <w:tmpl w:val="202EE1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430366B"/>
    <w:multiLevelType w:val="multilevel"/>
    <w:tmpl w:val="BBA65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71827A9"/>
    <w:multiLevelType w:val="multilevel"/>
    <w:tmpl w:val="6A887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B930EE5"/>
    <w:multiLevelType w:val="multilevel"/>
    <w:tmpl w:val="1BCA5E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036D01"/>
    <w:multiLevelType w:val="hybridMultilevel"/>
    <w:tmpl w:val="2C9838A0"/>
    <w:lvl w:ilvl="0" w:tplc="08090001">
      <w:start w:val="1"/>
      <w:numFmt w:val="bullet"/>
      <w:lvlText w:val=""/>
      <w:lvlJc w:val="left"/>
      <w:pPr>
        <w:tabs>
          <w:tab w:val="num" w:pos="720"/>
        </w:tabs>
        <w:ind w:left="720" w:hanging="360"/>
      </w:pPr>
      <w:rPr>
        <w:rFonts w:ascii="Symbol" w:hAnsi="Symbol" w:hint="default"/>
      </w:rPr>
    </w:lvl>
    <w:lvl w:ilvl="1" w:tplc="41222884" w:tentative="1">
      <w:start w:val="1"/>
      <w:numFmt w:val="bullet"/>
      <w:lvlText w:val=""/>
      <w:lvlJc w:val="left"/>
      <w:pPr>
        <w:tabs>
          <w:tab w:val="num" w:pos="1440"/>
        </w:tabs>
        <w:ind w:left="1440" w:hanging="360"/>
      </w:pPr>
      <w:rPr>
        <w:rFonts w:ascii="Wingdings" w:hAnsi="Wingdings" w:hint="default"/>
      </w:rPr>
    </w:lvl>
    <w:lvl w:ilvl="2" w:tplc="9B24412E" w:tentative="1">
      <w:start w:val="1"/>
      <w:numFmt w:val="bullet"/>
      <w:lvlText w:val=""/>
      <w:lvlJc w:val="left"/>
      <w:pPr>
        <w:tabs>
          <w:tab w:val="num" w:pos="2160"/>
        </w:tabs>
        <w:ind w:left="2160" w:hanging="360"/>
      </w:pPr>
      <w:rPr>
        <w:rFonts w:ascii="Wingdings" w:hAnsi="Wingdings" w:hint="default"/>
      </w:rPr>
    </w:lvl>
    <w:lvl w:ilvl="3" w:tplc="ED129002" w:tentative="1">
      <w:start w:val="1"/>
      <w:numFmt w:val="bullet"/>
      <w:lvlText w:val=""/>
      <w:lvlJc w:val="left"/>
      <w:pPr>
        <w:tabs>
          <w:tab w:val="num" w:pos="2880"/>
        </w:tabs>
        <w:ind w:left="2880" w:hanging="360"/>
      </w:pPr>
      <w:rPr>
        <w:rFonts w:ascii="Wingdings" w:hAnsi="Wingdings" w:hint="default"/>
      </w:rPr>
    </w:lvl>
    <w:lvl w:ilvl="4" w:tplc="49BE80DA" w:tentative="1">
      <w:start w:val="1"/>
      <w:numFmt w:val="bullet"/>
      <w:lvlText w:val=""/>
      <w:lvlJc w:val="left"/>
      <w:pPr>
        <w:tabs>
          <w:tab w:val="num" w:pos="3600"/>
        </w:tabs>
        <w:ind w:left="3600" w:hanging="360"/>
      </w:pPr>
      <w:rPr>
        <w:rFonts w:ascii="Wingdings" w:hAnsi="Wingdings" w:hint="default"/>
      </w:rPr>
    </w:lvl>
    <w:lvl w:ilvl="5" w:tplc="889433C0" w:tentative="1">
      <w:start w:val="1"/>
      <w:numFmt w:val="bullet"/>
      <w:lvlText w:val=""/>
      <w:lvlJc w:val="left"/>
      <w:pPr>
        <w:tabs>
          <w:tab w:val="num" w:pos="4320"/>
        </w:tabs>
        <w:ind w:left="4320" w:hanging="360"/>
      </w:pPr>
      <w:rPr>
        <w:rFonts w:ascii="Wingdings" w:hAnsi="Wingdings" w:hint="default"/>
      </w:rPr>
    </w:lvl>
    <w:lvl w:ilvl="6" w:tplc="BA32A106" w:tentative="1">
      <w:start w:val="1"/>
      <w:numFmt w:val="bullet"/>
      <w:lvlText w:val=""/>
      <w:lvlJc w:val="left"/>
      <w:pPr>
        <w:tabs>
          <w:tab w:val="num" w:pos="5040"/>
        </w:tabs>
        <w:ind w:left="5040" w:hanging="360"/>
      </w:pPr>
      <w:rPr>
        <w:rFonts w:ascii="Wingdings" w:hAnsi="Wingdings" w:hint="default"/>
      </w:rPr>
    </w:lvl>
    <w:lvl w:ilvl="7" w:tplc="EF380082" w:tentative="1">
      <w:start w:val="1"/>
      <w:numFmt w:val="bullet"/>
      <w:lvlText w:val=""/>
      <w:lvlJc w:val="left"/>
      <w:pPr>
        <w:tabs>
          <w:tab w:val="num" w:pos="5760"/>
        </w:tabs>
        <w:ind w:left="5760" w:hanging="360"/>
      </w:pPr>
      <w:rPr>
        <w:rFonts w:ascii="Wingdings" w:hAnsi="Wingdings" w:hint="default"/>
      </w:rPr>
    </w:lvl>
    <w:lvl w:ilvl="8" w:tplc="DFD21596"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FFF2CA3"/>
    <w:multiLevelType w:val="hybridMultilevel"/>
    <w:tmpl w:val="84CC2B8E"/>
    <w:lvl w:ilvl="0" w:tplc="06F41D1E">
      <w:numFmt w:val="bullet"/>
      <w:lvlText w:val="-"/>
      <w:lvlJc w:val="left"/>
      <w:pPr>
        <w:ind w:left="720" w:hanging="360"/>
      </w:pPr>
      <w:rPr>
        <w:rFonts w:ascii="FS Elliot" w:eastAsiaTheme="minorHAnsi" w:hAnsi="FS Elliot"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C4352B"/>
    <w:multiLevelType w:val="hybridMultilevel"/>
    <w:tmpl w:val="D7C6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2A7272"/>
    <w:multiLevelType w:val="hybridMultilevel"/>
    <w:tmpl w:val="C290A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1410228"/>
    <w:multiLevelType w:val="multilevel"/>
    <w:tmpl w:val="BE9E3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1F01EC5"/>
    <w:multiLevelType w:val="hybridMultilevel"/>
    <w:tmpl w:val="3634E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2D45633"/>
    <w:multiLevelType w:val="multilevel"/>
    <w:tmpl w:val="76868F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32D1E1B"/>
    <w:multiLevelType w:val="hybridMultilevel"/>
    <w:tmpl w:val="5E963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883653D"/>
    <w:multiLevelType w:val="multilevel"/>
    <w:tmpl w:val="6172E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9A13300"/>
    <w:multiLevelType w:val="hybridMultilevel"/>
    <w:tmpl w:val="AC92F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9F97968"/>
    <w:multiLevelType w:val="multilevel"/>
    <w:tmpl w:val="AA8AE42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C1D1D50"/>
    <w:multiLevelType w:val="hybridMultilevel"/>
    <w:tmpl w:val="5942CC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DF437CA"/>
    <w:multiLevelType w:val="hybridMultilevel"/>
    <w:tmpl w:val="FD3A32C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2FBF6AB3"/>
    <w:multiLevelType w:val="hybridMultilevel"/>
    <w:tmpl w:val="A8623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03E7BD3"/>
    <w:multiLevelType w:val="multilevel"/>
    <w:tmpl w:val="34645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13B551C"/>
    <w:multiLevelType w:val="hybridMultilevel"/>
    <w:tmpl w:val="D1FA0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2DB3526"/>
    <w:multiLevelType w:val="hybridMultilevel"/>
    <w:tmpl w:val="3E4A2990"/>
    <w:lvl w:ilvl="0" w:tplc="08090001">
      <w:start w:val="1"/>
      <w:numFmt w:val="bullet"/>
      <w:lvlText w:val=""/>
      <w:lvlJc w:val="left"/>
      <w:pPr>
        <w:tabs>
          <w:tab w:val="num" w:pos="720"/>
        </w:tabs>
        <w:ind w:left="720" w:hanging="360"/>
      </w:pPr>
      <w:rPr>
        <w:rFonts w:ascii="Symbol" w:hAnsi="Symbol" w:hint="default"/>
      </w:rPr>
    </w:lvl>
    <w:lvl w:ilvl="1" w:tplc="3AAC6622" w:tentative="1">
      <w:start w:val="1"/>
      <w:numFmt w:val="bullet"/>
      <w:lvlText w:val=""/>
      <w:lvlJc w:val="left"/>
      <w:pPr>
        <w:tabs>
          <w:tab w:val="num" w:pos="1440"/>
        </w:tabs>
        <w:ind w:left="1440" w:hanging="360"/>
      </w:pPr>
      <w:rPr>
        <w:rFonts w:ascii="Wingdings" w:hAnsi="Wingdings" w:hint="default"/>
      </w:rPr>
    </w:lvl>
    <w:lvl w:ilvl="2" w:tplc="C48A5324" w:tentative="1">
      <w:start w:val="1"/>
      <w:numFmt w:val="bullet"/>
      <w:lvlText w:val=""/>
      <w:lvlJc w:val="left"/>
      <w:pPr>
        <w:tabs>
          <w:tab w:val="num" w:pos="2160"/>
        </w:tabs>
        <w:ind w:left="2160" w:hanging="360"/>
      </w:pPr>
      <w:rPr>
        <w:rFonts w:ascii="Wingdings" w:hAnsi="Wingdings" w:hint="default"/>
      </w:rPr>
    </w:lvl>
    <w:lvl w:ilvl="3" w:tplc="E6C6E5C6" w:tentative="1">
      <w:start w:val="1"/>
      <w:numFmt w:val="bullet"/>
      <w:lvlText w:val=""/>
      <w:lvlJc w:val="left"/>
      <w:pPr>
        <w:tabs>
          <w:tab w:val="num" w:pos="2880"/>
        </w:tabs>
        <w:ind w:left="2880" w:hanging="360"/>
      </w:pPr>
      <w:rPr>
        <w:rFonts w:ascii="Wingdings" w:hAnsi="Wingdings" w:hint="default"/>
      </w:rPr>
    </w:lvl>
    <w:lvl w:ilvl="4" w:tplc="9B5A7A52" w:tentative="1">
      <w:start w:val="1"/>
      <w:numFmt w:val="bullet"/>
      <w:lvlText w:val=""/>
      <w:lvlJc w:val="left"/>
      <w:pPr>
        <w:tabs>
          <w:tab w:val="num" w:pos="3600"/>
        </w:tabs>
        <w:ind w:left="3600" w:hanging="360"/>
      </w:pPr>
      <w:rPr>
        <w:rFonts w:ascii="Wingdings" w:hAnsi="Wingdings" w:hint="default"/>
      </w:rPr>
    </w:lvl>
    <w:lvl w:ilvl="5" w:tplc="1F58CAE0" w:tentative="1">
      <w:start w:val="1"/>
      <w:numFmt w:val="bullet"/>
      <w:lvlText w:val=""/>
      <w:lvlJc w:val="left"/>
      <w:pPr>
        <w:tabs>
          <w:tab w:val="num" w:pos="4320"/>
        </w:tabs>
        <w:ind w:left="4320" w:hanging="360"/>
      </w:pPr>
      <w:rPr>
        <w:rFonts w:ascii="Wingdings" w:hAnsi="Wingdings" w:hint="default"/>
      </w:rPr>
    </w:lvl>
    <w:lvl w:ilvl="6" w:tplc="9976C3C2" w:tentative="1">
      <w:start w:val="1"/>
      <w:numFmt w:val="bullet"/>
      <w:lvlText w:val=""/>
      <w:lvlJc w:val="left"/>
      <w:pPr>
        <w:tabs>
          <w:tab w:val="num" w:pos="5040"/>
        </w:tabs>
        <w:ind w:left="5040" w:hanging="360"/>
      </w:pPr>
      <w:rPr>
        <w:rFonts w:ascii="Wingdings" w:hAnsi="Wingdings" w:hint="default"/>
      </w:rPr>
    </w:lvl>
    <w:lvl w:ilvl="7" w:tplc="8BD285C6" w:tentative="1">
      <w:start w:val="1"/>
      <w:numFmt w:val="bullet"/>
      <w:lvlText w:val=""/>
      <w:lvlJc w:val="left"/>
      <w:pPr>
        <w:tabs>
          <w:tab w:val="num" w:pos="5760"/>
        </w:tabs>
        <w:ind w:left="5760" w:hanging="360"/>
      </w:pPr>
      <w:rPr>
        <w:rFonts w:ascii="Wingdings" w:hAnsi="Wingdings" w:hint="default"/>
      </w:rPr>
    </w:lvl>
    <w:lvl w:ilvl="8" w:tplc="5FDE5772"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6876065"/>
    <w:multiLevelType w:val="hybridMultilevel"/>
    <w:tmpl w:val="FFFFFFFF"/>
    <w:lvl w:ilvl="0" w:tplc="EEEC954A">
      <w:start w:val="1"/>
      <w:numFmt w:val="decimal"/>
      <w:lvlText w:val="%1."/>
      <w:lvlJc w:val="left"/>
      <w:pPr>
        <w:ind w:left="1080" w:hanging="360"/>
      </w:pPr>
    </w:lvl>
    <w:lvl w:ilvl="1" w:tplc="CD9C5850">
      <w:start w:val="1"/>
      <w:numFmt w:val="lowerLetter"/>
      <w:lvlText w:val="%2."/>
      <w:lvlJc w:val="left"/>
      <w:pPr>
        <w:ind w:left="1800" w:hanging="360"/>
      </w:pPr>
    </w:lvl>
    <w:lvl w:ilvl="2" w:tplc="6868E01A">
      <w:start w:val="1"/>
      <w:numFmt w:val="lowerRoman"/>
      <w:lvlText w:val="%3."/>
      <w:lvlJc w:val="right"/>
      <w:pPr>
        <w:ind w:left="2520" w:hanging="180"/>
      </w:pPr>
    </w:lvl>
    <w:lvl w:ilvl="3" w:tplc="F40E63B2">
      <w:start w:val="1"/>
      <w:numFmt w:val="decimal"/>
      <w:lvlText w:val="%4."/>
      <w:lvlJc w:val="left"/>
      <w:pPr>
        <w:ind w:left="3240" w:hanging="360"/>
      </w:pPr>
    </w:lvl>
    <w:lvl w:ilvl="4" w:tplc="2E7EFFA0">
      <w:start w:val="1"/>
      <w:numFmt w:val="lowerLetter"/>
      <w:lvlText w:val="%5."/>
      <w:lvlJc w:val="left"/>
      <w:pPr>
        <w:ind w:left="3960" w:hanging="360"/>
      </w:pPr>
    </w:lvl>
    <w:lvl w:ilvl="5" w:tplc="4C02628A">
      <w:start w:val="1"/>
      <w:numFmt w:val="lowerRoman"/>
      <w:lvlText w:val="%6."/>
      <w:lvlJc w:val="right"/>
      <w:pPr>
        <w:ind w:left="4680" w:hanging="180"/>
      </w:pPr>
    </w:lvl>
    <w:lvl w:ilvl="6" w:tplc="A0EE6A80">
      <w:start w:val="1"/>
      <w:numFmt w:val="decimal"/>
      <w:lvlText w:val="%7."/>
      <w:lvlJc w:val="left"/>
      <w:pPr>
        <w:ind w:left="5400" w:hanging="360"/>
      </w:pPr>
    </w:lvl>
    <w:lvl w:ilvl="7" w:tplc="09DA6576">
      <w:start w:val="1"/>
      <w:numFmt w:val="lowerLetter"/>
      <w:lvlText w:val="%8."/>
      <w:lvlJc w:val="left"/>
      <w:pPr>
        <w:ind w:left="6120" w:hanging="360"/>
      </w:pPr>
    </w:lvl>
    <w:lvl w:ilvl="8" w:tplc="C5FE2C8E">
      <w:start w:val="1"/>
      <w:numFmt w:val="lowerRoman"/>
      <w:lvlText w:val="%9."/>
      <w:lvlJc w:val="right"/>
      <w:pPr>
        <w:ind w:left="6840" w:hanging="180"/>
      </w:pPr>
    </w:lvl>
  </w:abstractNum>
  <w:abstractNum w:abstractNumId="29" w15:restartNumberingAfterBreak="0">
    <w:nsid w:val="3C9E470E"/>
    <w:multiLevelType w:val="hybridMultilevel"/>
    <w:tmpl w:val="31B8D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E2E3375"/>
    <w:multiLevelType w:val="hybridMultilevel"/>
    <w:tmpl w:val="8D824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229651C"/>
    <w:multiLevelType w:val="multilevel"/>
    <w:tmpl w:val="70669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EFF4976"/>
    <w:multiLevelType w:val="multilevel"/>
    <w:tmpl w:val="CE285CB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4337AA5"/>
    <w:multiLevelType w:val="hybridMultilevel"/>
    <w:tmpl w:val="9A088E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64268BE"/>
    <w:multiLevelType w:val="multilevel"/>
    <w:tmpl w:val="0E7E7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B121AFF"/>
    <w:multiLevelType w:val="hybridMultilevel"/>
    <w:tmpl w:val="CE808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BE3633C"/>
    <w:multiLevelType w:val="multilevel"/>
    <w:tmpl w:val="71205B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D82088A"/>
    <w:multiLevelType w:val="multilevel"/>
    <w:tmpl w:val="A4804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5DC46BB1"/>
    <w:multiLevelType w:val="hybridMultilevel"/>
    <w:tmpl w:val="80B2C12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5F120C72"/>
    <w:multiLevelType w:val="multilevel"/>
    <w:tmpl w:val="4DF41F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FF04537"/>
    <w:multiLevelType w:val="hybridMultilevel"/>
    <w:tmpl w:val="422A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6EBCB7D"/>
    <w:multiLevelType w:val="hybridMultilevel"/>
    <w:tmpl w:val="FFFFFFFF"/>
    <w:lvl w:ilvl="0" w:tplc="F44243E8">
      <w:start w:val="1"/>
      <w:numFmt w:val="bullet"/>
      <w:lvlText w:val=""/>
      <w:lvlJc w:val="left"/>
      <w:pPr>
        <w:ind w:left="360" w:hanging="360"/>
      </w:pPr>
      <w:rPr>
        <w:rFonts w:ascii="Symbol" w:hAnsi="Symbol" w:hint="default"/>
      </w:rPr>
    </w:lvl>
    <w:lvl w:ilvl="1" w:tplc="77E297DE">
      <w:start w:val="1"/>
      <w:numFmt w:val="bullet"/>
      <w:lvlText w:val="o"/>
      <w:lvlJc w:val="left"/>
      <w:pPr>
        <w:ind w:left="1440" w:hanging="360"/>
      </w:pPr>
      <w:rPr>
        <w:rFonts w:ascii="Courier New" w:hAnsi="Courier New" w:hint="default"/>
      </w:rPr>
    </w:lvl>
    <w:lvl w:ilvl="2" w:tplc="B76C57DE">
      <w:start w:val="1"/>
      <w:numFmt w:val="bullet"/>
      <w:lvlText w:val=""/>
      <w:lvlJc w:val="left"/>
      <w:pPr>
        <w:ind w:left="2160" w:hanging="360"/>
      </w:pPr>
      <w:rPr>
        <w:rFonts w:ascii="Wingdings" w:hAnsi="Wingdings" w:hint="default"/>
      </w:rPr>
    </w:lvl>
    <w:lvl w:ilvl="3" w:tplc="77FA3876">
      <w:start w:val="1"/>
      <w:numFmt w:val="bullet"/>
      <w:lvlText w:val=""/>
      <w:lvlJc w:val="left"/>
      <w:pPr>
        <w:ind w:left="2880" w:hanging="360"/>
      </w:pPr>
      <w:rPr>
        <w:rFonts w:ascii="Symbol" w:hAnsi="Symbol" w:hint="default"/>
      </w:rPr>
    </w:lvl>
    <w:lvl w:ilvl="4" w:tplc="58BC99E0">
      <w:start w:val="1"/>
      <w:numFmt w:val="bullet"/>
      <w:lvlText w:val="o"/>
      <w:lvlJc w:val="left"/>
      <w:pPr>
        <w:ind w:left="3600" w:hanging="360"/>
      </w:pPr>
      <w:rPr>
        <w:rFonts w:ascii="Courier New" w:hAnsi="Courier New" w:hint="default"/>
      </w:rPr>
    </w:lvl>
    <w:lvl w:ilvl="5" w:tplc="BC2C969A">
      <w:start w:val="1"/>
      <w:numFmt w:val="bullet"/>
      <w:lvlText w:val=""/>
      <w:lvlJc w:val="left"/>
      <w:pPr>
        <w:ind w:left="4320" w:hanging="360"/>
      </w:pPr>
      <w:rPr>
        <w:rFonts w:ascii="Wingdings" w:hAnsi="Wingdings" w:hint="default"/>
      </w:rPr>
    </w:lvl>
    <w:lvl w:ilvl="6" w:tplc="1C10E93E">
      <w:start w:val="1"/>
      <w:numFmt w:val="bullet"/>
      <w:lvlText w:val=""/>
      <w:lvlJc w:val="left"/>
      <w:pPr>
        <w:ind w:left="5040" w:hanging="360"/>
      </w:pPr>
      <w:rPr>
        <w:rFonts w:ascii="Symbol" w:hAnsi="Symbol" w:hint="default"/>
      </w:rPr>
    </w:lvl>
    <w:lvl w:ilvl="7" w:tplc="863E65BC">
      <w:start w:val="1"/>
      <w:numFmt w:val="bullet"/>
      <w:lvlText w:val="o"/>
      <w:lvlJc w:val="left"/>
      <w:pPr>
        <w:ind w:left="5760" w:hanging="360"/>
      </w:pPr>
      <w:rPr>
        <w:rFonts w:ascii="Courier New" w:hAnsi="Courier New" w:hint="default"/>
      </w:rPr>
    </w:lvl>
    <w:lvl w:ilvl="8" w:tplc="38F0B31E">
      <w:start w:val="1"/>
      <w:numFmt w:val="bullet"/>
      <w:lvlText w:val=""/>
      <w:lvlJc w:val="left"/>
      <w:pPr>
        <w:ind w:left="6480" w:hanging="360"/>
      </w:pPr>
      <w:rPr>
        <w:rFonts w:ascii="Wingdings" w:hAnsi="Wingdings" w:hint="default"/>
      </w:rPr>
    </w:lvl>
  </w:abstractNum>
  <w:abstractNum w:abstractNumId="42" w15:restartNumberingAfterBreak="0">
    <w:nsid w:val="707A3724"/>
    <w:multiLevelType w:val="multilevel"/>
    <w:tmpl w:val="2DFA2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14F2562"/>
    <w:multiLevelType w:val="multilevel"/>
    <w:tmpl w:val="9CACE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1883616"/>
    <w:multiLevelType w:val="hybridMultilevel"/>
    <w:tmpl w:val="6B16A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434374E"/>
    <w:multiLevelType w:val="multilevel"/>
    <w:tmpl w:val="DCC6340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5242AC9"/>
    <w:multiLevelType w:val="multilevel"/>
    <w:tmpl w:val="1A660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7204C97"/>
    <w:multiLevelType w:val="multilevel"/>
    <w:tmpl w:val="0C72F3D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C83DE26"/>
    <w:multiLevelType w:val="hybridMultilevel"/>
    <w:tmpl w:val="FFFFFFFF"/>
    <w:lvl w:ilvl="0" w:tplc="B67C5E5C">
      <w:start w:val="1"/>
      <w:numFmt w:val="bullet"/>
      <w:lvlText w:val=""/>
      <w:lvlJc w:val="left"/>
      <w:pPr>
        <w:ind w:left="720" w:hanging="360"/>
      </w:pPr>
      <w:rPr>
        <w:rFonts w:ascii="Symbol" w:hAnsi="Symbol" w:hint="default"/>
      </w:rPr>
    </w:lvl>
    <w:lvl w:ilvl="1" w:tplc="4E8493F4">
      <w:start w:val="1"/>
      <w:numFmt w:val="bullet"/>
      <w:lvlText w:val="o"/>
      <w:lvlJc w:val="left"/>
      <w:pPr>
        <w:ind w:left="1440" w:hanging="360"/>
      </w:pPr>
      <w:rPr>
        <w:rFonts w:ascii="Courier New" w:hAnsi="Courier New" w:hint="default"/>
      </w:rPr>
    </w:lvl>
    <w:lvl w:ilvl="2" w:tplc="67803AD6">
      <w:start w:val="1"/>
      <w:numFmt w:val="bullet"/>
      <w:lvlText w:val=""/>
      <w:lvlJc w:val="left"/>
      <w:pPr>
        <w:ind w:left="2160" w:hanging="360"/>
      </w:pPr>
      <w:rPr>
        <w:rFonts w:ascii="Wingdings" w:hAnsi="Wingdings" w:hint="default"/>
      </w:rPr>
    </w:lvl>
    <w:lvl w:ilvl="3" w:tplc="836EB5A8">
      <w:start w:val="1"/>
      <w:numFmt w:val="bullet"/>
      <w:lvlText w:val=""/>
      <w:lvlJc w:val="left"/>
      <w:pPr>
        <w:ind w:left="2880" w:hanging="360"/>
      </w:pPr>
      <w:rPr>
        <w:rFonts w:ascii="Symbol" w:hAnsi="Symbol" w:hint="default"/>
      </w:rPr>
    </w:lvl>
    <w:lvl w:ilvl="4" w:tplc="765C24BA">
      <w:start w:val="1"/>
      <w:numFmt w:val="bullet"/>
      <w:lvlText w:val="o"/>
      <w:lvlJc w:val="left"/>
      <w:pPr>
        <w:ind w:left="3600" w:hanging="360"/>
      </w:pPr>
      <w:rPr>
        <w:rFonts w:ascii="Courier New" w:hAnsi="Courier New" w:hint="default"/>
      </w:rPr>
    </w:lvl>
    <w:lvl w:ilvl="5" w:tplc="79182BC2">
      <w:start w:val="1"/>
      <w:numFmt w:val="bullet"/>
      <w:lvlText w:val=""/>
      <w:lvlJc w:val="left"/>
      <w:pPr>
        <w:ind w:left="4320" w:hanging="360"/>
      </w:pPr>
      <w:rPr>
        <w:rFonts w:ascii="Wingdings" w:hAnsi="Wingdings" w:hint="default"/>
      </w:rPr>
    </w:lvl>
    <w:lvl w:ilvl="6" w:tplc="1BD8A096">
      <w:start w:val="1"/>
      <w:numFmt w:val="bullet"/>
      <w:lvlText w:val=""/>
      <w:lvlJc w:val="left"/>
      <w:pPr>
        <w:ind w:left="5040" w:hanging="360"/>
      </w:pPr>
      <w:rPr>
        <w:rFonts w:ascii="Symbol" w:hAnsi="Symbol" w:hint="default"/>
      </w:rPr>
    </w:lvl>
    <w:lvl w:ilvl="7" w:tplc="19FAF6BE">
      <w:start w:val="1"/>
      <w:numFmt w:val="bullet"/>
      <w:lvlText w:val="o"/>
      <w:lvlJc w:val="left"/>
      <w:pPr>
        <w:ind w:left="5760" w:hanging="360"/>
      </w:pPr>
      <w:rPr>
        <w:rFonts w:ascii="Courier New" w:hAnsi="Courier New" w:hint="default"/>
      </w:rPr>
    </w:lvl>
    <w:lvl w:ilvl="8" w:tplc="8228BD52">
      <w:start w:val="1"/>
      <w:numFmt w:val="bullet"/>
      <w:lvlText w:val=""/>
      <w:lvlJc w:val="left"/>
      <w:pPr>
        <w:ind w:left="6480" w:hanging="360"/>
      </w:pPr>
      <w:rPr>
        <w:rFonts w:ascii="Wingdings" w:hAnsi="Wingdings" w:hint="default"/>
      </w:rPr>
    </w:lvl>
  </w:abstractNum>
  <w:abstractNum w:abstractNumId="49" w15:restartNumberingAfterBreak="0">
    <w:nsid w:val="7E288AD8"/>
    <w:multiLevelType w:val="hybridMultilevel"/>
    <w:tmpl w:val="FFFFFFFF"/>
    <w:lvl w:ilvl="0" w:tplc="FF144114">
      <w:start w:val="1"/>
      <w:numFmt w:val="bullet"/>
      <w:lvlText w:val=""/>
      <w:lvlJc w:val="left"/>
      <w:pPr>
        <w:ind w:left="360" w:hanging="360"/>
      </w:pPr>
      <w:rPr>
        <w:rFonts w:ascii="Symbol" w:hAnsi="Symbol" w:hint="default"/>
      </w:rPr>
    </w:lvl>
    <w:lvl w:ilvl="1" w:tplc="E8CC6DB2">
      <w:start w:val="1"/>
      <w:numFmt w:val="bullet"/>
      <w:lvlText w:val="o"/>
      <w:lvlJc w:val="left"/>
      <w:pPr>
        <w:ind w:left="1440" w:hanging="360"/>
      </w:pPr>
      <w:rPr>
        <w:rFonts w:ascii="Courier New" w:hAnsi="Courier New" w:hint="default"/>
      </w:rPr>
    </w:lvl>
    <w:lvl w:ilvl="2" w:tplc="AFB8C06A">
      <w:start w:val="1"/>
      <w:numFmt w:val="bullet"/>
      <w:lvlText w:val=""/>
      <w:lvlJc w:val="left"/>
      <w:pPr>
        <w:ind w:left="2160" w:hanging="360"/>
      </w:pPr>
      <w:rPr>
        <w:rFonts w:ascii="Wingdings" w:hAnsi="Wingdings" w:hint="default"/>
      </w:rPr>
    </w:lvl>
    <w:lvl w:ilvl="3" w:tplc="4A724A74">
      <w:start w:val="1"/>
      <w:numFmt w:val="bullet"/>
      <w:lvlText w:val=""/>
      <w:lvlJc w:val="left"/>
      <w:pPr>
        <w:ind w:left="2880" w:hanging="360"/>
      </w:pPr>
      <w:rPr>
        <w:rFonts w:ascii="Symbol" w:hAnsi="Symbol" w:hint="default"/>
      </w:rPr>
    </w:lvl>
    <w:lvl w:ilvl="4" w:tplc="D8E8FA4A">
      <w:start w:val="1"/>
      <w:numFmt w:val="bullet"/>
      <w:lvlText w:val="o"/>
      <w:lvlJc w:val="left"/>
      <w:pPr>
        <w:ind w:left="3600" w:hanging="360"/>
      </w:pPr>
      <w:rPr>
        <w:rFonts w:ascii="Courier New" w:hAnsi="Courier New" w:hint="default"/>
      </w:rPr>
    </w:lvl>
    <w:lvl w:ilvl="5" w:tplc="78C244A4">
      <w:start w:val="1"/>
      <w:numFmt w:val="bullet"/>
      <w:lvlText w:val=""/>
      <w:lvlJc w:val="left"/>
      <w:pPr>
        <w:ind w:left="4320" w:hanging="360"/>
      </w:pPr>
      <w:rPr>
        <w:rFonts w:ascii="Wingdings" w:hAnsi="Wingdings" w:hint="default"/>
      </w:rPr>
    </w:lvl>
    <w:lvl w:ilvl="6" w:tplc="C68EB2AE">
      <w:start w:val="1"/>
      <w:numFmt w:val="bullet"/>
      <w:lvlText w:val=""/>
      <w:lvlJc w:val="left"/>
      <w:pPr>
        <w:ind w:left="5040" w:hanging="360"/>
      </w:pPr>
      <w:rPr>
        <w:rFonts w:ascii="Symbol" w:hAnsi="Symbol" w:hint="default"/>
      </w:rPr>
    </w:lvl>
    <w:lvl w:ilvl="7" w:tplc="445CFA1C">
      <w:start w:val="1"/>
      <w:numFmt w:val="bullet"/>
      <w:lvlText w:val="o"/>
      <w:lvlJc w:val="left"/>
      <w:pPr>
        <w:ind w:left="5760" w:hanging="360"/>
      </w:pPr>
      <w:rPr>
        <w:rFonts w:ascii="Courier New" w:hAnsi="Courier New" w:hint="default"/>
      </w:rPr>
    </w:lvl>
    <w:lvl w:ilvl="8" w:tplc="A78E650C">
      <w:start w:val="1"/>
      <w:numFmt w:val="bullet"/>
      <w:lvlText w:val=""/>
      <w:lvlJc w:val="left"/>
      <w:pPr>
        <w:ind w:left="6480" w:hanging="360"/>
      </w:pPr>
      <w:rPr>
        <w:rFonts w:ascii="Wingdings" w:hAnsi="Wingdings" w:hint="default"/>
      </w:rPr>
    </w:lvl>
  </w:abstractNum>
  <w:num w:numId="1" w16cid:durableId="1859153354">
    <w:abstractNumId w:val="41"/>
  </w:num>
  <w:num w:numId="2" w16cid:durableId="443161155">
    <w:abstractNumId w:val="49"/>
  </w:num>
  <w:num w:numId="3" w16cid:durableId="2326212">
    <w:abstractNumId w:val="48"/>
  </w:num>
  <w:num w:numId="4" w16cid:durableId="433212796">
    <w:abstractNumId w:val="28"/>
  </w:num>
  <w:num w:numId="5" w16cid:durableId="1781489862">
    <w:abstractNumId w:val="40"/>
  </w:num>
  <w:num w:numId="6" w16cid:durableId="57166865">
    <w:abstractNumId w:val="23"/>
  </w:num>
  <w:num w:numId="7" w16cid:durableId="793014003">
    <w:abstractNumId w:val="4"/>
  </w:num>
  <w:num w:numId="8" w16cid:durableId="1791625198">
    <w:abstractNumId w:val="27"/>
  </w:num>
  <w:num w:numId="9" w16cid:durableId="292828365">
    <w:abstractNumId w:val="11"/>
  </w:num>
  <w:num w:numId="10" w16cid:durableId="1740399367">
    <w:abstractNumId w:val="12"/>
  </w:num>
  <w:num w:numId="11" w16cid:durableId="978337654">
    <w:abstractNumId w:val="22"/>
  </w:num>
  <w:num w:numId="12" w16cid:durableId="1333869583">
    <w:abstractNumId w:val="6"/>
  </w:num>
  <w:num w:numId="13" w16cid:durableId="1072849578">
    <w:abstractNumId w:val="5"/>
  </w:num>
  <w:num w:numId="14" w16cid:durableId="1004823696">
    <w:abstractNumId w:val="35"/>
  </w:num>
  <w:num w:numId="15" w16cid:durableId="362174698">
    <w:abstractNumId w:val="0"/>
  </w:num>
  <w:num w:numId="16" w16cid:durableId="1527253193">
    <w:abstractNumId w:val="20"/>
  </w:num>
  <w:num w:numId="17" w16cid:durableId="1755854345">
    <w:abstractNumId w:val="14"/>
  </w:num>
  <w:num w:numId="18" w16cid:durableId="661855008">
    <w:abstractNumId w:val="24"/>
  </w:num>
  <w:num w:numId="19" w16cid:durableId="1011881023">
    <w:abstractNumId w:val="13"/>
  </w:num>
  <w:num w:numId="20" w16cid:durableId="1803425570">
    <w:abstractNumId w:val="18"/>
  </w:num>
  <w:num w:numId="21" w16cid:durableId="168839143">
    <w:abstractNumId w:val="26"/>
  </w:num>
  <w:num w:numId="22" w16cid:durableId="784270510">
    <w:abstractNumId w:val="29"/>
  </w:num>
  <w:num w:numId="23" w16cid:durableId="294214625">
    <w:abstractNumId w:val="3"/>
  </w:num>
  <w:num w:numId="24" w16cid:durableId="1824542044">
    <w:abstractNumId w:val="1"/>
  </w:num>
  <w:num w:numId="25" w16cid:durableId="1598830393">
    <w:abstractNumId w:val="30"/>
  </w:num>
  <w:num w:numId="26" w16cid:durableId="1599480235">
    <w:abstractNumId w:val="16"/>
  </w:num>
  <w:num w:numId="27" w16cid:durableId="804467356">
    <w:abstractNumId w:val="38"/>
  </w:num>
  <w:num w:numId="28" w16cid:durableId="451561048">
    <w:abstractNumId w:val="33"/>
  </w:num>
  <w:num w:numId="29" w16cid:durableId="1247763067">
    <w:abstractNumId w:val="10"/>
  </w:num>
  <w:num w:numId="30" w16cid:durableId="1654291036">
    <w:abstractNumId w:val="39"/>
  </w:num>
  <w:num w:numId="31" w16cid:durableId="510333812">
    <w:abstractNumId w:val="45"/>
  </w:num>
  <w:num w:numId="32" w16cid:durableId="1405571911">
    <w:abstractNumId w:val="2"/>
  </w:num>
  <w:num w:numId="33" w16cid:durableId="713195350">
    <w:abstractNumId w:val="17"/>
  </w:num>
  <w:num w:numId="34" w16cid:durableId="372124336">
    <w:abstractNumId w:val="36"/>
  </w:num>
  <w:num w:numId="35" w16cid:durableId="619917398">
    <w:abstractNumId w:val="32"/>
  </w:num>
  <w:num w:numId="36" w16cid:durableId="266892339">
    <w:abstractNumId w:val="7"/>
  </w:num>
  <w:num w:numId="37" w16cid:durableId="1051345096">
    <w:abstractNumId w:val="21"/>
  </w:num>
  <w:num w:numId="38" w16cid:durableId="889070884">
    <w:abstractNumId w:val="47"/>
  </w:num>
  <w:num w:numId="39" w16cid:durableId="827752327">
    <w:abstractNumId w:val="42"/>
  </w:num>
  <w:num w:numId="40" w16cid:durableId="572156099">
    <w:abstractNumId w:val="25"/>
  </w:num>
  <w:num w:numId="41" w16cid:durableId="34014221">
    <w:abstractNumId w:val="37"/>
  </w:num>
  <w:num w:numId="42" w16cid:durableId="1884368533">
    <w:abstractNumId w:val="9"/>
  </w:num>
  <w:num w:numId="43" w16cid:durableId="464201291">
    <w:abstractNumId w:val="31"/>
  </w:num>
  <w:num w:numId="44" w16cid:durableId="1917588476">
    <w:abstractNumId w:val="34"/>
  </w:num>
  <w:num w:numId="45" w16cid:durableId="1057751229">
    <w:abstractNumId w:val="43"/>
  </w:num>
  <w:num w:numId="46" w16cid:durableId="318122207">
    <w:abstractNumId w:val="8"/>
  </w:num>
  <w:num w:numId="47" w16cid:durableId="405540835">
    <w:abstractNumId w:val="19"/>
  </w:num>
  <w:num w:numId="48" w16cid:durableId="101919238">
    <w:abstractNumId w:val="15"/>
  </w:num>
  <w:num w:numId="49" w16cid:durableId="1644576256">
    <w:abstractNumId w:val="46"/>
  </w:num>
  <w:num w:numId="50" w16cid:durableId="1570965159">
    <w:abstractNumId w:val="4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8D3"/>
    <w:rsid w:val="00000B65"/>
    <w:rsid w:val="000042B5"/>
    <w:rsid w:val="00020633"/>
    <w:rsid w:val="000218DB"/>
    <w:rsid w:val="00030DD9"/>
    <w:rsid w:val="00034DC7"/>
    <w:rsid w:val="00035BA8"/>
    <w:rsid w:val="000446B6"/>
    <w:rsid w:val="0004634D"/>
    <w:rsid w:val="000615CE"/>
    <w:rsid w:val="00071893"/>
    <w:rsid w:val="000842E7"/>
    <w:rsid w:val="00084750"/>
    <w:rsid w:val="00085220"/>
    <w:rsid w:val="00095C5B"/>
    <w:rsid w:val="0009742F"/>
    <w:rsid w:val="000A5F67"/>
    <w:rsid w:val="000B223D"/>
    <w:rsid w:val="000C2C64"/>
    <w:rsid w:val="000C3EFD"/>
    <w:rsid w:val="000D6937"/>
    <w:rsid w:val="000E1ACC"/>
    <w:rsid w:val="000E491C"/>
    <w:rsid w:val="000E6539"/>
    <w:rsid w:val="000F2628"/>
    <w:rsid w:val="00116EB7"/>
    <w:rsid w:val="001204B6"/>
    <w:rsid w:val="00120632"/>
    <w:rsid w:val="001237F1"/>
    <w:rsid w:val="001318AA"/>
    <w:rsid w:val="0013589A"/>
    <w:rsid w:val="00136040"/>
    <w:rsid w:val="0014356D"/>
    <w:rsid w:val="00167969"/>
    <w:rsid w:val="001679DD"/>
    <w:rsid w:val="001727ED"/>
    <w:rsid w:val="00176BAA"/>
    <w:rsid w:val="00183C0A"/>
    <w:rsid w:val="00192FB8"/>
    <w:rsid w:val="001A0923"/>
    <w:rsid w:val="001B75D4"/>
    <w:rsid w:val="001C19DB"/>
    <w:rsid w:val="001C632D"/>
    <w:rsid w:val="001D1D33"/>
    <w:rsid w:val="001D2932"/>
    <w:rsid w:val="001D3253"/>
    <w:rsid w:val="001E2C4A"/>
    <w:rsid w:val="001F145E"/>
    <w:rsid w:val="00203010"/>
    <w:rsid w:val="00203113"/>
    <w:rsid w:val="002035C0"/>
    <w:rsid w:val="0020440B"/>
    <w:rsid w:val="00204B52"/>
    <w:rsid w:val="00215875"/>
    <w:rsid w:val="00216E93"/>
    <w:rsid w:val="00217B5F"/>
    <w:rsid w:val="00223631"/>
    <w:rsid w:val="00223B7B"/>
    <w:rsid w:val="002250E6"/>
    <w:rsid w:val="002253BE"/>
    <w:rsid w:val="002355FE"/>
    <w:rsid w:val="00240892"/>
    <w:rsid w:val="00241A65"/>
    <w:rsid w:val="0024464A"/>
    <w:rsid w:val="00247B48"/>
    <w:rsid w:val="002504B4"/>
    <w:rsid w:val="00264D6F"/>
    <w:rsid w:val="0026551E"/>
    <w:rsid w:val="002723CA"/>
    <w:rsid w:val="0027347C"/>
    <w:rsid w:val="002818D3"/>
    <w:rsid w:val="002A11E0"/>
    <w:rsid w:val="002A3324"/>
    <w:rsid w:val="002A55B6"/>
    <w:rsid w:val="002B57A9"/>
    <w:rsid w:val="002B6A35"/>
    <w:rsid w:val="002B6D2C"/>
    <w:rsid w:val="002C35FD"/>
    <w:rsid w:val="002C4A0A"/>
    <w:rsid w:val="002C6516"/>
    <w:rsid w:val="002D2DC0"/>
    <w:rsid w:val="002D36D4"/>
    <w:rsid w:val="002D57E0"/>
    <w:rsid w:val="002D7384"/>
    <w:rsid w:val="002E034C"/>
    <w:rsid w:val="002E7113"/>
    <w:rsid w:val="002F2184"/>
    <w:rsid w:val="00306D3B"/>
    <w:rsid w:val="003306CD"/>
    <w:rsid w:val="003373D0"/>
    <w:rsid w:val="0034162D"/>
    <w:rsid w:val="003457EB"/>
    <w:rsid w:val="003460C1"/>
    <w:rsid w:val="0034656F"/>
    <w:rsid w:val="00361927"/>
    <w:rsid w:val="003625A8"/>
    <w:rsid w:val="0037657A"/>
    <w:rsid w:val="003A0726"/>
    <w:rsid w:val="003B2CDD"/>
    <w:rsid w:val="003B4654"/>
    <w:rsid w:val="003B6004"/>
    <w:rsid w:val="003B7B1C"/>
    <w:rsid w:val="003C111C"/>
    <w:rsid w:val="003C1C7D"/>
    <w:rsid w:val="003C20F9"/>
    <w:rsid w:val="003C2A6F"/>
    <w:rsid w:val="003C5214"/>
    <w:rsid w:val="003D330A"/>
    <w:rsid w:val="003D7329"/>
    <w:rsid w:val="003F0F68"/>
    <w:rsid w:val="003F5979"/>
    <w:rsid w:val="003F6BF9"/>
    <w:rsid w:val="00406FB6"/>
    <w:rsid w:val="00407F31"/>
    <w:rsid w:val="004105B1"/>
    <w:rsid w:val="00412605"/>
    <w:rsid w:val="00421FBC"/>
    <w:rsid w:val="0042579A"/>
    <w:rsid w:val="00433E67"/>
    <w:rsid w:val="00442B9C"/>
    <w:rsid w:val="00442F06"/>
    <w:rsid w:val="00454B92"/>
    <w:rsid w:val="00461C58"/>
    <w:rsid w:val="00486297"/>
    <w:rsid w:val="004A0577"/>
    <w:rsid w:val="004A61B6"/>
    <w:rsid w:val="004C3045"/>
    <w:rsid w:val="004D41E1"/>
    <w:rsid w:val="004D742E"/>
    <w:rsid w:val="004E03F4"/>
    <w:rsid w:val="004E2D97"/>
    <w:rsid w:val="004E36F1"/>
    <w:rsid w:val="004F24E0"/>
    <w:rsid w:val="00510734"/>
    <w:rsid w:val="00512761"/>
    <w:rsid w:val="0052426B"/>
    <w:rsid w:val="005263F5"/>
    <w:rsid w:val="005337AF"/>
    <w:rsid w:val="00540B59"/>
    <w:rsid w:val="00542842"/>
    <w:rsid w:val="0054414F"/>
    <w:rsid w:val="00545440"/>
    <w:rsid w:val="00552965"/>
    <w:rsid w:val="0055423C"/>
    <w:rsid w:val="00556975"/>
    <w:rsid w:val="005659E0"/>
    <w:rsid w:val="00566B61"/>
    <w:rsid w:val="00567453"/>
    <w:rsid w:val="0056780A"/>
    <w:rsid w:val="00573E8B"/>
    <w:rsid w:val="00576259"/>
    <w:rsid w:val="005834E2"/>
    <w:rsid w:val="00584079"/>
    <w:rsid w:val="005932CF"/>
    <w:rsid w:val="005C0C90"/>
    <w:rsid w:val="005C2B54"/>
    <w:rsid w:val="005D0D06"/>
    <w:rsid w:val="005D3767"/>
    <w:rsid w:val="005D4702"/>
    <w:rsid w:val="005F1CC5"/>
    <w:rsid w:val="00603F98"/>
    <w:rsid w:val="00605CCE"/>
    <w:rsid w:val="0062642A"/>
    <w:rsid w:val="00626684"/>
    <w:rsid w:val="00642BF1"/>
    <w:rsid w:val="00654095"/>
    <w:rsid w:val="006578A3"/>
    <w:rsid w:val="00663C75"/>
    <w:rsid w:val="00666FD5"/>
    <w:rsid w:val="00690135"/>
    <w:rsid w:val="00695C2F"/>
    <w:rsid w:val="006A0BCD"/>
    <w:rsid w:val="006A13E3"/>
    <w:rsid w:val="006A6EB1"/>
    <w:rsid w:val="006A77F6"/>
    <w:rsid w:val="006B6F9E"/>
    <w:rsid w:val="006B77A8"/>
    <w:rsid w:val="006C1074"/>
    <w:rsid w:val="006C20DD"/>
    <w:rsid w:val="006C5232"/>
    <w:rsid w:val="006D0665"/>
    <w:rsid w:val="006D1B5A"/>
    <w:rsid w:val="006D1EF3"/>
    <w:rsid w:val="006D6B0F"/>
    <w:rsid w:val="006E6483"/>
    <w:rsid w:val="007050AF"/>
    <w:rsid w:val="0071361B"/>
    <w:rsid w:val="00713A47"/>
    <w:rsid w:val="00717FB0"/>
    <w:rsid w:val="00720329"/>
    <w:rsid w:val="007217F5"/>
    <w:rsid w:val="0072187F"/>
    <w:rsid w:val="007237F4"/>
    <w:rsid w:val="00730385"/>
    <w:rsid w:val="00733FA3"/>
    <w:rsid w:val="0074470A"/>
    <w:rsid w:val="00753C5C"/>
    <w:rsid w:val="00756C00"/>
    <w:rsid w:val="00775A90"/>
    <w:rsid w:val="00797780"/>
    <w:rsid w:val="007A003A"/>
    <w:rsid w:val="007A3967"/>
    <w:rsid w:val="007B0AA2"/>
    <w:rsid w:val="007B23F5"/>
    <w:rsid w:val="007C0004"/>
    <w:rsid w:val="007C7CAA"/>
    <w:rsid w:val="007D0130"/>
    <w:rsid w:val="007E0C4F"/>
    <w:rsid w:val="007F22A8"/>
    <w:rsid w:val="00804096"/>
    <w:rsid w:val="0080505E"/>
    <w:rsid w:val="008156B7"/>
    <w:rsid w:val="00820A76"/>
    <w:rsid w:val="00824431"/>
    <w:rsid w:val="0083060C"/>
    <w:rsid w:val="00830A41"/>
    <w:rsid w:val="00831906"/>
    <w:rsid w:val="0083283B"/>
    <w:rsid w:val="00832D96"/>
    <w:rsid w:val="00835FF5"/>
    <w:rsid w:val="00841EB7"/>
    <w:rsid w:val="008548AF"/>
    <w:rsid w:val="00854AF6"/>
    <w:rsid w:val="00854FA7"/>
    <w:rsid w:val="00855C49"/>
    <w:rsid w:val="00860EB5"/>
    <w:rsid w:val="008633FC"/>
    <w:rsid w:val="00881781"/>
    <w:rsid w:val="0088664A"/>
    <w:rsid w:val="00886AF4"/>
    <w:rsid w:val="008A4A97"/>
    <w:rsid w:val="008A4B2A"/>
    <w:rsid w:val="008B2237"/>
    <w:rsid w:val="008B2CAB"/>
    <w:rsid w:val="008C3139"/>
    <w:rsid w:val="008D5894"/>
    <w:rsid w:val="00906916"/>
    <w:rsid w:val="00910000"/>
    <w:rsid w:val="0091107D"/>
    <w:rsid w:val="00925BF9"/>
    <w:rsid w:val="00933A36"/>
    <w:rsid w:val="00934336"/>
    <w:rsid w:val="0094100B"/>
    <w:rsid w:val="00944CAA"/>
    <w:rsid w:val="0094725F"/>
    <w:rsid w:val="0095057B"/>
    <w:rsid w:val="009509A4"/>
    <w:rsid w:val="00966827"/>
    <w:rsid w:val="00971A9A"/>
    <w:rsid w:val="00980203"/>
    <w:rsid w:val="009820FC"/>
    <w:rsid w:val="00991C36"/>
    <w:rsid w:val="00992B1C"/>
    <w:rsid w:val="00995B73"/>
    <w:rsid w:val="0099680E"/>
    <w:rsid w:val="009A76BA"/>
    <w:rsid w:val="009A76C4"/>
    <w:rsid w:val="009B596F"/>
    <w:rsid w:val="009B7359"/>
    <w:rsid w:val="009D0C32"/>
    <w:rsid w:val="009D0E39"/>
    <w:rsid w:val="009D3D29"/>
    <w:rsid w:val="009E4366"/>
    <w:rsid w:val="009E7803"/>
    <w:rsid w:val="009F1E50"/>
    <w:rsid w:val="009F47E8"/>
    <w:rsid w:val="009F5984"/>
    <w:rsid w:val="00A112F1"/>
    <w:rsid w:val="00A15315"/>
    <w:rsid w:val="00A16E51"/>
    <w:rsid w:val="00A27622"/>
    <w:rsid w:val="00A44B2F"/>
    <w:rsid w:val="00A53A7C"/>
    <w:rsid w:val="00A57A96"/>
    <w:rsid w:val="00A864F6"/>
    <w:rsid w:val="00A91A1B"/>
    <w:rsid w:val="00A95001"/>
    <w:rsid w:val="00AA06CD"/>
    <w:rsid w:val="00AA166E"/>
    <w:rsid w:val="00AB2E47"/>
    <w:rsid w:val="00AB3B09"/>
    <w:rsid w:val="00AB69DC"/>
    <w:rsid w:val="00AC446C"/>
    <w:rsid w:val="00AD08E4"/>
    <w:rsid w:val="00AD34F3"/>
    <w:rsid w:val="00AD7BC9"/>
    <w:rsid w:val="00AE507D"/>
    <w:rsid w:val="00AF5492"/>
    <w:rsid w:val="00B11B85"/>
    <w:rsid w:val="00B13A7A"/>
    <w:rsid w:val="00B300C6"/>
    <w:rsid w:val="00B3017B"/>
    <w:rsid w:val="00B32A07"/>
    <w:rsid w:val="00B32EB5"/>
    <w:rsid w:val="00B3535A"/>
    <w:rsid w:val="00B64AB5"/>
    <w:rsid w:val="00B75801"/>
    <w:rsid w:val="00B91DF0"/>
    <w:rsid w:val="00B920DB"/>
    <w:rsid w:val="00B932BB"/>
    <w:rsid w:val="00BA7478"/>
    <w:rsid w:val="00BB2841"/>
    <w:rsid w:val="00BB7160"/>
    <w:rsid w:val="00BC032C"/>
    <w:rsid w:val="00BC0E40"/>
    <w:rsid w:val="00BC3B55"/>
    <w:rsid w:val="00BC44EA"/>
    <w:rsid w:val="00BC4C02"/>
    <w:rsid w:val="00BF08FB"/>
    <w:rsid w:val="00C04300"/>
    <w:rsid w:val="00C04D9E"/>
    <w:rsid w:val="00C071C5"/>
    <w:rsid w:val="00C0FE58"/>
    <w:rsid w:val="00C12B90"/>
    <w:rsid w:val="00C23251"/>
    <w:rsid w:val="00C354B1"/>
    <w:rsid w:val="00C37E0F"/>
    <w:rsid w:val="00C42771"/>
    <w:rsid w:val="00C434FA"/>
    <w:rsid w:val="00C532A9"/>
    <w:rsid w:val="00C572A0"/>
    <w:rsid w:val="00C57F06"/>
    <w:rsid w:val="00C6040A"/>
    <w:rsid w:val="00C839B9"/>
    <w:rsid w:val="00C921CB"/>
    <w:rsid w:val="00C932F7"/>
    <w:rsid w:val="00CA015E"/>
    <w:rsid w:val="00CC2E49"/>
    <w:rsid w:val="00CC46C6"/>
    <w:rsid w:val="00CD2408"/>
    <w:rsid w:val="00CE108C"/>
    <w:rsid w:val="00CE1105"/>
    <w:rsid w:val="00CE5A40"/>
    <w:rsid w:val="00CF643A"/>
    <w:rsid w:val="00D0202D"/>
    <w:rsid w:val="00D02C46"/>
    <w:rsid w:val="00D107AD"/>
    <w:rsid w:val="00D23182"/>
    <w:rsid w:val="00D23B0E"/>
    <w:rsid w:val="00D261AE"/>
    <w:rsid w:val="00D335D0"/>
    <w:rsid w:val="00D4075C"/>
    <w:rsid w:val="00D47D98"/>
    <w:rsid w:val="00D54404"/>
    <w:rsid w:val="00D55BDD"/>
    <w:rsid w:val="00D5676A"/>
    <w:rsid w:val="00D57B0C"/>
    <w:rsid w:val="00DA476B"/>
    <w:rsid w:val="00DB2116"/>
    <w:rsid w:val="00DB6965"/>
    <w:rsid w:val="00DC2241"/>
    <w:rsid w:val="00DC260E"/>
    <w:rsid w:val="00DC5690"/>
    <w:rsid w:val="00DD0573"/>
    <w:rsid w:val="00DD411C"/>
    <w:rsid w:val="00DE4306"/>
    <w:rsid w:val="00DF3B1E"/>
    <w:rsid w:val="00DF5376"/>
    <w:rsid w:val="00DF62B6"/>
    <w:rsid w:val="00E05FA2"/>
    <w:rsid w:val="00E120E2"/>
    <w:rsid w:val="00E121D6"/>
    <w:rsid w:val="00E1778F"/>
    <w:rsid w:val="00E2386B"/>
    <w:rsid w:val="00E27C9B"/>
    <w:rsid w:val="00E3083A"/>
    <w:rsid w:val="00E32188"/>
    <w:rsid w:val="00E33D31"/>
    <w:rsid w:val="00E34FAB"/>
    <w:rsid w:val="00E357E7"/>
    <w:rsid w:val="00E36178"/>
    <w:rsid w:val="00E462E5"/>
    <w:rsid w:val="00E50F21"/>
    <w:rsid w:val="00E62B54"/>
    <w:rsid w:val="00E64554"/>
    <w:rsid w:val="00EA3BF3"/>
    <w:rsid w:val="00EA4A1E"/>
    <w:rsid w:val="00EB5ED9"/>
    <w:rsid w:val="00EC469B"/>
    <w:rsid w:val="00EF4E09"/>
    <w:rsid w:val="00F0387A"/>
    <w:rsid w:val="00F07A62"/>
    <w:rsid w:val="00F1350D"/>
    <w:rsid w:val="00F1675C"/>
    <w:rsid w:val="00F20FC9"/>
    <w:rsid w:val="00F25E0A"/>
    <w:rsid w:val="00F35CDA"/>
    <w:rsid w:val="00F430A6"/>
    <w:rsid w:val="00F57115"/>
    <w:rsid w:val="00F6237D"/>
    <w:rsid w:val="00F65EA0"/>
    <w:rsid w:val="00F671AF"/>
    <w:rsid w:val="00F6760D"/>
    <w:rsid w:val="00F741D6"/>
    <w:rsid w:val="00F84CEC"/>
    <w:rsid w:val="00F86633"/>
    <w:rsid w:val="00F908E8"/>
    <w:rsid w:val="00FA4FD6"/>
    <w:rsid w:val="00FA52E1"/>
    <w:rsid w:val="00FB262D"/>
    <w:rsid w:val="00FC4698"/>
    <w:rsid w:val="00FD24FF"/>
    <w:rsid w:val="00FD3EB4"/>
    <w:rsid w:val="00FD7CEF"/>
    <w:rsid w:val="00FE7B2E"/>
    <w:rsid w:val="0835C819"/>
    <w:rsid w:val="0A900617"/>
    <w:rsid w:val="0AA7AE8F"/>
    <w:rsid w:val="0B29AC6A"/>
    <w:rsid w:val="0B61F777"/>
    <w:rsid w:val="0D3A3BA3"/>
    <w:rsid w:val="0ECA4950"/>
    <w:rsid w:val="1158BE09"/>
    <w:rsid w:val="11611621"/>
    <w:rsid w:val="11A6533F"/>
    <w:rsid w:val="127EC1D1"/>
    <w:rsid w:val="1645D6D8"/>
    <w:rsid w:val="16DB4C22"/>
    <w:rsid w:val="177910BF"/>
    <w:rsid w:val="18F2BE02"/>
    <w:rsid w:val="18F7D21A"/>
    <w:rsid w:val="198B0FAA"/>
    <w:rsid w:val="1A43D7FC"/>
    <w:rsid w:val="1C33CCA4"/>
    <w:rsid w:val="1D0BE121"/>
    <w:rsid w:val="1DA51FDC"/>
    <w:rsid w:val="1E0F51E9"/>
    <w:rsid w:val="1FB7332C"/>
    <w:rsid w:val="218C1770"/>
    <w:rsid w:val="21AD455A"/>
    <w:rsid w:val="22F52B75"/>
    <w:rsid w:val="23C6684A"/>
    <w:rsid w:val="25AA9E76"/>
    <w:rsid w:val="25B54D13"/>
    <w:rsid w:val="25C83B1E"/>
    <w:rsid w:val="265AB238"/>
    <w:rsid w:val="27593762"/>
    <w:rsid w:val="2A02E901"/>
    <w:rsid w:val="2B243300"/>
    <w:rsid w:val="2C110BFF"/>
    <w:rsid w:val="2CE78E42"/>
    <w:rsid w:val="30482856"/>
    <w:rsid w:val="329112DD"/>
    <w:rsid w:val="33D049C1"/>
    <w:rsid w:val="348B358B"/>
    <w:rsid w:val="34E60E65"/>
    <w:rsid w:val="35369AA8"/>
    <w:rsid w:val="35B59AE4"/>
    <w:rsid w:val="36D375A7"/>
    <w:rsid w:val="38BF1300"/>
    <w:rsid w:val="394FC159"/>
    <w:rsid w:val="3A5ACA6E"/>
    <w:rsid w:val="3CDC0E13"/>
    <w:rsid w:val="3DEB2663"/>
    <w:rsid w:val="3E73D4D1"/>
    <w:rsid w:val="3EECD273"/>
    <w:rsid w:val="41865516"/>
    <w:rsid w:val="420EF786"/>
    <w:rsid w:val="458AF6FF"/>
    <w:rsid w:val="478CDCEB"/>
    <w:rsid w:val="47BBB60E"/>
    <w:rsid w:val="48AE5C62"/>
    <w:rsid w:val="49B2A9C8"/>
    <w:rsid w:val="4A09285D"/>
    <w:rsid w:val="4B7DAC83"/>
    <w:rsid w:val="4BF9ECA2"/>
    <w:rsid w:val="4E78FC50"/>
    <w:rsid w:val="4F745AC9"/>
    <w:rsid w:val="5117926F"/>
    <w:rsid w:val="51E1962B"/>
    <w:rsid w:val="53178820"/>
    <w:rsid w:val="54CC1F94"/>
    <w:rsid w:val="578D7BA1"/>
    <w:rsid w:val="5AA662CC"/>
    <w:rsid w:val="5ACDEEFA"/>
    <w:rsid w:val="5AFB4B87"/>
    <w:rsid w:val="5F13B943"/>
    <w:rsid w:val="6169CA84"/>
    <w:rsid w:val="625E4DCD"/>
    <w:rsid w:val="6285D340"/>
    <w:rsid w:val="62E2D925"/>
    <w:rsid w:val="631F8B00"/>
    <w:rsid w:val="6479C6B4"/>
    <w:rsid w:val="66449F5A"/>
    <w:rsid w:val="668C7854"/>
    <w:rsid w:val="67F3410C"/>
    <w:rsid w:val="68A42EC1"/>
    <w:rsid w:val="68D38E2F"/>
    <w:rsid w:val="692E8AF4"/>
    <w:rsid w:val="695B8A99"/>
    <w:rsid w:val="6DA4D934"/>
    <w:rsid w:val="6F903D07"/>
    <w:rsid w:val="724314E8"/>
    <w:rsid w:val="72C327C3"/>
    <w:rsid w:val="73E7BD79"/>
    <w:rsid w:val="76518F1C"/>
    <w:rsid w:val="7664FF7A"/>
    <w:rsid w:val="775567ED"/>
    <w:rsid w:val="77E169E3"/>
    <w:rsid w:val="792348EA"/>
    <w:rsid w:val="797088CA"/>
    <w:rsid w:val="7ADCEB23"/>
    <w:rsid w:val="7AEB3972"/>
    <w:rsid w:val="7C804F7B"/>
    <w:rsid w:val="7C9A857F"/>
    <w:rsid w:val="7CF6905B"/>
    <w:rsid w:val="7F8FD492"/>
    <w:rsid w:val="7FEFE0A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3D13B"/>
  <w15:chartTrackingRefBased/>
  <w15:docId w15:val="{760C8050-D38E-4646-9C7B-6F77E4C55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B59"/>
    <w:pPr>
      <w:ind w:left="720"/>
      <w:contextualSpacing/>
    </w:pPr>
  </w:style>
  <w:style w:type="table" w:styleId="TableGrid">
    <w:name w:val="Table Grid"/>
    <w:basedOn w:val="TableNormal"/>
    <w:uiPriority w:val="59"/>
    <w:rsid w:val="00540B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08FB"/>
    <w:pPr>
      <w:tabs>
        <w:tab w:val="center" w:pos="4513"/>
        <w:tab w:val="right" w:pos="9026"/>
      </w:tabs>
      <w:spacing w:after="0" w:line="240" w:lineRule="auto"/>
    </w:pPr>
    <w:rPr>
      <w:rFonts w:ascii="FS Elliot Light" w:hAnsi="FS Elliot Light"/>
    </w:rPr>
  </w:style>
  <w:style w:type="character" w:customStyle="1" w:styleId="HeaderChar">
    <w:name w:val="Header Char"/>
    <w:basedOn w:val="DefaultParagraphFont"/>
    <w:link w:val="Header"/>
    <w:uiPriority w:val="99"/>
    <w:rsid w:val="00BF08FB"/>
    <w:rPr>
      <w:rFonts w:ascii="FS Elliot Light" w:hAnsi="FS Elliot Light"/>
    </w:rPr>
  </w:style>
  <w:style w:type="table" w:customStyle="1" w:styleId="TableGrid1">
    <w:name w:val="Table Grid1"/>
    <w:basedOn w:val="TableNormal"/>
    <w:next w:val="TableGrid"/>
    <w:uiPriority w:val="59"/>
    <w:rsid w:val="00BF08FB"/>
    <w:pPr>
      <w:spacing w:after="0" w:line="240" w:lineRule="auto"/>
    </w:pPr>
    <w:rPr>
      <w:rFonts w:ascii="FS Elliot Light" w:hAnsi="FS Elliot Ligh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F21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184"/>
    <w:rPr>
      <w:rFonts w:ascii="Segoe UI" w:hAnsi="Segoe UI" w:cs="Segoe UI"/>
      <w:sz w:val="18"/>
      <w:szCs w:val="18"/>
    </w:rPr>
  </w:style>
  <w:style w:type="paragraph" w:styleId="Footer">
    <w:name w:val="footer"/>
    <w:basedOn w:val="Normal"/>
    <w:link w:val="FooterChar"/>
    <w:uiPriority w:val="99"/>
    <w:unhideWhenUsed/>
    <w:rsid w:val="008D58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5894"/>
  </w:style>
  <w:style w:type="paragraph" w:styleId="NormalWeb">
    <w:name w:val="Normal (Web)"/>
    <w:basedOn w:val="Normal"/>
    <w:uiPriority w:val="99"/>
    <w:semiHidden/>
    <w:unhideWhenUsed/>
    <w:rsid w:val="006A0BCD"/>
    <w:pPr>
      <w:spacing w:after="336" w:line="240" w:lineRule="auto"/>
    </w:pPr>
    <w:rPr>
      <w:rFonts w:ascii="Times New Roman" w:eastAsia="Times New Roman" w:hAnsi="Times New Roman" w:cs="Times New Roman"/>
      <w:sz w:val="24"/>
      <w:szCs w:val="24"/>
      <w:lang w:eastAsia="en-GB"/>
    </w:rPr>
  </w:style>
  <w:style w:type="paragraph" w:customStyle="1" w:styleId="grade-description">
    <w:name w:val="grade-description"/>
    <w:basedOn w:val="Normal"/>
    <w:rsid w:val="003C111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461C58"/>
    <w:rPr>
      <w:sz w:val="16"/>
      <w:szCs w:val="16"/>
    </w:rPr>
  </w:style>
  <w:style w:type="paragraph" w:styleId="CommentText">
    <w:name w:val="annotation text"/>
    <w:basedOn w:val="Normal"/>
    <w:link w:val="CommentTextChar"/>
    <w:uiPriority w:val="99"/>
    <w:semiHidden/>
    <w:unhideWhenUsed/>
    <w:rsid w:val="00461C58"/>
    <w:pPr>
      <w:spacing w:line="240" w:lineRule="auto"/>
    </w:pPr>
    <w:rPr>
      <w:sz w:val="20"/>
      <w:szCs w:val="20"/>
    </w:rPr>
  </w:style>
  <w:style w:type="character" w:customStyle="1" w:styleId="CommentTextChar">
    <w:name w:val="Comment Text Char"/>
    <w:basedOn w:val="DefaultParagraphFont"/>
    <w:link w:val="CommentText"/>
    <w:uiPriority w:val="99"/>
    <w:semiHidden/>
    <w:rsid w:val="00461C58"/>
    <w:rPr>
      <w:sz w:val="20"/>
      <w:szCs w:val="20"/>
    </w:rPr>
  </w:style>
  <w:style w:type="paragraph" w:styleId="CommentSubject">
    <w:name w:val="annotation subject"/>
    <w:basedOn w:val="CommentText"/>
    <w:next w:val="CommentText"/>
    <w:link w:val="CommentSubjectChar"/>
    <w:uiPriority w:val="99"/>
    <w:semiHidden/>
    <w:unhideWhenUsed/>
    <w:rsid w:val="00461C58"/>
    <w:rPr>
      <w:b/>
      <w:bCs/>
    </w:rPr>
  </w:style>
  <w:style w:type="character" w:customStyle="1" w:styleId="CommentSubjectChar">
    <w:name w:val="Comment Subject Char"/>
    <w:basedOn w:val="CommentTextChar"/>
    <w:link w:val="CommentSubject"/>
    <w:uiPriority w:val="99"/>
    <w:semiHidden/>
    <w:rsid w:val="00461C58"/>
    <w:rPr>
      <w:b/>
      <w:bCs/>
      <w:sz w:val="20"/>
      <w:szCs w:val="20"/>
    </w:rPr>
  </w:style>
  <w:style w:type="character" w:styleId="Strong">
    <w:name w:val="Strong"/>
    <w:basedOn w:val="DefaultParagraphFont"/>
    <w:qFormat/>
    <w:rsid w:val="001E2C4A"/>
    <w:rPr>
      <w:b/>
      <w:bCs/>
    </w:rPr>
  </w:style>
  <w:style w:type="character" w:styleId="Hyperlink">
    <w:name w:val="Hyperlink"/>
    <w:basedOn w:val="DefaultParagraphFont"/>
    <w:uiPriority w:val="99"/>
    <w:unhideWhenUsed/>
    <w:rsid w:val="00412605"/>
    <w:rPr>
      <w:color w:val="0563C1" w:themeColor="hyperlink"/>
      <w:u w:val="single"/>
    </w:rPr>
  </w:style>
  <w:style w:type="character" w:styleId="UnresolvedMention">
    <w:name w:val="Unresolved Mention"/>
    <w:basedOn w:val="DefaultParagraphFont"/>
    <w:uiPriority w:val="99"/>
    <w:semiHidden/>
    <w:unhideWhenUsed/>
    <w:rsid w:val="00412605"/>
    <w:rPr>
      <w:color w:val="605E5C"/>
      <w:shd w:val="clear" w:color="auto" w:fill="E1DFDD"/>
    </w:rPr>
  </w:style>
  <w:style w:type="paragraph" w:styleId="Revision">
    <w:name w:val="Revision"/>
    <w:hidden/>
    <w:uiPriority w:val="99"/>
    <w:semiHidden/>
    <w:rsid w:val="002035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10604">
      <w:bodyDiv w:val="1"/>
      <w:marLeft w:val="0"/>
      <w:marRight w:val="0"/>
      <w:marTop w:val="0"/>
      <w:marBottom w:val="0"/>
      <w:divBdr>
        <w:top w:val="none" w:sz="0" w:space="0" w:color="auto"/>
        <w:left w:val="none" w:sz="0" w:space="0" w:color="auto"/>
        <w:bottom w:val="none" w:sz="0" w:space="0" w:color="auto"/>
        <w:right w:val="none" w:sz="0" w:space="0" w:color="auto"/>
      </w:divBdr>
    </w:div>
    <w:div w:id="45958416">
      <w:bodyDiv w:val="1"/>
      <w:marLeft w:val="0"/>
      <w:marRight w:val="0"/>
      <w:marTop w:val="0"/>
      <w:marBottom w:val="0"/>
      <w:divBdr>
        <w:top w:val="none" w:sz="0" w:space="0" w:color="auto"/>
        <w:left w:val="none" w:sz="0" w:space="0" w:color="auto"/>
        <w:bottom w:val="none" w:sz="0" w:space="0" w:color="auto"/>
        <w:right w:val="none" w:sz="0" w:space="0" w:color="auto"/>
      </w:divBdr>
    </w:div>
    <w:div w:id="90898813">
      <w:bodyDiv w:val="1"/>
      <w:marLeft w:val="0"/>
      <w:marRight w:val="0"/>
      <w:marTop w:val="0"/>
      <w:marBottom w:val="0"/>
      <w:divBdr>
        <w:top w:val="none" w:sz="0" w:space="0" w:color="auto"/>
        <w:left w:val="none" w:sz="0" w:space="0" w:color="auto"/>
        <w:bottom w:val="none" w:sz="0" w:space="0" w:color="auto"/>
        <w:right w:val="none" w:sz="0" w:space="0" w:color="auto"/>
      </w:divBdr>
    </w:div>
    <w:div w:id="104858150">
      <w:bodyDiv w:val="1"/>
      <w:marLeft w:val="0"/>
      <w:marRight w:val="0"/>
      <w:marTop w:val="0"/>
      <w:marBottom w:val="0"/>
      <w:divBdr>
        <w:top w:val="none" w:sz="0" w:space="0" w:color="auto"/>
        <w:left w:val="none" w:sz="0" w:space="0" w:color="auto"/>
        <w:bottom w:val="none" w:sz="0" w:space="0" w:color="auto"/>
        <w:right w:val="none" w:sz="0" w:space="0" w:color="auto"/>
      </w:divBdr>
    </w:div>
    <w:div w:id="129830846">
      <w:bodyDiv w:val="1"/>
      <w:marLeft w:val="0"/>
      <w:marRight w:val="0"/>
      <w:marTop w:val="0"/>
      <w:marBottom w:val="0"/>
      <w:divBdr>
        <w:top w:val="none" w:sz="0" w:space="0" w:color="auto"/>
        <w:left w:val="none" w:sz="0" w:space="0" w:color="auto"/>
        <w:bottom w:val="none" w:sz="0" w:space="0" w:color="auto"/>
        <w:right w:val="none" w:sz="0" w:space="0" w:color="auto"/>
      </w:divBdr>
    </w:div>
    <w:div w:id="145241787">
      <w:bodyDiv w:val="1"/>
      <w:marLeft w:val="0"/>
      <w:marRight w:val="0"/>
      <w:marTop w:val="0"/>
      <w:marBottom w:val="0"/>
      <w:divBdr>
        <w:top w:val="none" w:sz="0" w:space="0" w:color="auto"/>
        <w:left w:val="none" w:sz="0" w:space="0" w:color="auto"/>
        <w:bottom w:val="none" w:sz="0" w:space="0" w:color="auto"/>
        <w:right w:val="none" w:sz="0" w:space="0" w:color="auto"/>
      </w:divBdr>
    </w:div>
    <w:div w:id="154416428">
      <w:bodyDiv w:val="1"/>
      <w:marLeft w:val="0"/>
      <w:marRight w:val="0"/>
      <w:marTop w:val="0"/>
      <w:marBottom w:val="0"/>
      <w:divBdr>
        <w:top w:val="none" w:sz="0" w:space="0" w:color="auto"/>
        <w:left w:val="none" w:sz="0" w:space="0" w:color="auto"/>
        <w:bottom w:val="none" w:sz="0" w:space="0" w:color="auto"/>
        <w:right w:val="none" w:sz="0" w:space="0" w:color="auto"/>
      </w:divBdr>
    </w:div>
    <w:div w:id="175585665">
      <w:bodyDiv w:val="1"/>
      <w:marLeft w:val="0"/>
      <w:marRight w:val="0"/>
      <w:marTop w:val="0"/>
      <w:marBottom w:val="0"/>
      <w:divBdr>
        <w:top w:val="none" w:sz="0" w:space="0" w:color="auto"/>
        <w:left w:val="none" w:sz="0" w:space="0" w:color="auto"/>
        <w:bottom w:val="none" w:sz="0" w:space="0" w:color="auto"/>
        <w:right w:val="none" w:sz="0" w:space="0" w:color="auto"/>
      </w:divBdr>
    </w:div>
    <w:div w:id="181285103">
      <w:bodyDiv w:val="1"/>
      <w:marLeft w:val="0"/>
      <w:marRight w:val="0"/>
      <w:marTop w:val="0"/>
      <w:marBottom w:val="0"/>
      <w:divBdr>
        <w:top w:val="none" w:sz="0" w:space="0" w:color="auto"/>
        <w:left w:val="none" w:sz="0" w:space="0" w:color="auto"/>
        <w:bottom w:val="none" w:sz="0" w:space="0" w:color="auto"/>
        <w:right w:val="none" w:sz="0" w:space="0" w:color="auto"/>
      </w:divBdr>
    </w:div>
    <w:div w:id="190657267">
      <w:bodyDiv w:val="1"/>
      <w:marLeft w:val="0"/>
      <w:marRight w:val="0"/>
      <w:marTop w:val="0"/>
      <w:marBottom w:val="0"/>
      <w:divBdr>
        <w:top w:val="none" w:sz="0" w:space="0" w:color="auto"/>
        <w:left w:val="none" w:sz="0" w:space="0" w:color="auto"/>
        <w:bottom w:val="none" w:sz="0" w:space="0" w:color="auto"/>
        <w:right w:val="none" w:sz="0" w:space="0" w:color="auto"/>
      </w:divBdr>
    </w:div>
    <w:div w:id="238754577">
      <w:bodyDiv w:val="1"/>
      <w:marLeft w:val="0"/>
      <w:marRight w:val="0"/>
      <w:marTop w:val="0"/>
      <w:marBottom w:val="0"/>
      <w:divBdr>
        <w:top w:val="none" w:sz="0" w:space="0" w:color="auto"/>
        <w:left w:val="none" w:sz="0" w:space="0" w:color="auto"/>
        <w:bottom w:val="none" w:sz="0" w:space="0" w:color="auto"/>
        <w:right w:val="none" w:sz="0" w:space="0" w:color="auto"/>
      </w:divBdr>
    </w:div>
    <w:div w:id="340933956">
      <w:bodyDiv w:val="1"/>
      <w:marLeft w:val="0"/>
      <w:marRight w:val="0"/>
      <w:marTop w:val="0"/>
      <w:marBottom w:val="0"/>
      <w:divBdr>
        <w:top w:val="none" w:sz="0" w:space="0" w:color="auto"/>
        <w:left w:val="none" w:sz="0" w:space="0" w:color="auto"/>
        <w:bottom w:val="none" w:sz="0" w:space="0" w:color="auto"/>
        <w:right w:val="none" w:sz="0" w:space="0" w:color="auto"/>
      </w:divBdr>
    </w:div>
    <w:div w:id="341663255">
      <w:bodyDiv w:val="1"/>
      <w:marLeft w:val="0"/>
      <w:marRight w:val="0"/>
      <w:marTop w:val="0"/>
      <w:marBottom w:val="0"/>
      <w:divBdr>
        <w:top w:val="none" w:sz="0" w:space="0" w:color="auto"/>
        <w:left w:val="none" w:sz="0" w:space="0" w:color="auto"/>
        <w:bottom w:val="none" w:sz="0" w:space="0" w:color="auto"/>
        <w:right w:val="none" w:sz="0" w:space="0" w:color="auto"/>
      </w:divBdr>
      <w:divsChild>
        <w:div w:id="3675588">
          <w:marLeft w:val="547"/>
          <w:marRight w:val="0"/>
          <w:marTop w:val="0"/>
          <w:marBottom w:val="0"/>
          <w:divBdr>
            <w:top w:val="none" w:sz="0" w:space="0" w:color="auto"/>
            <w:left w:val="none" w:sz="0" w:space="0" w:color="auto"/>
            <w:bottom w:val="none" w:sz="0" w:space="0" w:color="auto"/>
            <w:right w:val="none" w:sz="0" w:space="0" w:color="auto"/>
          </w:divBdr>
        </w:div>
        <w:div w:id="920943457">
          <w:marLeft w:val="547"/>
          <w:marRight w:val="0"/>
          <w:marTop w:val="0"/>
          <w:marBottom w:val="0"/>
          <w:divBdr>
            <w:top w:val="none" w:sz="0" w:space="0" w:color="auto"/>
            <w:left w:val="none" w:sz="0" w:space="0" w:color="auto"/>
            <w:bottom w:val="none" w:sz="0" w:space="0" w:color="auto"/>
            <w:right w:val="none" w:sz="0" w:space="0" w:color="auto"/>
          </w:divBdr>
        </w:div>
        <w:div w:id="1106340821">
          <w:marLeft w:val="547"/>
          <w:marRight w:val="0"/>
          <w:marTop w:val="0"/>
          <w:marBottom w:val="0"/>
          <w:divBdr>
            <w:top w:val="none" w:sz="0" w:space="0" w:color="auto"/>
            <w:left w:val="none" w:sz="0" w:space="0" w:color="auto"/>
            <w:bottom w:val="none" w:sz="0" w:space="0" w:color="auto"/>
            <w:right w:val="none" w:sz="0" w:space="0" w:color="auto"/>
          </w:divBdr>
        </w:div>
        <w:div w:id="2062558716">
          <w:marLeft w:val="547"/>
          <w:marRight w:val="0"/>
          <w:marTop w:val="0"/>
          <w:marBottom w:val="0"/>
          <w:divBdr>
            <w:top w:val="none" w:sz="0" w:space="0" w:color="auto"/>
            <w:left w:val="none" w:sz="0" w:space="0" w:color="auto"/>
            <w:bottom w:val="none" w:sz="0" w:space="0" w:color="auto"/>
            <w:right w:val="none" w:sz="0" w:space="0" w:color="auto"/>
          </w:divBdr>
        </w:div>
      </w:divsChild>
    </w:div>
    <w:div w:id="379789645">
      <w:bodyDiv w:val="1"/>
      <w:marLeft w:val="0"/>
      <w:marRight w:val="0"/>
      <w:marTop w:val="0"/>
      <w:marBottom w:val="0"/>
      <w:divBdr>
        <w:top w:val="none" w:sz="0" w:space="0" w:color="auto"/>
        <w:left w:val="none" w:sz="0" w:space="0" w:color="auto"/>
        <w:bottom w:val="none" w:sz="0" w:space="0" w:color="auto"/>
        <w:right w:val="none" w:sz="0" w:space="0" w:color="auto"/>
      </w:divBdr>
    </w:div>
    <w:div w:id="438381450">
      <w:bodyDiv w:val="1"/>
      <w:marLeft w:val="0"/>
      <w:marRight w:val="0"/>
      <w:marTop w:val="0"/>
      <w:marBottom w:val="0"/>
      <w:divBdr>
        <w:top w:val="none" w:sz="0" w:space="0" w:color="auto"/>
        <w:left w:val="none" w:sz="0" w:space="0" w:color="auto"/>
        <w:bottom w:val="none" w:sz="0" w:space="0" w:color="auto"/>
        <w:right w:val="none" w:sz="0" w:space="0" w:color="auto"/>
      </w:divBdr>
    </w:div>
    <w:div w:id="544871363">
      <w:bodyDiv w:val="1"/>
      <w:marLeft w:val="0"/>
      <w:marRight w:val="0"/>
      <w:marTop w:val="0"/>
      <w:marBottom w:val="0"/>
      <w:divBdr>
        <w:top w:val="none" w:sz="0" w:space="0" w:color="auto"/>
        <w:left w:val="none" w:sz="0" w:space="0" w:color="auto"/>
        <w:bottom w:val="none" w:sz="0" w:space="0" w:color="auto"/>
        <w:right w:val="none" w:sz="0" w:space="0" w:color="auto"/>
      </w:divBdr>
    </w:div>
    <w:div w:id="710887773">
      <w:bodyDiv w:val="1"/>
      <w:marLeft w:val="0"/>
      <w:marRight w:val="0"/>
      <w:marTop w:val="0"/>
      <w:marBottom w:val="0"/>
      <w:divBdr>
        <w:top w:val="none" w:sz="0" w:space="0" w:color="auto"/>
        <w:left w:val="none" w:sz="0" w:space="0" w:color="auto"/>
        <w:bottom w:val="none" w:sz="0" w:space="0" w:color="auto"/>
        <w:right w:val="none" w:sz="0" w:space="0" w:color="auto"/>
      </w:divBdr>
      <w:divsChild>
        <w:div w:id="1987007802">
          <w:marLeft w:val="0"/>
          <w:marRight w:val="0"/>
          <w:marTop w:val="0"/>
          <w:marBottom w:val="0"/>
          <w:divBdr>
            <w:top w:val="none" w:sz="0" w:space="0" w:color="auto"/>
            <w:left w:val="none" w:sz="0" w:space="0" w:color="auto"/>
            <w:bottom w:val="none" w:sz="0" w:space="0" w:color="auto"/>
            <w:right w:val="none" w:sz="0" w:space="0" w:color="auto"/>
          </w:divBdr>
        </w:div>
      </w:divsChild>
    </w:div>
    <w:div w:id="711001528">
      <w:bodyDiv w:val="1"/>
      <w:marLeft w:val="0"/>
      <w:marRight w:val="0"/>
      <w:marTop w:val="0"/>
      <w:marBottom w:val="0"/>
      <w:divBdr>
        <w:top w:val="none" w:sz="0" w:space="0" w:color="auto"/>
        <w:left w:val="none" w:sz="0" w:space="0" w:color="auto"/>
        <w:bottom w:val="none" w:sz="0" w:space="0" w:color="auto"/>
        <w:right w:val="none" w:sz="0" w:space="0" w:color="auto"/>
      </w:divBdr>
    </w:div>
    <w:div w:id="746731784">
      <w:bodyDiv w:val="1"/>
      <w:marLeft w:val="0"/>
      <w:marRight w:val="0"/>
      <w:marTop w:val="0"/>
      <w:marBottom w:val="0"/>
      <w:divBdr>
        <w:top w:val="none" w:sz="0" w:space="0" w:color="auto"/>
        <w:left w:val="none" w:sz="0" w:space="0" w:color="auto"/>
        <w:bottom w:val="none" w:sz="0" w:space="0" w:color="auto"/>
        <w:right w:val="none" w:sz="0" w:space="0" w:color="auto"/>
      </w:divBdr>
    </w:div>
    <w:div w:id="858542615">
      <w:bodyDiv w:val="1"/>
      <w:marLeft w:val="0"/>
      <w:marRight w:val="0"/>
      <w:marTop w:val="0"/>
      <w:marBottom w:val="0"/>
      <w:divBdr>
        <w:top w:val="none" w:sz="0" w:space="0" w:color="auto"/>
        <w:left w:val="none" w:sz="0" w:space="0" w:color="auto"/>
        <w:bottom w:val="none" w:sz="0" w:space="0" w:color="auto"/>
        <w:right w:val="none" w:sz="0" w:space="0" w:color="auto"/>
      </w:divBdr>
    </w:div>
    <w:div w:id="1038631111">
      <w:bodyDiv w:val="1"/>
      <w:marLeft w:val="0"/>
      <w:marRight w:val="0"/>
      <w:marTop w:val="0"/>
      <w:marBottom w:val="0"/>
      <w:divBdr>
        <w:top w:val="none" w:sz="0" w:space="0" w:color="auto"/>
        <w:left w:val="none" w:sz="0" w:space="0" w:color="auto"/>
        <w:bottom w:val="none" w:sz="0" w:space="0" w:color="auto"/>
        <w:right w:val="none" w:sz="0" w:space="0" w:color="auto"/>
      </w:divBdr>
      <w:divsChild>
        <w:div w:id="436681350">
          <w:marLeft w:val="547"/>
          <w:marRight w:val="14"/>
          <w:marTop w:val="0"/>
          <w:marBottom w:val="0"/>
          <w:divBdr>
            <w:top w:val="none" w:sz="0" w:space="0" w:color="auto"/>
            <w:left w:val="none" w:sz="0" w:space="0" w:color="auto"/>
            <w:bottom w:val="none" w:sz="0" w:space="0" w:color="auto"/>
            <w:right w:val="none" w:sz="0" w:space="0" w:color="auto"/>
          </w:divBdr>
        </w:div>
        <w:div w:id="1132139100">
          <w:marLeft w:val="547"/>
          <w:marRight w:val="14"/>
          <w:marTop w:val="0"/>
          <w:marBottom w:val="0"/>
          <w:divBdr>
            <w:top w:val="none" w:sz="0" w:space="0" w:color="auto"/>
            <w:left w:val="none" w:sz="0" w:space="0" w:color="auto"/>
            <w:bottom w:val="none" w:sz="0" w:space="0" w:color="auto"/>
            <w:right w:val="none" w:sz="0" w:space="0" w:color="auto"/>
          </w:divBdr>
        </w:div>
        <w:div w:id="1150171537">
          <w:marLeft w:val="547"/>
          <w:marRight w:val="14"/>
          <w:marTop w:val="0"/>
          <w:marBottom w:val="0"/>
          <w:divBdr>
            <w:top w:val="none" w:sz="0" w:space="0" w:color="auto"/>
            <w:left w:val="none" w:sz="0" w:space="0" w:color="auto"/>
            <w:bottom w:val="none" w:sz="0" w:space="0" w:color="auto"/>
            <w:right w:val="none" w:sz="0" w:space="0" w:color="auto"/>
          </w:divBdr>
        </w:div>
        <w:div w:id="1659839525">
          <w:marLeft w:val="547"/>
          <w:marRight w:val="14"/>
          <w:marTop w:val="0"/>
          <w:marBottom w:val="0"/>
          <w:divBdr>
            <w:top w:val="none" w:sz="0" w:space="0" w:color="auto"/>
            <w:left w:val="none" w:sz="0" w:space="0" w:color="auto"/>
            <w:bottom w:val="none" w:sz="0" w:space="0" w:color="auto"/>
            <w:right w:val="none" w:sz="0" w:space="0" w:color="auto"/>
          </w:divBdr>
        </w:div>
      </w:divsChild>
    </w:div>
    <w:div w:id="1043553997">
      <w:bodyDiv w:val="1"/>
      <w:marLeft w:val="0"/>
      <w:marRight w:val="0"/>
      <w:marTop w:val="0"/>
      <w:marBottom w:val="0"/>
      <w:divBdr>
        <w:top w:val="none" w:sz="0" w:space="0" w:color="auto"/>
        <w:left w:val="none" w:sz="0" w:space="0" w:color="auto"/>
        <w:bottom w:val="none" w:sz="0" w:space="0" w:color="auto"/>
        <w:right w:val="none" w:sz="0" w:space="0" w:color="auto"/>
      </w:divBdr>
    </w:div>
    <w:div w:id="1176918504">
      <w:bodyDiv w:val="1"/>
      <w:marLeft w:val="0"/>
      <w:marRight w:val="0"/>
      <w:marTop w:val="0"/>
      <w:marBottom w:val="0"/>
      <w:divBdr>
        <w:top w:val="none" w:sz="0" w:space="0" w:color="auto"/>
        <w:left w:val="none" w:sz="0" w:space="0" w:color="auto"/>
        <w:bottom w:val="none" w:sz="0" w:space="0" w:color="auto"/>
        <w:right w:val="none" w:sz="0" w:space="0" w:color="auto"/>
      </w:divBdr>
    </w:div>
    <w:div w:id="1248269479">
      <w:bodyDiv w:val="1"/>
      <w:marLeft w:val="0"/>
      <w:marRight w:val="0"/>
      <w:marTop w:val="0"/>
      <w:marBottom w:val="0"/>
      <w:divBdr>
        <w:top w:val="none" w:sz="0" w:space="0" w:color="auto"/>
        <w:left w:val="none" w:sz="0" w:space="0" w:color="auto"/>
        <w:bottom w:val="none" w:sz="0" w:space="0" w:color="auto"/>
        <w:right w:val="none" w:sz="0" w:space="0" w:color="auto"/>
      </w:divBdr>
    </w:div>
    <w:div w:id="1251498733">
      <w:bodyDiv w:val="1"/>
      <w:marLeft w:val="0"/>
      <w:marRight w:val="0"/>
      <w:marTop w:val="0"/>
      <w:marBottom w:val="0"/>
      <w:divBdr>
        <w:top w:val="none" w:sz="0" w:space="0" w:color="auto"/>
        <w:left w:val="none" w:sz="0" w:space="0" w:color="auto"/>
        <w:bottom w:val="none" w:sz="0" w:space="0" w:color="auto"/>
        <w:right w:val="none" w:sz="0" w:space="0" w:color="auto"/>
      </w:divBdr>
    </w:div>
    <w:div w:id="1289895879">
      <w:bodyDiv w:val="1"/>
      <w:marLeft w:val="0"/>
      <w:marRight w:val="0"/>
      <w:marTop w:val="0"/>
      <w:marBottom w:val="0"/>
      <w:divBdr>
        <w:top w:val="none" w:sz="0" w:space="0" w:color="auto"/>
        <w:left w:val="none" w:sz="0" w:space="0" w:color="auto"/>
        <w:bottom w:val="none" w:sz="0" w:space="0" w:color="auto"/>
        <w:right w:val="none" w:sz="0" w:space="0" w:color="auto"/>
      </w:divBdr>
      <w:divsChild>
        <w:div w:id="2137214209">
          <w:marLeft w:val="994"/>
          <w:marRight w:val="0"/>
          <w:marTop w:val="0"/>
          <w:marBottom w:val="0"/>
          <w:divBdr>
            <w:top w:val="none" w:sz="0" w:space="0" w:color="auto"/>
            <w:left w:val="none" w:sz="0" w:space="0" w:color="auto"/>
            <w:bottom w:val="none" w:sz="0" w:space="0" w:color="auto"/>
            <w:right w:val="none" w:sz="0" w:space="0" w:color="auto"/>
          </w:divBdr>
        </w:div>
      </w:divsChild>
    </w:div>
    <w:div w:id="1292980065">
      <w:bodyDiv w:val="1"/>
      <w:marLeft w:val="0"/>
      <w:marRight w:val="0"/>
      <w:marTop w:val="0"/>
      <w:marBottom w:val="0"/>
      <w:divBdr>
        <w:top w:val="none" w:sz="0" w:space="0" w:color="auto"/>
        <w:left w:val="none" w:sz="0" w:space="0" w:color="auto"/>
        <w:bottom w:val="none" w:sz="0" w:space="0" w:color="auto"/>
        <w:right w:val="none" w:sz="0" w:space="0" w:color="auto"/>
      </w:divBdr>
    </w:div>
    <w:div w:id="1325471556">
      <w:bodyDiv w:val="1"/>
      <w:marLeft w:val="0"/>
      <w:marRight w:val="0"/>
      <w:marTop w:val="0"/>
      <w:marBottom w:val="0"/>
      <w:divBdr>
        <w:top w:val="none" w:sz="0" w:space="0" w:color="auto"/>
        <w:left w:val="none" w:sz="0" w:space="0" w:color="auto"/>
        <w:bottom w:val="none" w:sz="0" w:space="0" w:color="auto"/>
        <w:right w:val="none" w:sz="0" w:space="0" w:color="auto"/>
      </w:divBdr>
    </w:div>
    <w:div w:id="1395078239">
      <w:bodyDiv w:val="1"/>
      <w:marLeft w:val="0"/>
      <w:marRight w:val="0"/>
      <w:marTop w:val="0"/>
      <w:marBottom w:val="0"/>
      <w:divBdr>
        <w:top w:val="none" w:sz="0" w:space="0" w:color="auto"/>
        <w:left w:val="none" w:sz="0" w:space="0" w:color="auto"/>
        <w:bottom w:val="none" w:sz="0" w:space="0" w:color="auto"/>
        <w:right w:val="none" w:sz="0" w:space="0" w:color="auto"/>
      </w:divBdr>
    </w:div>
    <w:div w:id="1416517465">
      <w:bodyDiv w:val="1"/>
      <w:marLeft w:val="0"/>
      <w:marRight w:val="0"/>
      <w:marTop w:val="0"/>
      <w:marBottom w:val="0"/>
      <w:divBdr>
        <w:top w:val="none" w:sz="0" w:space="0" w:color="auto"/>
        <w:left w:val="none" w:sz="0" w:space="0" w:color="auto"/>
        <w:bottom w:val="none" w:sz="0" w:space="0" w:color="auto"/>
        <w:right w:val="none" w:sz="0" w:space="0" w:color="auto"/>
      </w:divBdr>
    </w:div>
    <w:div w:id="1439369246">
      <w:bodyDiv w:val="1"/>
      <w:marLeft w:val="0"/>
      <w:marRight w:val="0"/>
      <w:marTop w:val="0"/>
      <w:marBottom w:val="0"/>
      <w:divBdr>
        <w:top w:val="none" w:sz="0" w:space="0" w:color="auto"/>
        <w:left w:val="none" w:sz="0" w:space="0" w:color="auto"/>
        <w:bottom w:val="none" w:sz="0" w:space="0" w:color="auto"/>
        <w:right w:val="none" w:sz="0" w:space="0" w:color="auto"/>
      </w:divBdr>
    </w:div>
    <w:div w:id="1439375782">
      <w:bodyDiv w:val="1"/>
      <w:marLeft w:val="0"/>
      <w:marRight w:val="0"/>
      <w:marTop w:val="0"/>
      <w:marBottom w:val="0"/>
      <w:divBdr>
        <w:top w:val="none" w:sz="0" w:space="0" w:color="auto"/>
        <w:left w:val="none" w:sz="0" w:space="0" w:color="auto"/>
        <w:bottom w:val="none" w:sz="0" w:space="0" w:color="auto"/>
        <w:right w:val="none" w:sz="0" w:space="0" w:color="auto"/>
      </w:divBdr>
    </w:div>
    <w:div w:id="1449661038">
      <w:bodyDiv w:val="1"/>
      <w:marLeft w:val="0"/>
      <w:marRight w:val="0"/>
      <w:marTop w:val="0"/>
      <w:marBottom w:val="0"/>
      <w:divBdr>
        <w:top w:val="none" w:sz="0" w:space="0" w:color="auto"/>
        <w:left w:val="none" w:sz="0" w:space="0" w:color="auto"/>
        <w:bottom w:val="none" w:sz="0" w:space="0" w:color="auto"/>
        <w:right w:val="none" w:sz="0" w:space="0" w:color="auto"/>
      </w:divBdr>
      <w:divsChild>
        <w:div w:id="83112669">
          <w:marLeft w:val="274"/>
          <w:marRight w:val="0"/>
          <w:marTop w:val="0"/>
          <w:marBottom w:val="0"/>
          <w:divBdr>
            <w:top w:val="none" w:sz="0" w:space="0" w:color="auto"/>
            <w:left w:val="none" w:sz="0" w:space="0" w:color="auto"/>
            <w:bottom w:val="none" w:sz="0" w:space="0" w:color="auto"/>
            <w:right w:val="none" w:sz="0" w:space="0" w:color="auto"/>
          </w:divBdr>
        </w:div>
        <w:div w:id="671490612">
          <w:marLeft w:val="274"/>
          <w:marRight w:val="0"/>
          <w:marTop w:val="0"/>
          <w:marBottom w:val="0"/>
          <w:divBdr>
            <w:top w:val="none" w:sz="0" w:space="0" w:color="auto"/>
            <w:left w:val="none" w:sz="0" w:space="0" w:color="auto"/>
            <w:bottom w:val="none" w:sz="0" w:space="0" w:color="auto"/>
            <w:right w:val="none" w:sz="0" w:space="0" w:color="auto"/>
          </w:divBdr>
        </w:div>
        <w:div w:id="864444625">
          <w:marLeft w:val="274"/>
          <w:marRight w:val="0"/>
          <w:marTop w:val="0"/>
          <w:marBottom w:val="0"/>
          <w:divBdr>
            <w:top w:val="none" w:sz="0" w:space="0" w:color="auto"/>
            <w:left w:val="none" w:sz="0" w:space="0" w:color="auto"/>
            <w:bottom w:val="none" w:sz="0" w:space="0" w:color="auto"/>
            <w:right w:val="none" w:sz="0" w:space="0" w:color="auto"/>
          </w:divBdr>
        </w:div>
        <w:div w:id="1405565655">
          <w:marLeft w:val="274"/>
          <w:marRight w:val="0"/>
          <w:marTop w:val="0"/>
          <w:marBottom w:val="0"/>
          <w:divBdr>
            <w:top w:val="none" w:sz="0" w:space="0" w:color="auto"/>
            <w:left w:val="none" w:sz="0" w:space="0" w:color="auto"/>
            <w:bottom w:val="none" w:sz="0" w:space="0" w:color="auto"/>
            <w:right w:val="none" w:sz="0" w:space="0" w:color="auto"/>
          </w:divBdr>
        </w:div>
        <w:div w:id="1630434847">
          <w:marLeft w:val="274"/>
          <w:marRight w:val="0"/>
          <w:marTop w:val="0"/>
          <w:marBottom w:val="0"/>
          <w:divBdr>
            <w:top w:val="none" w:sz="0" w:space="0" w:color="auto"/>
            <w:left w:val="none" w:sz="0" w:space="0" w:color="auto"/>
            <w:bottom w:val="none" w:sz="0" w:space="0" w:color="auto"/>
            <w:right w:val="none" w:sz="0" w:space="0" w:color="auto"/>
          </w:divBdr>
        </w:div>
        <w:div w:id="1692799540">
          <w:marLeft w:val="274"/>
          <w:marRight w:val="0"/>
          <w:marTop w:val="0"/>
          <w:marBottom w:val="0"/>
          <w:divBdr>
            <w:top w:val="none" w:sz="0" w:space="0" w:color="auto"/>
            <w:left w:val="none" w:sz="0" w:space="0" w:color="auto"/>
            <w:bottom w:val="none" w:sz="0" w:space="0" w:color="auto"/>
            <w:right w:val="none" w:sz="0" w:space="0" w:color="auto"/>
          </w:divBdr>
        </w:div>
      </w:divsChild>
    </w:div>
    <w:div w:id="1520269472">
      <w:bodyDiv w:val="1"/>
      <w:marLeft w:val="0"/>
      <w:marRight w:val="0"/>
      <w:marTop w:val="0"/>
      <w:marBottom w:val="0"/>
      <w:divBdr>
        <w:top w:val="none" w:sz="0" w:space="0" w:color="auto"/>
        <w:left w:val="none" w:sz="0" w:space="0" w:color="auto"/>
        <w:bottom w:val="none" w:sz="0" w:space="0" w:color="auto"/>
        <w:right w:val="none" w:sz="0" w:space="0" w:color="auto"/>
      </w:divBdr>
    </w:div>
    <w:div w:id="1592471098">
      <w:bodyDiv w:val="1"/>
      <w:marLeft w:val="0"/>
      <w:marRight w:val="0"/>
      <w:marTop w:val="0"/>
      <w:marBottom w:val="0"/>
      <w:divBdr>
        <w:top w:val="none" w:sz="0" w:space="0" w:color="auto"/>
        <w:left w:val="none" w:sz="0" w:space="0" w:color="auto"/>
        <w:bottom w:val="none" w:sz="0" w:space="0" w:color="auto"/>
        <w:right w:val="none" w:sz="0" w:space="0" w:color="auto"/>
      </w:divBdr>
    </w:div>
    <w:div w:id="1642687336">
      <w:bodyDiv w:val="1"/>
      <w:marLeft w:val="0"/>
      <w:marRight w:val="0"/>
      <w:marTop w:val="0"/>
      <w:marBottom w:val="0"/>
      <w:divBdr>
        <w:top w:val="none" w:sz="0" w:space="0" w:color="auto"/>
        <w:left w:val="none" w:sz="0" w:space="0" w:color="auto"/>
        <w:bottom w:val="none" w:sz="0" w:space="0" w:color="auto"/>
        <w:right w:val="none" w:sz="0" w:space="0" w:color="auto"/>
      </w:divBdr>
    </w:div>
    <w:div w:id="1695420083">
      <w:bodyDiv w:val="1"/>
      <w:marLeft w:val="0"/>
      <w:marRight w:val="0"/>
      <w:marTop w:val="0"/>
      <w:marBottom w:val="0"/>
      <w:divBdr>
        <w:top w:val="none" w:sz="0" w:space="0" w:color="auto"/>
        <w:left w:val="none" w:sz="0" w:space="0" w:color="auto"/>
        <w:bottom w:val="none" w:sz="0" w:space="0" w:color="auto"/>
        <w:right w:val="none" w:sz="0" w:space="0" w:color="auto"/>
      </w:divBdr>
    </w:div>
    <w:div w:id="1730609192">
      <w:bodyDiv w:val="1"/>
      <w:marLeft w:val="0"/>
      <w:marRight w:val="0"/>
      <w:marTop w:val="0"/>
      <w:marBottom w:val="0"/>
      <w:divBdr>
        <w:top w:val="none" w:sz="0" w:space="0" w:color="auto"/>
        <w:left w:val="none" w:sz="0" w:space="0" w:color="auto"/>
        <w:bottom w:val="none" w:sz="0" w:space="0" w:color="auto"/>
        <w:right w:val="none" w:sz="0" w:space="0" w:color="auto"/>
      </w:divBdr>
      <w:divsChild>
        <w:div w:id="282880441">
          <w:marLeft w:val="547"/>
          <w:marRight w:val="0"/>
          <w:marTop w:val="0"/>
          <w:marBottom w:val="0"/>
          <w:divBdr>
            <w:top w:val="none" w:sz="0" w:space="0" w:color="auto"/>
            <w:left w:val="none" w:sz="0" w:space="0" w:color="auto"/>
            <w:bottom w:val="none" w:sz="0" w:space="0" w:color="auto"/>
            <w:right w:val="none" w:sz="0" w:space="0" w:color="auto"/>
          </w:divBdr>
        </w:div>
        <w:div w:id="913316358">
          <w:marLeft w:val="547"/>
          <w:marRight w:val="0"/>
          <w:marTop w:val="0"/>
          <w:marBottom w:val="0"/>
          <w:divBdr>
            <w:top w:val="none" w:sz="0" w:space="0" w:color="auto"/>
            <w:left w:val="none" w:sz="0" w:space="0" w:color="auto"/>
            <w:bottom w:val="none" w:sz="0" w:space="0" w:color="auto"/>
            <w:right w:val="none" w:sz="0" w:space="0" w:color="auto"/>
          </w:divBdr>
        </w:div>
        <w:div w:id="1158808118">
          <w:marLeft w:val="547"/>
          <w:marRight w:val="0"/>
          <w:marTop w:val="0"/>
          <w:marBottom w:val="0"/>
          <w:divBdr>
            <w:top w:val="none" w:sz="0" w:space="0" w:color="auto"/>
            <w:left w:val="none" w:sz="0" w:space="0" w:color="auto"/>
            <w:bottom w:val="none" w:sz="0" w:space="0" w:color="auto"/>
            <w:right w:val="none" w:sz="0" w:space="0" w:color="auto"/>
          </w:divBdr>
        </w:div>
        <w:div w:id="1485929680">
          <w:marLeft w:val="547"/>
          <w:marRight w:val="0"/>
          <w:marTop w:val="0"/>
          <w:marBottom w:val="0"/>
          <w:divBdr>
            <w:top w:val="none" w:sz="0" w:space="0" w:color="auto"/>
            <w:left w:val="none" w:sz="0" w:space="0" w:color="auto"/>
            <w:bottom w:val="none" w:sz="0" w:space="0" w:color="auto"/>
            <w:right w:val="none" w:sz="0" w:space="0" w:color="auto"/>
          </w:divBdr>
        </w:div>
      </w:divsChild>
    </w:div>
    <w:div w:id="1743137771">
      <w:bodyDiv w:val="1"/>
      <w:marLeft w:val="0"/>
      <w:marRight w:val="0"/>
      <w:marTop w:val="0"/>
      <w:marBottom w:val="0"/>
      <w:divBdr>
        <w:top w:val="none" w:sz="0" w:space="0" w:color="auto"/>
        <w:left w:val="none" w:sz="0" w:space="0" w:color="auto"/>
        <w:bottom w:val="none" w:sz="0" w:space="0" w:color="auto"/>
        <w:right w:val="none" w:sz="0" w:space="0" w:color="auto"/>
      </w:divBdr>
    </w:div>
    <w:div w:id="1771857536">
      <w:bodyDiv w:val="1"/>
      <w:marLeft w:val="0"/>
      <w:marRight w:val="0"/>
      <w:marTop w:val="0"/>
      <w:marBottom w:val="0"/>
      <w:divBdr>
        <w:top w:val="none" w:sz="0" w:space="0" w:color="auto"/>
        <w:left w:val="none" w:sz="0" w:space="0" w:color="auto"/>
        <w:bottom w:val="none" w:sz="0" w:space="0" w:color="auto"/>
        <w:right w:val="none" w:sz="0" w:space="0" w:color="auto"/>
      </w:divBdr>
      <w:divsChild>
        <w:div w:id="32115959">
          <w:marLeft w:val="547"/>
          <w:marRight w:val="0"/>
          <w:marTop w:val="0"/>
          <w:marBottom w:val="0"/>
          <w:divBdr>
            <w:top w:val="none" w:sz="0" w:space="0" w:color="auto"/>
            <w:left w:val="none" w:sz="0" w:space="0" w:color="auto"/>
            <w:bottom w:val="none" w:sz="0" w:space="0" w:color="auto"/>
            <w:right w:val="none" w:sz="0" w:space="0" w:color="auto"/>
          </w:divBdr>
        </w:div>
      </w:divsChild>
    </w:div>
    <w:div w:id="1778016815">
      <w:bodyDiv w:val="1"/>
      <w:marLeft w:val="0"/>
      <w:marRight w:val="0"/>
      <w:marTop w:val="0"/>
      <w:marBottom w:val="0"/>
      <w:divBdr>
        <w:top w:val="none" w:sz="0" w:space="0" w:color="auto"/>
        <w:left w:val="none" w:sz="0" w:space="0" w:color="auto"/>
        <w:bottom w:val="none" w:sz="0" w:space="0" w:color="auto"/>
        <w:right w:val="none" w:sz="0" w:space="0" w:color="auto"/>
      </w:divBdr>
    </w:div>
    <w:div w:id="1800880890">
      <w:bodyDiv w:val="1"/>
      <w:marLeft w:val="0"/>
      <w:marRight w:val="0"/>
      <w:marTop w:val="0"/>
      <w:marBottom w:val="0"/>
      <w:divBdr>
        <w:top w:val="none" w:sz="0" w:space="0" w:color="auto"/>
        <w:left w:val="none" w:sz="0" w:space="0" w:color="auto"/>
        <w:bottom w:val="none" w:sz="0" w:space="0" w:color="auto"/>
        <w:right w:val="none" w:sz="0" w:space="0" w:color="auto"/>
      </w:divBdr>
    </w:div>
    <w:div w:id="1833444079">
      <w:bodyDiv w:val="1"/>
      <w:marLeft w:val="0"/>
      <w:marRight w:val="0"/>
      <w:marTop w:val="0"/>
      <w:marBottom w:val="0"/>
      <w:divBdr>
        <w:top w:val="none" w:sz="0" w:space="0" w:color="auto"/>
        <w:left w:val="none" w:sz="0" w:space="0" w:color="auto"/>
        <w:bottom w:val="none" w:sz="0" w:space="0" w:color="auto"/>
        <w:right w:val="none" w:sz="0" w:space="0" w:color="auto"/>
      </w:divBdr>
    </w:div>
    <w:div w:id="2002661638">
      <w:bodyDiv w:val="1"/>
      <w:marLeft w:val="0"/>
      <w:marRight w:val="0"/>
      <w:marTop w:val="0"/>
      <w:marBottom w:val="0"/>
      <w:divBdr>
        <w:top w:val="none" w:sz="0" w:space="0" w:color="auto"/>
        <w:left w:val="none" w:sz="0" w:space="0" w:color="auto"/>
        <w:bottom w:val="none" w:sz="0" w:space="0" w:color="auto"/>
        <w:right w:val="none" w:sz="0" w:space="0" w:color="auto"/>
      </w:divBdr>
      <w:divsChild>
        <w:div w:id="302395121">
          <w:marLeft w:val="317"/>
          <w:marRight w:val="0"/>
          <w:marTop w:val="0"/>
          <w:marBottom w:val="0"/>
          <w:divBdr>
            <w:top w:val="none" w:sz="0" w:space="0" w:color="auto"/>
            <w:left w:val="none" w:sz="0" w:space="0" w:color="auto"/>
            <w:bottom w:val="none" w:sz="0" w:space="0" w:color="auto"/>
            <w:right w:val="none" w:sz="0" w:space="0" w:color="auto"/>
          </w:divBdr>
        </w:div>
      </w:divsChild>
    </w:div>
    <w:div w:id="2094858282">
      <w:bodyDiv w:val="1"/>
      <w:marLeft w:val="0"/>
      <w:marRight w:val="0"/>
      <w:marTop w:val="0"/>
      <w:marBottom w:val="0"/>
      <w:divBdr>
        <w:top w:val="none" w:sz="0" w:space="0" w:color="auto"/>
        <w:left w:val="none" w:sz="0" w:space="0" w:color="auto"/>
        <w:bottom w:val="none" w:sz="0" w:space="0" w:color="auto"/>
        <w:right w:val="none" w:sz="0" w:space="0" w:color="auto"/>
      </w:divBdr>
    </w:div>
    <w:div w:id="2116898180">
      <w:bodyDiv w:val="1"/>
      <w:marLeft w:val="0"/>
      <w:marRight w:val="0"/>
      <w:marTop w:val="0"/>
      <w:marBottom w:val="0"/>
      <w:divBdr>
        <w:top w:val="none" w:sz="0" w:space="0" w:color="auto"/>
        <w:left w:val="none" w:sz="0" w:space="0" w:color="auto"/>
        <w:bottom w:val="none" w:sz="0" w:space="0" w:color="auto"/>
        <w:right w:val="none" w:sz="0" w:space="0" w:color="auto"/>
      </w:divBdr>
    </w:div>
    <w:div w:id="2118021104">
      <w:bodyDiv w:val="1"/>
      <w:marLeft w:val="0"/>
      <w:marRight w:val="0"/>
      <w:marTop w:val="0"/>
      <w:marBottom w:val="0"/>
      <w:divBdr>
        <w:top w:val="none" w:sz="0" w:space="0" w:color="auto"/>
        <w:left w:val="none" w:sz="0" w:space="0" w:color="auto"/>
        <w:bottom w:val="none" w:sz="0" w:space="0" w:color="auto"/>
        <w:right w:val="none" w:sz="0" w:space="0" w:color="auto"/>
      </w:divBdr>
    </w:div>
    <w:div w:id="2125613432">
      <w:bodyDiv w:val="1"/>
      <w:marLeft w:val="0"/>
      <w:marRight w:val="0"/>
      <w:marTop w:val="0"/>
      <w:marBottom w:val="0"/>
      <w:divBdr>
        <w:top w:val="none" w:sz="0" w:space="0" w:color="auto"/>
        <w:left w:val="none" w:sz="0" w:space="0" w:color="auto"/>
        <w:bottom w:val="none" w:sz="0" w:space="0" w:color="auto"/>
        <w:right w:val="none" w:sz="0" w:space="0" w:color="auto"/>
      </w:divBdr>
    </w:div>
    <w:div w:id="2130586453">
      <w:bodyDiv w:val="1"/>
      <w:marLeft w:val="0"/>
      <w:marRight w:val="0"/>
      <w:marTop w:val="0"/>
      <w:marBottom w:val="0"/>
      <w:divBdr>
        <w:top w:val="none" w:sz="0" w:space="0" w:color="auto"/>
        <w:left w:val="none" w:sz="0" w:space="0" w:color="auto"/>
        <w:bottom w:val="none" w:sz="0" w:space="0" w:color="auto"/>
        <w:right w:val="none" w:sz="0" w:space="0" w:color="auto"/>
      </w:divBdr>
      <w:divsChild>
        <w:div w:id="695890031">
          <w:marLeft w:val="994"/>
          <w:marRight w:val="0"/>
          <w:marTop w:val="0"/>
          <w:marBottom w:val="0"/>
          <w:divBdr>
            <w:top w:val="none" w:sz="0" w:space="0" w:color="auto"/>
            <w:left w:val="none" w:sz="0" w:space="0" w:color="auto"/>
            <w:bottom w:val="none" w:sz="0" w:space="0" w:color="auto"/>
            <w:right w:val="none" w:sz="0" w:space="0" w:color="auto"/>
          </w:divBdr>
        </w:div>
        <w:div w:id="2073964231">
          <w:marLeft w:val="446"/>
          <w:marRight w:val="0"/>
          <w:marTop w:val="0"/>
          <w:marBottom w:val="0"/>
          <w:divBdr>
            <w:top w:val="none" w:sz="0" w:space="0" w:color="auto"/>
            <w:left w:val="none" w:sz="0" w:space="0" w:color="auto"/>
            <w:bottom w:val="none" w:sz="0" w:space="0" w:color="auto"/>
            <w:right w:val="none" w:sz="0" w:space="0" w:color="auto"/>
          </w:divBdr>
        </w:div>
      </w:divsChild>
    </w:div>
    <w:div w:id="2140875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_rels/header1.xml.rels><?xml version="1.0" encoding="UTF-8" standalone="yes"?>
<Relationships xmlns="http://schemas.openxmlformats.org/package/2006/relationships"><Relationship Id="rId2" Type="http://schemas.openxmlformats.org/officeDocument/2006/relationships/image" Target="cid:image003.jpg@01D4191D.07C56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FEFAD1567F5E4A8C29B2983D276D04" ma:contentTypeVersion="15" ma:contentTypeDescription="Create a new document." ma:contentTypeScope="" ma:versionID="8eeac5b3fcd311f5a1ab8b13fb8d28d2">
  <xsd:schema xmlns:xsd="http://www.w3.org/2001/XMLSchema" xmlns:xs="http://www.w3.org/2001/XMLSchema" xmlns:p="http://schemas.microsoft.com/office/2006/metadata/properties" xmlns:ns2="41c1d0b0-b117-41bc-a7d8-96bccf91f623" xmlns:ns3="075f448b-0ba5-424b-b195-778f3a414c9b" targetNamespace="http://schemas.microsoft.com/office/2006/metadata/properties" ma:root="true" ma:fieldsID="59c6a2dee91f1f546ac5893f84f517f8" ns2:_="" ns3:_="">
    <xsd:import namespace="41c1d0b0-b117-41bc-a7d8-96bccf91f623"/>
    <xsd:import namespace="075f448b-0ba5-424b-b195-778f3a414c9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1d0b0-b117-41bc-a7d8-96bccf91f6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0335952-1b8e-4084-8373-79a0aa77f8d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75f448b-0ba5-424b-b195-778f3a414c9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31d3fee-52a0-4f2f-bfa0-fb2421c3821e}" ma:internalName="TaxCatchAll" ma:showField="CatchAllData" ma:web="075f448b-0ba5-424b-b195-778f3a414c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1c1d0b0-b117-41bc-a7d8-96bccf91f623">
      <Terms xmlns="http://schemas.microsoft.com/office/infopath/2007/PartnerControls"/>
    </lcf76f155ced4ddcb4097134ff3c332f>
    <TaxCatchAll xmlns="075f448b-0ba5-424b-b195-778f3a414c9b" xsi:nil="true"/>
    <SharedWithUsers xmlns="075f448b-0ba5-424b-b195-778f3a414c9b">
      <UserInfo>
        <DisplayName/>
        <AccountId xsi:nil="true"/>
        <AccountType/>
      </UserInfo>
    </SharedWithUsers>
  </documentManagement>
</p:properties>
</file>

<file path=customXml/itemProps1.xml><?xml version="1.0" encoding="utf-8"?>
<ds:datastoreItem xmlns:ds="http://schemas.openxmlformats.org/officeDocument/2006/customXml" ds:itemID="{364F0E2A-1165-4B1E-98B7-E7FF204B205A}"/>
</file>

<file path=customXml/itemProps2.xml><?xml version="1.0" encoding="utf-8"?>
<ds:datastoreItem xmlns:ds="http://schemas.openxmlformats.org/officeDocument/2006/customXml" ds:itemID="{BC828854-15D3-4F39-A699-18133B480691}">
  <ds:schemaRefs>
    <ds:schemaRef ds:uri="http://schemas.microsoft.com/sharepoint/v3/contenttype/forms"/>
  </ds:schemaRefs>
</ds:datastoreItem>
</file>

<file path=customXml/itemProps3.xml><?xml version="1.0" encoding="utf-8"?>
<ds:datastoreItem xmlns:ds="http://schemas.openxmlformats.org/officeDocument/2006/customXml" ds:itemID="{710C7E0B-094A-4508-AF63-B7D1E3643A7E}">
  <ds:schemaRefs>
    <ds:schemaRef ds:uri="http://schemas.microsoft.com/office/2006/metadata/properties"/>
    <ds:schemaRef ds:uri="http://schemas.microsoft.com/office/infopath/2007/PartnerControls"/>
    <ds:schemaRef ds:uri="d8e1bed0-e93d-445a-9ea8-a8a474e7cac4"/>
    <ds:schemaRef ds:uri="fd308949-2566-4cf9-9dd4-f0d27f177948"/>
  </ds:schemaRefs>
</ds:datastoreItem>
</file>

<file path=docMetadata/LabelInfo.xml><?xml version="1.0" encoding="utf-8"?>
<clbl:labelList xmlns:clbl="http://schemas.microsoft.com/office/2020/mipLabelMetadata">
  <clbl:label id="{deff24bb-2089-4400-8c8e-f71e680378b2}" enabled="0" method="" siteId="{deff24bb-2089-4400-8c8e-f71e680378b2}" removed="1"/>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1787</Words>
  <Characters>10189</Characters>
  <Application>Microsoft Office Word</Application>
  <DocSecurity>4</DocSecurity>
  <Lines>84</Lines>
  <Paragraphs>23</Paragraphs>
  <ScaleCrop>false</ScaleCrop>
  <Company/>
  <LinksUpToDate>false</LinksUpToDate>
  <CharactersWithSpaces>11953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Oughton</dc:creator>
  <cp:keywords/>
  <dc:description/>
  <cp:lastModifiedBy>James Newton</cp:lastModifiedBy>
  <cp:revision>2</cp:revision>
  <cp:lastPrinted>2022-11-09T11:27:00Z</cp:lastPrinted>
  <dcterms:created xsi:type="dcterms:W3CDTF">2025-02-27T17:20:00Z</dcterms:created>
  <dcterms:modified xsi:type="dcterms:W3CDTF">2025-02-27T17:20:00Z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0x010100E2FEFAD1567F5E4A8C29B2983D276D04</vt:lpwstr>
  </property>
  <property fmtid="{D5CDD505-2E9C-101B-9397-08002B2CF9AE}" pid="3" name="MediaServiceImageTags">
    <vt:lpwstr/>
  </property>
  <property fmtid="{D5CDD505-2E9C-101B-9397-08002B2CF9AE}" pid="4" name="Order">
    <vt:r8>967800</vt:r8>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ies>
</file>