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FFA6" w14:textId="1534BDBF" w:rsidR="00AA166E" w:rsidRDefault="00E121D6"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Head of Marketing</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035BA8" w14:paraId="720A948B" w14:textId="77777777" w:rsidTr="36D375A7">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035BA8" w:rsidRDefault="009D0E39" w:rsidP="7C804F7B">
            <w:pPr>
              <w:spacing w:beforeLines="60" w:before="144" w:afterLines="60" w:after="144" w:line="240" w:lineRule="auto"/>
              <w:rPr>
                <w:rFonts w:asciiTheme="majorHAnsi" w:eastAsiaTheme="majorEastAsia" w:hAnsiTheme="majorHAnsi" w:cstheme="majorBidi"/>
                <w:b/>
                <w:bCs/>
                <w:color w:val="0D2835"/>
              </w:rPr>
            </w:pPr>
          </w:p>
        </w:tc>
      </w:tr>
      <w:tr w:rsidR="009D0E39" w:rsidRPr="006D1EF3" w14:paraId="3740D31A" w14:textId="77777777" w:rsidTr="36D375A7">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6D1EF3" w:rsidRDefault="009D0E39" w:rsidP="7C804F7B">
            <w:pPr>
              <w:spacing w:after="0" w:line="240" w:lineRule="auto"/>
              <w:rPr>
                <w:rFonts w:ascii="FS Elliot" w:eastAsiaTheme="majorEastAsia" w:hAnsi="FS Elliot" w:cstheme="majorBidi"/>
                <w:b/>
                <w:bCs/>
                <w:color w:val="0D2835"/>
                <w:sz w:val="18"/>
                <w:szCs w:val="18"/>
              </w:rPr>
            </w:pPr>
            <w:r w:rsidRPr="006D1EF3">
              <w:rPr>
                <w:rFonts w:ascii="FS Elliot" w:eastAsiaTheme="majorEastAsia" w:hAnsi="FS Elliot" w:cstheme="majorBidi"/>
                <w:b/>
                <w:bCs/>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B5EF09E" w14:textId="28693D48" w:rsidR="009D0E39" w:rsidRPr="006D1EF3" w:rsidRDefault="009D0E39" w:rsidP="7C804F7B">
            <w:pPr>
              <w:spacing w:after="0" w:line="240" w:lineRule="auto"/>
              <w:rPr>
                <w:rFonts w:ascii="FS Elliot" w:eastAsiaTheme="majorEastAsia" w:hAnsi="FS Elliot" w:cstheme="majorBidi"/>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6D1EF3" w:rsidRDefault="009D0E39" w:rsidP="7C804F7B">
            <w:pPr>
              <w:spacing w:after="0" w:line="240" w:lineRule="auto"/>
              <w:rPr>
                <w:rFonts w:ascii="FS Elliot" w:eastAsiaTheme="majorEastAsia" w:hAnsi="FS Elliot" w:cstheme="majorBidi"/>
                <w:b/>
                <w:bCs/>
                <w:color w:val="0D2835"/>
                <w:sz w:val="18"/>
                <w:szCs w:val="18"/>
              </w:rPr>
            </w:pPr>
            <w:r w:rsidRPr="006D1EF3">
              <w:rPr>
                <w:rFonts w:ascii="FS Elliot" w:eastAsiaTheme="majorEastAsia" w:hAnsi="FS Elliot" w:cstheme="majorBidi"/>
                <w:b/>
                <w:bCs/>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FDC088C" w14:textId="4DE61447" w:rsidR="009D0E39" w:rsidRPr="006D1EF3" w:rsidRDefault="00E1778F" w:rsidP="7C804F7B">
            <w:pPr>
              <w:spacing w:after="0" w:line="240" w:lineRule="auto"/>
              <w:rPr>
                <w:rFonts w:ascii="FS Elliot" w:eastAsiaTheme="majorEastAsia" w:hAnsi="FS Elliot" w:cstheme="majorBidi"/>
                <w:color w:val="0D2835"/>
                <w:sz w:val="18"/>
                <w:szCs w:val="18"/>
              </w:rPr>
            </w:pPr>
            <w:r w:rsidRPr="006D1EF3">
              <w:rPr>
                <w:rFonts w:ascii="FS Elliot" w:eastAsiaTheme="majorEastAsia" w:hAnsi="FS Elliot" w:cstheme="majorBidi"/>
                <w:color w:val="0D2835"/>
                <w:sz w:val="18"/>
                <w:szCs w:val="18"/>
              </w:rPr>
              <w:t>S&amp;M</w:t>
            </w:r>
            <w:r w:rsidR="2A02E901" w:rsidRPr="006D1EF3">
              <w:rPr>
                <w:rFonts w:ascii="FS Elliot" w:eastAsiaTheme="majorEastAsia" w:hAnsi="FS Elliot" w:cstheme="majorBidi"/>
                <w:color w:val="0D2835"/>
                <w:sz w:val="18"/>
                <w:szCs w:val="18"/>
              </w:rPr>
              <w:t xml:space="preserve"> (Marketing)</w:t>
            </w:r>
          </w:p>
        </w:tc>
      </w:tr>
      <w:tr w:rsidR="009D0E39" w:rsidRPr="006D1EF3" w14:paraId="49BD2664" w14:textId="77777777" w:rsidTr="36D375A7">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6D1EF3" w:rsidRDefault="009D0E39" w:rsidP="7C804F7B">
            <w:pPr>
              <w:spacing w:after="0" w:line="240" w:lineRule="auto"/>
              <w:rPr>
                <w:rFonts w:ascii="FS Elliot" w:eastAsiaTheme="majorEastAsia" w:hAnsi="FS Elliot" w:cstheme="majorBidi"/>
                <w:b/>
                <w:bCs/>
                <w:color w:val="0D2835"/>
                <w:sz w:val="18"/>
                <w:szCs w:val="18"/>
              </w:rPr>
            </w:pPr>
            <w:r w:rsidRPr="006D1EF3">
              <w:rPr>
                <w:rFonts w:ascii="FS Elliot" w:eastAsiaTheme="majorEastAsia" w:hAnsi="FS Elliot" w:cstheme="majorBidi"/>
                <w:b/>
                <w:bCs/>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FCA7C08" w14:textId="7BBDEE35" w:rsidR="009D0E39" w:rsidRPr="006D1EF3" w:rsidRDefault="00DF5376" w:rsidP="7C804F7B">
            <w:pPr>
              <w:spacing w:after="0" w:line="240" w:lineRule="auto"/>
              <w:rPr>
                <w:rFonts w:ascii="FS Elliot" w:eastAsiaTheme="majorEastAsia" w:hAnsi="FS Elliot" w:cstheme="majorBidi"/>
                <w:color w:val="0D2835"/>
                <w:sz w:val="18"/>
                <w:szCs w:val="18"/>
              </w:rPr>
            </w:pPr>
            <w:r w:rsidRPr="006D1EF3">
              <w:rPr>
                <w:rFonts w:ascii="FS Elliot" w:eastAsiaTheme="majorEastAsia" w:hAnsi="FS Elliot" w:cstheme="majorBidi"/>
                <w:color w:val="0D2835"/>
                <w:sz w:val="18"/>
                <w:szCs w:val="18"/>
              </w:rPr>
              <w:t>S&amp;M Director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6D1EF3" w:rsidRDefault="009D0E39" w:rsidP="7C804F7B">
            <w:pPr>
              <w:spacing w:after="0" w:line="240" w:lineRule="auto"/>
              <w:rPr>
                <w:rFonts w:ascii="FS Elliot" w:eastAsiaTheme="majorEastAsia" w:hAnsi="FS Elliot" w:cstheme="majorBidi"/>
                <w:b/>
                <w:bCs/>
                <w:color w:val="0D2835"/>
                <w:sz w:val="18"/>
                <w:szCs w:val="18"/>
              </w:rPr>
            </w:pPr>
            <w:r w:rsidRPr="006D1EF3">
              <w:rPr>
                <w:rFonts w:ascii="FS Elliot" w:eastAsiaTheme="majorEastAsia" w:hAnsi="FS Elliot" w:cstheme="majorBidi"/>
                <w:b/>
                <w:bCs/>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7B01908" w14:textId="549801EB" w:rsidR="009D0E39" w:rsidRPr="006D1EF3" w:rsidRDefault="00223B7B" w:rsidP="7C804F7B">
            <w:pPr>
              <w:spacing w:after="0" w:line="240" w:lineRule="auto"/>
              <w:rPr>
                <w:rFonts w:ascii="FS Elliot" w:eastAsiaTheme="majorEastAsia" w:hAnsi="FS Elliot" w:cstheme="majorBidi"/>
                <w:color w:val="0D2835"/>
                <w:sz w:val="18"/>
                <w:szCs w:val="18"/>
              </w:rPr>
            </w:pPr>
            <w:r w:rsidRPr="006D1EF3">
              <w:rPr>
                <w:rFonts w:ascii="FS Elliot" w:eastAsiaTheme="majorEastAsia" w:hAnsi="FS Elliot" w:cstheme="majorBidi"/>
                <w:color w:val="0D2835"/>
                <w:sz w:val="18"/>
                <w:szCs w:val="18"/>
              </w:rPr>
              <w:t>5</w:t>
            </w:r>
          </w:p>
        </w:tc>
      </w:tr>
      <w:tr w:rsidR="009D0E39" w:rsidRPr="006D1EF3" w14:paraId="64485E49" w14:textId="77777777" w:rsidTr="36D375A7">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Pr="006D1EF3" w:rsidRDefault="009D0E39" w:rsidP="7C804F7B">
            <w:pPr>
              <w:spacing w:beforeLines="60" w:before="144" w:afterLines="60" w:after="144" w:line="240" w:lineRule="auto"/>
              <w:rPr>
                <w:rFonts w:ascii="FS Elliot" w:eastAsiaTheme="majorEastAsia" w:hAnsi="FS Elliot" w:cstheme="majorBidi"/>
                <w:b/>
                <w:bCs/>
                <w:color w:val="0D2835"/>
                <w:sz w:val="18"/>
                <w:szCs w:val="18"/>
              </w:rPr>
            </w:pPr>
            <w:r w:rsidRPr="006D1EF3">
              <w:rPr>
                <w:rFonts w:ascii="FS Elliot" w:eastAsiaTheme="majorEastAsia" w:hAnsi="FS Elliot" w:cstheme="majorBidi"/>
                <w:b/>
                <w:bCs/>
                <w:color w:val="0D2835"/>
                <w:sz w:val="18"/>
                <w:szCs w:val="18"/>
              </w:rPr>
              <w:t>Our Vision</w:t>
            </w:r>
          </w:p>
        </w:tc>
      </w:tr>
      <w:tr w:rsidR="000218DB" w:rsidRPr="006D1EF3" w14:paraId="3E9EDDAD" w14:textId="77777777" w:rsidTr="36D375A7">
        <w:trPr>
          <w:trHeight w:val="311"/>
        </w:trPr>
        <w:tc>
          <w:tcPr>
            <w:tcW w:w="10319" w:type="dxa"/>
            <w:gridSpan w:val="4"/>
            <w:tcBorders>
              <w:bottom w:val="single" w:sz="4" w:space="0" w:color="520D5D"/>
            </w:tcBorders>
            <w:shd w:val="clear" w:color="auto" w:fill="auto"/>
          </w:tcPr>
          <w:p w14:paraId="3773D1A0" w14:textId="77777777" w:rsidR="00AB69DC" w:rsidRPr="00556975" w:rsidRDefault="00AB69DC" w:rsidP="36D375A7">
            <w:pPr>
              <w:spacing w:after="0" w:line="240" w:lineRule="auto"/>
              <w:rPr>
                <w:rFonts w:asciiTheme="majorHAnsi" w:eastAsiaTheme="majorEastAsia" w:hAnsiTheme="majorHAnsi" w:cstheme="majorBidi"/>
                <w:sz w:val="20"/>
                <w:szCs w:val="20"/>
              </w:rPr>
            </w:pPr>
          </w:p>
          <w:p w14:paraId="60A81AE2" w14:textId="77777777" w:rsidR="006D1EF3" w:rsidRPr="00830A41" w:rsidRDefault="006D1EF3" w:rsidP="36D375A7">
            <w:p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Simplyhealth is a 150-year-old business with an amazing heritage and history of changing healthcare in the UK. It is continually modernising, as reflected by our B-Corp status; something that is very important to our customers and to our people.</w:t>
            </w:r>
          </w:p>
          <w:p w14:paraId="2C1C4B83" w14:textId="77777777" w:rsidR="006D1EF3" w:rsidRPr="00830A41" w:rsidRDefault="006D1EF3" w:rsidP="36D375A7">
            <w:pPr>
              <w:spacing w:after="0" w:line="240" w:lineRule="auto"/>
              <w:rPr>
                <w:rFonts w:asciiTheme="majorHAnsi" w:eastAsiaTheme="majorEastAsia" w:hAnsiTheme="majorHAnsi" w:cstheme="majorBidi"/>
              </w:rPr>
            </w:pPr>
          </w:p>
          <w:p w14:paraId="54899A49" w14:textId="77777777" w:rsidR="006D1EF3" w:rsidRPr="00830A41" w:rsidRDefault="006D1EF3" w:rsidP="36D375A7">
            <w:p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 xml:space="preserve">With an ever-increasing strain on the NHS, and a cost-of-living crisis, the products that Simplyhealth offer are needed more than ever before. But Simplyhealth have bigger ambitions than that. We want to improve access to healthcare for everyone in the UK – we are not just about the wealthy who can afford to go privately, we want to democratise healthcare in terms of cost but also accessibility to ensure that as many people as possible, can access the healthcare they need. </w:t>
            </w:r>
          </w:p>
          <w:p w14:paraId="3DF0B71D" w14:textId="77777777" w:rsidR="006D1EF3" w:rsidRPr="00830A41" w:rsidRDefault="006D1EF3" w:rsidP="36D375A7">
            <w:pPr>
              <w:spacing w:after="0" w:line="240" w:lineRule="auto"/>
              <w:rPr>
                <w:rFonts w:asciiTheme="majorHAnsi" w:eastAsiaTheme="majorEastAsia" w:hAnsiTheme="majorHAnsi" w:cstheme="majorBidi"/>
              </w:rPr>
            </w:pPr>
          </w:p>
          <w:p w14:paraId="56ADB025" w14:textId="77777777" w:rsidR="006D1EF3" w:rsidRPr="00830A41" w:rsidRDefault="006D1EF3" w:rsidP="36D375A7">
            <w:p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Specifically, we want to improve access to healthcare for all in the UK to: lead your best life, prevent you from getting a disease you’re at risk of, access the best in care (digital where possible, physical where necessary), and manage your long-term condition.</w:t>
            </w:r>
          </w:p>
          <w:p w14:paraId="604B68C3" w14:textId="77777777" w:rsidR="006D1EF3" w:rsidRPr="00830A41" w:rsidRDefault="006D1EF3" w:rsidP="36D375A7">
            <w:pPr>
              <w:spacing w:after="0" w:line="240" w:lineRule="auto"/>
              <w:rPr>
                <w:rFonts w:asciiTheme="majorHAnsi" w:eastAsiaTheme="majorEastAsia" w:hAnsiTheme="majorHAnsi" w:cstheme="majorBidi"/>
              </w:rPr>
            </w:pPr>
          </w:p>
          <w:p w14:paraId="47FEDB34" w14:textId="699F0EF4" w:rsidR="006D1EF3" w:rsidRPr="00830A41" w:rsidRDefault="006D1EF3" w:rsidP="36D375A7">
            <w:p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To achieve this, we are embarking on a radical transformation to deliver this ambitious goal. With a trusted brand and a strong heritage in healthcare, we are uniquely placed to help change the landscape of healthcare in the UK.</w:t>
            </w:r>
          </w:p>
          <w:p w14:paraId="1AF18598" w14:textId="2B3B1147" w:rsidR="007B23F5" w:rsidRPr="006D1EF3" w:rsidRDefault="007B23F5" w:rsidP="006D1EF3">
            <w:pPr>
              <w:rPr>
                <w:rFonts w:ascii="FS Elliot" w:eastAsiaTheme="majorEastAsia" w:hAnsi="FS Elliot" w:cstheme="majorBidi"/>
                <w:b/>
                <w:bCs/>
                <w:sz w:val="18"/>
                <w:szCs w:val="18"/>
              </w:rPr>
            </w:pPr>
          </w:p>
        </w:tc>
      </w:tr>
      <w:tr w:rsidR="002A11E0" w:rsidRPr="006D1EF3" w14:paraId="12B62B65" w14:textId="77777777" w:rsidTr="36D375A7">
        <w:trPr>
          <w:trHeight w:val="311"/>
        </w:trPr>
        <w:tc>
          <w:tcPr>
            <w:tcW w:w="10319" w:type="dxa"/>
            <w:gridSpan w:val="4"/>
            <w:tcBorders>
              <w:bottom w:val="single" w:sz="4" w:space="0" w:color="520D5D"/>
            </w:tcBorders>
            <w:shd w:val="clear" w:color="auto" w:fill="00E6B8"/>
          </w:tcPr>
          <w:p w14:paraId="6FAB1E4C" w14:textId="4A46143D" w:rsidR="002A11E0" w:rsidRPr="006D1EF3" w:rsidRDefault="009D0E39" w:rsidP="7C804F7B">
            <w:pPr>
              <w:spacing w:beforeLines="60" w:before="144" w:afterLines="60" w:after="144" w:line="240" w:lineRule="auto"/>
              <w:rPr>
                <w:rFonts w:ascii="FS Elliot" w:eastAsiaTheme="majorEastAsia" w:hAnsi="FS Elliot" w:cstheme="majorBidi"/>
                <w:b/>
                <w:bCs/>
                <w:color w:val="0D2835"/>
                <w:sz w:val="18"/>
                <w:szCs w:val="18"/>
              </w:rPr>
            </w:pPr>
            <w:r w:rsidRPr="006D1EF3">
              <w:rPr>
                <w:rFonts w:ascii="FS Elliot" w:eastAsiaTheme="majorEastAsia" w:hAnsi="FS Elliot" w:cstheme="majorBidi"/>
                <w:b/>
                <w:bCs/>
                <w:color w:val="0D2835"/>
                <w:sz w:val="18"/>
                <w:szCs w:val="18"/>
              </w:rPr>
              <w:t xml:space="preserve">Your </w:t>
            </w:r>
            <w:r w:rsidR="002A11E0" w:rsidRPr="006D1EF3">
              <w:rPr>
                <w:rFonts w:ascii="FS Elliot" w:eastAsiaTheme="majorEastAsia" w:hAnsi="FS Elliot" w:cstheme="majorBidi"/>
                <w:b/>
                <w:bCs/>
                <w:color w:val="0D2835"/>
                <w:sz w:val="18"/>
                <w:szCs w:val="18"/>
              </w:rPr>
              <w:t>Role</w:t>
            </w:r>
          </w:p>
        </w:tc>
      </w:tr>
      <w:tr w:rsidR="002A11E0" w:rsidRPr="006D1EF3" w14:paraId="75E59A05" w14:textId="77777777" w:rsidTr="36D375A7">
        <w:trPr>
          <w:trHeight w:val="1645"/>
        </w:trPr>
        <w:tc>
          <w:tcPr>
            <w:tcW w:w="10319" w:type="dxa"/>
            <w:gridSpan w:val="4"/>
            <w:tcBorders>
              <w:bottom w:val="single" w:sz="4" w:space="0" w:color="520D5D"/>
            </w:tcBorders>
            <w:shd w:val="clear" w:color="auto" w:fill="auto"/>
          </w:tcPr>
          <w:p w14:paraId="664EAB42" w14:textId="77777777" w:rsidR="00556975" w:rsidRPr="00830A41" w:rsidRDefault="18F7D21A" w:rsidP="36D375A7">
            <w:pPr>
              <w:rPr>
                <w:rFonts w:asciiTheme="majorHAnsi" w:eastAsiaTheme="majorEastAsia" w:hAnsiTheme="majorHAnsi" w:cstheme="majorBidi"/>
              </w:rPr>
            </w:pPr>
            <w:r w:rsidRPr="00830A41">
              <w:rPr>
                <w:rFonts w:asciiTheme="majorHAnsi" w:eastAsiaTheme="majorEastAsia" w:hAnsiTheme="majorHAnsi" w:cstheme="majorBidi"/>
                <w:color w:val="000000" w:themeColor="text1"/>
              </w:rPr>
              <w:t xml:space="preserve">The Head of </w:t>
            </w:r>
            <w:r w:rsidR="4F745AC9" w:rsidRPr="00830A41">
              <w:rPr>
                <w:rFonts w:asciiTheme="majorHAnsi" w:eastAsiaTheme="majorEastAsia" w:hAnsiTheme="majorHAnsi" w:cstheme="majorBidi"/>
                <w:color w:val="000000" w:themeColor="text1"/>
              </w:rPr>
              <w:t>Marketing</w:t>
            </w:r>
            <w:r w:rsidRPr="00830A41">
              <w:rPr>
                <w:rFonts w:asciiTheme="majorHAnsi" w:eastAsiaTheme="majorEastAsia" w:hAnsiTheme="majorHAnsi" w:cstheme="majorBidi"/>
                <w:color w:val="000000" w:themeColor="text1"/>
              </w:rPr>
              <w:t xml:space="preserve"> for the Simplyhealth group is a key leadership role, responsible for</w:t>
            </w:r>
            <w:r w:rsidR="458AF6FF" w:rsidRPr="00830A41">
              <w:rPr>
                <w:rFonts w:asciiTheme="majorHAnsi" w:eastAsiaTheme="majorEastAsia" w:hAnsiTheme="majorHAnsi" w:cstheme="majorBidi"/>
                <w:color w:val="000000" w:themeColor="text1"/>
              </w:rPr>
              <w:t xml:space="preserve"> d</w:t>
            </w:r>
            <w:r w:rsidR="458AF6FF" w:rsidRPr="00830A41">
              <w:rPr>
                <w:rFonts w:asciiTheme="majorHAnsi" w:eastAsiaTheme="majorEastAsia" w:hAnsiTheme="majorHAnsi" w:cstheme="majorBidi"/>
              </w:rPr>
              <w:t xml:space="preserve">riving a high-performance marketing function that leverages enhanced customer insights and increased brand awareness to deliver a high-quality sales pipeline. </w:t>
            </w:r>
          </w:p>
          <w:p w14:paraId="145E8491" w14:textId="76CB1D1C" w:rsidR="006C20DD" w:rsidRPr="00830A41" w:rsidRDefault="458AF6FF" w:rsidP="36D375A7">
            <w:pPr>
              <w:rPr>
                <w:rFonts w:asciiTheme="majorHAnsi" w:eastAsiaTheme="majorEastAsia" w:hAnsiTheme="majorHAnsi" w:cstheme="majorBidi"/>
                <w:color w:val="000000" w:themeColor="text1"/>
                <w:lang w:val="en-US"/>
              </w:rPr>
            </w:pPr>
            <w:r w:rsidRPr="00830A41">
              <w:rPr>
                <w:rFonts w:asciiTheme="majorHAnsi" w:eastAsiaTheme="majorEastAsia" w:hAnsiTheme="majorHAnsi" w:cstheme="majorBidi"/>
              </w:rPr>
              <w:t>This role will lead the marketing strategy, enabling a significant improvement in digital and sales conversion through innovative approaches and the effective util</w:t>
            </w:r>
            <w:r w:rsidR="000D6937" w:rsidRPr="00830A41">
              <w:rPr>
                <w:rFonts w:asciiTheme="majorHAnsi" w:eastAsiaTheme="majorEastAsia" w:hAnsiTheme="majorHAnsi" w:cstheme="majorBidi"/>
              </w:rPr>
              <w:t>is</w:t>
            </w:r>
            <w:r w:rsidRPr="00830A41">
              <w:rPr>
                <w:rFonts w:asciiTheme="majorHAnsi" w:eastAsiaTheme="majorEastAsia" w:hAnsiTheme="majorHAnsi" w:cstheme="majorBidi"/>
              </w:rPr>
              <w:t xml:space="preserve">ation of marketing technology. Reporting to the Sales and Marketing Director, the Head of Marketing will oversee a team of five direct reports and work collaboratively across the business to align marketing efforts with corporate </w:t>
            </w:r>
            <w:r w:rsidR="00B64AB5" w:rsidRPr="00830A41">
              <w:rPr>
                <w:rFonts w:asciiTheme="majorHAnsi" w:eastAsiaTheme="majorEastAsia" w:hAnsiTheme="majorHAnsi" w:cstheme="majorBidi"/>
              </w:rPr>
              <w:t>goals.</w:t>
            </w:r>
            <w:r w:rsidR="00B64AB5" w:rsidRPr="00830A41">
              <w:rPr>
                <w:rFonts w:asciiTheme="majorHAnsi" w:eastAsiaTheme="majorEastAsia" w:hAnsiTheme="majorHAnsi" w:cstheme="majorBidi"/>
                <w:color w:val="000000" w:themeColor="text1"/>
                <w:lang w:val="en-US"/>
              </w:rPr>
              <w:t xml:space="preserve"> </w:t>
            </w:r>
          </w:p>
          <w:p w14:paraId="5E34EE6E" w14:textId="77777777" w:rsidR="00EB5ED9" w:rsidRPr="00830A41" w:rsidRDefault="00B64AB5" w:rsidP="36D375A7">
            <w:pPr>
              <w:rPr>
                <w:rFonts w:asciiTheme="majorHAnsi" w:eastAsiaTheme="majorEastAsia" w:hAnsiTheme="majorHAnsi" w:cstheme="majorBidi"/>
                <w:color w:val="000000" w:themeColor="text1"/>
                <w:lang w:val="en-US"/>
              </w:rPr>
            </w:pPr>
            <w:r w:rsidRPr="00830A41">
              <w:rPr>
                <w:rFonts w:asciiTheme="majorHAnsi" w:eastAsiaTheme="majorEastAsia" w:hAnsiTheme="majorHAnsi" w:cstheme="majorBidi"/>
                <w:color w:val="000000" w:themeColor="text1"/>
                <w:lang w:val="en-US"/>
              </w:rPr>
              <w:t>You</w:t>
            </w:r>
            <w:r w:rsidR="009E7803" w:rsidRPr="00830A41">
              <w:rPr>
                <w:rFonts w:asciiTheme="majorHAnsi" w:eastAsiaTheme="majorEastAsia" w:hAnsiTheme="majorHAnsi" w:cstheme="majorBidi"/>
                <w:color w:val="000000" w:themeColor="text1"/>
                <w:lang w:val="en-US"/>
              </w:rPr>
              <w:t xml:space="preserve"> will build a high-</w:t>
            </w:r>
            <w:bookmarkStart w:id="0" w:name="_Int_3tAUSKFV"/>
            <w:r w:rsidR="009E7803" w:rsidRPr="00830A41">
              <w:rPr>
                <w:rFonts w:asciiTheme="majorHAnsi" w:eastAsiaTheme="majorEastAsia" w:hAnsiTheme="majorHAnsi" w:cstheme="majorBidi"/>
                <w:color w:val="000000" w:themeColor="text1"/>
                <w:lang w:val="en-US"/>
              </w:rPr>
              <w:t>performing</w:t>
            </w:r>
            <w:bookmarkEnd w:id="0"/>
            <w:r w:rsidR="009E7803" w:rsidRPr="00830A41">
              <w:rPr>
                <w:rFonts w:asciiTheme="majorHAnsi" w:eastAsiaTheme="majorEastAsia" w:hAnsiTheme="majorHAnsi" w:cstheme="majorBidi"/>
                <w:color w:val="000000" w:themeColor="text1"/>
                <w:lang w:val="en-US"/>
              </w:rPr>
              <w:t xml:space="preserve"> team covering campaign strategy and execution, proposition design and development, digital trading and engagement, and event strategy and execution.  You will need to balance the optimi</w:t>
            </w:r>
            <w:r w:rsidR="009E4366" w:rsidRPr="00830A41">
              <w:rPr>
                <w:rFonts w:asciiTheme="majorHAnsi" w:eastAsiaTheme="majorEastAsia" w:hAnsiTheme="majorHAnsi" w:cstheme="majorBidi"/>
                <w:color w:val="000000" w:themeColor="text1"/>
                <w:lang w:val="en-US"/>
              </w:rPr>
              <w:t>s</w:t>
            </w:r>
            <w:r w:rsidR="009E7803" w:rsidRPr="00830A41">
              <w:rPr>
                <w:rFonts w:asciiTheme="majorHAnsi" w:eastAsiaTheme="majorEastAsia" w:hAnsiTheme="majorHAnsi" w:cstheme="majorBidi"/>
                <w:color w:val="000000" w:themeColor="text1"/>
                <w:lang w:val="en-US"/>
              </w:rPr>
              <w:t xml:space="preserve">ation of existing routes to </w:t>
            </w:r>
            <w:proofErr w:type="gramStart"/>
            <w:r w:rsidR="009E7803" w:rsidRPr="00830A41">
              <w:rPr>
                <w:rFonts w:asciiTheme="majorHAnsi" w:eastAsiaTheme="majorEastAsia" w:hAnsiTheme="majorHAnsi" w:cstheme="majorBidi"/>
                <w:color w:val="000000" w:themeColor="text1"/>
                <w:lang w:val="en-US"/>
              </w:rPr>
              <w:t>market</w:t>
            </w:r>
            <w:proofErr w:type="gramEnd"/>
            <w:r w:rsidR="009E7803" w:rsidRPr="00830A41">
              <w:rPr>
                <w:rFonts w:asciiTheme="majorHAnsi" w:eastAsiaTheme="majorEastAsia" w:hAnsiTheme="majorHAnsi" w:cstheme="majorBidi"/>
                <w:color w:val="000000" w:themeColor="text1"/>
                <w:lang w:val="en-US"/>
              </w:rPr>
              <w:t xml:space="preserve"> (intermediary, </w:t>
            </w:r>
            <w:r w:rsidR="00CE108C" w:rsidRPr="00830A41">
              <w:rPr>
                <w:rFonts w:asciiTheme="majorHAnsi" w:eastAsiaTheme="majorEastAsia" w:hAnsiTheme="majorHAnsi" w:cstheme="majorBidi"/>
                <w:color w:val="000000" w:themeColor="text1"/>
                <w:lang w:val="en-US"/>
              </w:rPr>
              <w:t xml:space="preserve">corporate) alongside creating and growing new channels (digital, direct, B2B2C).  You will need to reset the marketing teams </w:t>
            </w:r>
            <w:r w:rsidR="001C19DB" w:rsidRPr="00830A41">
              <w:rPr>
                <w:rFonts w:asciiTheme="majorHAnsi" w:eastAsiaTheme="majorEastAsia" w:hAnsiTheme="majorHAnsi" w:cstheme="majorBidi"/>
                <w:color w:val="000000" w:themeColor="text1"/>
                <w:lang w:val="en-US"/>
              </w:rPr>
              <w:t>to elevate capability particularly around B2B and you will need to instill a performance culture across the whole team.</w:t>
            </w:r>
            <w:r w:rsidR="003460C1" w:rsidRPr="00830A41">
              <w:rPr>
                <w:rFonts w:asciiTheme="majorHAnsi" w:eastAsiaTheme="majorEastAsia" w:hAnsiTheme="majorHAnsi" w:cstheme="majorBidi"/>
                <w:color w:val="000000" w:themeColor="text1"/>
                <w:lang w:val="en-US"/>
              </w:rPr>
              <w:t xml:space="preserve"> </w:t>
            </w:r>
          </w:p>
          <w:p w14:paraId="344C805F" w14:textId="20BC19E7" w:rsidR="00442F06" w:rsidRPr="00556975" w:rsidRDefault="003460C1" w:rsidP="36D375A7">
            <w:pPr>
              <w:rPr>
                <w:rFonts w:asciiTheme="majorHAnsi" w:eastAsiaTheme="majorEastAsia" w:hAnsiTheme="majorHAnsi" w:cstheme="majorBidi"/>
                <w:color w:val="000000" w:themeColor="text1"/>
                <w:sz w:val="20"/>
                <w:szCs w:val="20"/>
                <w:lang w:val="en-US"/>
              </w:rPr>
            </w:pPr>
            <w:r w:rsidRPr="00830A41">
              <w:rPr>
                <w:rFonts w:asciiTheme="majorHAnsi" w:eastAsiaTheme="majorEastAsia" w:hAnsiTheme="majorHAnsi" w:cstheme="majorBidi"/>
                <w:color w:val="000000" w:themeColor="text1"/>
                <w:lang w:val="en-US"/>
              </w:rPr>
              <w:t>A natural leader with a track record of building and running high performing teams, you will be taking collective accountability for the growth targets of the organi</w:t>
            </w:r>
            <w:r w:rsidR="23C6684A" w:rsidRPr="00830A41">
              <w:rPr>
                <w:rFonts w:asciiTheme="majorHAnsi" w:eastAsiaTheme="majorEastAsia" w:hAnsiTheme="majorHAnsi" w:cstheme="majorBidi"/>
                <w:color w:val="000000" w:themeColor="text1"/>
                <w:lang w:val="en-US"/>
              </w:rPr>
              <w:t>s</w:t>
            </w:r>
            <w:r w:rsidRPr="00830A41">
              <w:rPr>
                <w:rFonts w:asciiTheme="majorHAnsi" w:eastAsiaTheme="majorEastAsia" w:hAnsiTheme="majorHAnsi" w:cstheme="majorBidi"/>
                <w:color w:val="000000" w:themeColor="text1"/>
                <w:lang w:val="en-US"/>
              </w:rPr>
              <w:t xml:space="preserve">ation being agile in decision-making and budget allocation to </w:t>
            </w:r>
            <w:r w:rsidR="00830A41">
              <w:rPr>
                <w:rFonts w:asciiTheme="majorHAnsi" w:eastAsiaTheme="majorEastAsia" w:hAnsiTheme="majorHAnsi" w:cstheme="majorBidi"/>
                <w:color w:val="000000" w:themeColor="text1"/>
                <w:lang w:val="en-US"/>
              </w:rPr>
              <w:t>o</w:t>
            </w:r>
            <w:r w:rsidR="00830A41" w:rsidRPr="00830A41">
              <w:rPr>
                <w:rFonts w:asciiTheme="majorHAnsi" w:eastAsiaTheme="majorEastAsia" w:hAnsiTheme="majorHAnsi" w:cstheme="majorBidi"/>
                <w:color w:val="000000" w:themeColor="text1"/>
                <w:lang w:val="en-US"/>
              </w:rPr>
              <w:t>ptimise</w:t>
            </w:r>
            <w:r w:rsidRPr="00830A41">
              <w:rPr>
                <w:rFonts w:asciiTheme="majorHAnsi" w:eastAsiaTheme="majorEastAsia" w:hAnsiTheme="majorHAnsi" w:cstheme="majorBidi"/>
                <w:color w:val="000000" w:themeColor="text1"/>
                <w:lang w:val="en-US"/>
              </w:rPr>
              <w:t xml:space="preserve"> commercial performance.</w:t>
            </w:r>
          </w:p>
        </w:tc>
      </w:tr>
      <w:tr w:rsidR="00BF08FB" w:rsidRPr="006D1EF3" w14:paraId="71B85041" w14:textId="77777777" w:rsidTr="36D375A7">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6D1EF3" w:rsidRDefault="009D0E39" w:rsidP="7C804F7B">
            <w:pPr>
              <w:spacing w:beforeLines="60" w:before="144" w:afterLines="60" w:after="144" w:line="240" w:lineRule="auto"/>
              <w:rPr>
                <w:rFonts w:ascii="FS Elliot" w:eastAsiaTheme="majorEastAsia" w:hAnsi="FS Elliot" w:cstheme="majorBidi"/>
                <w:b/>
                <w:bCs/>
                <w:color w:val="0D2835"/>
                <w:sz w:val="18"/>
                <w:szCs w:val="18"/>
              </w:rPr>
            </w:pPr>
            <w:r w:rsidRPr="006D1EF3">
              <w:rPr>
                <w:rFonts w:ascii="FS Elliot" w:eastAsiaTheme="majorEastAsia" w:hAnsi="FS Elliot" w:cstheme="majorBidi"/>
                <w:b/>
                <w:bCs/>
                <w:color w:val="0D2835"/>
                <w:sz w:val="18"/>
                <w:szCs w:val="18"/>
              </w:rPr>
              <w:t xml:space="preserve">Your </w:t>
            </w:r>
            <w:r w:rsidR="001E2C4A" w:rsidRPr="006D1EF3">
              <w:rPr>
                <w:rFonts w:ascii="FS Elliot" w:eastAsiaTheme="majorEastAsia" w:hAnsi="FS Elliot" w:cstheme="majorBidi"/>
                <w:b/>
                <w:bCs/>
                <w:color w:val="0D2835"/>
                <w:sz w:val="18"/>
                <w:szCs w:val="18"/>
              </w:rPr>
              <w:t>R</w:t>
            </w:r>
            <w:r w:rsidR="00421FBC" w:rsidRPr="006D1EF3">
              <w:rPr>
                <w:rFonts w:ascii="FS Elliot" w:eastAsiaTheme="majorEastAsia" w:hAnsi="FS Elliot" w:cstheme="majorBidi"/>
                <w:b/>
                <w:bCs/>
                <w:color w:val="0D2835"/>
                <w:sz w:val="18"/>
                <w:szCs w:val="18"/>
              </w:rPr>
              <w:t xml:space="preserve">esponsibilities &amp; </w:t>
            </w:r>
            <w:r w:rsidR="001E2C4A" w:rsidRPr="006D1EF3">
              <w:rPr>
                <w:rFonts w:ascii="FS Elliot" w:eastAsiaTheme="majorEastAsia" w:hAnsi="FS Elliot" w:cstheme="majorBidi"/>
                <w:b/>
                <w:bCs/>
                <w:color w:val="0D2835"/>
                <w:sz w:val="18"/>
                <w:szCs w:val="18"/>
              </w:rPr>
              <w:t>A</w:t>
            </w:r>
            <w:r w:rsidR="00421FBC" w:rsidRPr="006D1EF3">
              <w:rPr>
                <w:rFonts w:ascii="FS Elliot" w:eastAsiaTheme="majorEastAsia" w:hAnsi="FS Elliot" w:cstheme="majorBidi"/>
                <w:b/>
                <w:bCs/>
                <w:color w:val="0D2835"/>
                <w:sz w:val="18"/>
                <w:szCs w:val="18"/>
              </w:rPr>
              <w:t>ccountabilities:</w:t>
            </w:r>
          </w:p>
        </w:tc>
      </w:tr>
      <w:tr w:rsidR="00BF08FB" w:rsidRPr="006D1EF3" w14:paraId="62E6AE60" w14:textId="77777777" w:rsidTr="36D375A7">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1D5A517C" w14:textId="77777777" w:rsidR="005263F5" w:rsidRPr="006D1EF3" w:rsidRDefault="005263F5" w:rsidP="7C804F7B">
            <w:pPr>
              <w:pStyle w:val="ListParagraph"/>
              <w:spacing w:after="0" w:line="240" w:lineRule="auto"/>
              <w:rPr>
                <w:rFonts w:ascii="FS Elliot" w:eastAsiaTheme="majorEastAsia" w:hAnsi="FS Elliot" w:cstheme="majorBidi"/>
                <w:sz w:val="18"/>
                <w:szCs w:val="18"/>
              </w:rPr>
            </w:pPr>
          </w:p>
          <w:p w14:paraId="1B00C889" w14:textId="6EB3AB5B" w:rsidR="00412605" w:rsidRPr="00830A41" w:rsidRDefault="000B223D" w:rsidP="36D375A7">
            <w:pPr>
              <w:rPr>
                <w:rFonts w:asciiTheme="majorHAnsi" w:eastAsiaTheme="majorEastAsia" w:hAnsiTheme="majorHAnsi" w:cstheme="majorBidi"/>
                <w:i/>
                <w:iCs/>
              </w:rPr>
            </w:pPr>
            <w:r w:rsidRPr="00830A41">
              <w:rPr>
                <w:rFonts w:asciiTheme="majorHAnsi" w:eastAsiaTheme="majorEastAsia" w:hAnsiTheme="majorHAnsi" w:cstheme="majorBidi"/>
                <w:i/>
                <w:iCs/>
              </w:rPr>
              <w:lastRenderedPageBreak/>
              <w:t xml:space="preserve">You will be responsible for </w:t>
            </w:r>
            <w:r w:rsidR="001D3253" w:rsidRPr="00830A41">
              <w:rPr>
                <w:rFonts w:asciiTheme="majorHAnsi" w:eastAsiaTheme="majorEastAsia" w:hAnsiTheme="majorHAnsi" w:cstheme="majorBidi"/>
                <w:i/>
                <w:iCs/>
              </w:rPr>
              <w:t>leading the marketing function to deliver product-led growth targets across all channels</w:t>
            </w:r>
            <w:r w:rsidR="0009742F" w:rsidRPr="00830A41">
              <w:rPr>
                <w:rFonts w:asciiTheme="majorHAnsi" w:eastAsiaTheme="majorEastAsia" w:hAnsiTheme="majorHAnsi" w:cstheme="majorBidi"/>
                <w:i/>
                <w:iCs/>
              </w:rPr>
              <w:t xml:space="preserve">  </w:t>
            </w:r>
          </w:p>
          <w:p w14:paraId="54231974" w14:textId="386EC714" w:rsidR="73E7BD79" w:rsidRPr="00830A41" w:rsidRDefault="73E7BD79" w:rsidP="00EB5ED9">
            <w:pPr>
              <w:rPr>
                <w:rFonts w:asciiTheme="majorHAnsi" w:eastAsiaTheme="majorEastAsia" w:hAnsiTheme="majorHAnsi" w:cstheme="majorBidi"/>
                <w:b/>
                <w:bCs/>
                <w:color w:val="000000" w:themeColor="text1"/>
              </w:rPr>
            </w:pPr>
            <w:r w:rsidRPr="00830A41">
              <w:rPr>
                <w:rFonts w:asciiTheme="majorHAnsi" w:eastAsiaTheme="majorEastAsia" w:hAnsiTheme="majorHAnsi" w:cstheme="majorBidi"/>
                <w:b/>
                <w:bCs/>
                <w:color w:val="000000" w:themeColor="text1"/>
              </w:rPr>
              <w:t>Marketing Strategy &amp; Leadership</w:t>
            </w:r>
          </w:p>
          <w:p w14:paraId="36569BD5" w14:textId="231F4ABD" w:rsidR="73E7BD79" w:rsidRPr="00830A41" w:rsidRDefault="73E7BD79" w:rsidP="36D375A7">
            <w:pPr>
              <w:pStyle w:val="ListParagraph"/>
              <w:numPr>
                <w:ilvl w:val="0"/>
                <w:numId w:val="25"/>
              </w:numPr>
              <w:rPr>
                <w:rFonts w:asciiTheme="majorHAnsi" w:eastAsiaTheme="majorEastAsia" w:hAnsiTheme="majorHAnsi" w:cstheme="majorBidi"/>
                <w:color w:val="000000" w:themeColor="text1"/>
              </w:rPr>
            </w:pPr>
            <w:r w:rsidRPr="00830A41">
              <w:rPr>
                <w:rFonts w:asciiTheme="majorHAnsi" w:eastAsiaTheme="majorEastAsia" w:hAnsiTheme="majorHAnsi" w:cstheme="majorBidi"/>
                <w:color w:val="000000" w:themeColor="text1"/>
              </w:rPr>
              <w:t>Develop and deliver a strategic marketing plan that aligns with Simplyhealth’s business objectives and drives a step-change in digital- and sales conversion performance.</w:t>
            </w:r>
          </w:p>
          <w:p w14:paraId="524804F9" w14:textId="07AA5375" w:rsidR="16DB4C22" w:rsidRPr="00830A41" w:rsidRDefault="16DB4C22" w:rsidP="36D375A7">
            <w:pPr>
              <w:pStyle w:val="ListParagraph"/>
              <w:numPr>
                <w:ilvl w:val="0"/>
                <w:numId w:val="25"/>
              </w:numPr>
              <w:rPr>
                <w:rFonts w:asciiTheme="majorHAnsi" w:eastAsiaTheme="majorEastAsia" w:hAnsiTheme="majorHAnsi" w:cstheme="majorBidi"/>
              </w:rPr>
            </w:pPr>
            <w:r w:rsidRPr="00830A41">
              <w:rPr>
                <w:rFonts w:asciiTheme="majorHAnsi" w:eastAsiaTheme="majorEastAsia" w:hAnsiTheme="majorHAnsi" w:cstheme="majorBidi"/>
              </w:rPr>
              <w:t>Develop the marketing strategy in line with product targets – with aligned resource into both product areas</w:t>
            </w:r>
          </w:p>
          <w:p w14:paraId="685B18AA" w14:textId="6294CBA0" w:rsidR="73E7BD79" w:rsidRPr="00830A41" w:rsidRDefault="73E7BD79" w:rsidP="00556975">
            <w:pPr>
              <w:pStyle w:val="ListParagraph"/>
              <w:numPr>
                <w:ilvl w:val="0"/>
                <w:numId w:val="25"/>
              </w:numPr>
              <w:spacing w:before="240" w:after="240"/>
              <w:rPr>
                <w:rFonts w:asciiTheme="majorHAnsi" w:eastAsiaTheme="majorEastAsia" w:hAnsiTheme="majorHAnsi" w:cstheme="majorBidi"/>
                <w:color w:val="000000" w:themeColor="text1"/>
              </w:rPr>
            </w:pPr>
            <w:r w:rsidRPr="00830A41">
              <w:rPr>
                <w:rFonts w:asciiTheme="majorHAnsi" w:eastAsiaTheme="majorEastAsia" w:hAnsiTheme="majorHAnsi" w:cstheme="majorBidi"/>
                <w:color w:val="000000" w:themeColor="text1"/>
              </w:rPr>
              <w:t>Lead the marketing function to harness improved customer insights and increased brand awareness to build a high-quality sales pipeline.</w:t>
            </w:r>
          </w:p>
          <w:p w14:paraId="5CEE7CD1" w14:textId="2B0D8E38" w:rsidR="73E7BD79" w:rsidRPr="00830A41" w:rsidRDefault="73E7BD79" w:rsidP="00556975">
            <w:pPr>
              <w:pStyle w:val="ListParagraph"/>
              <w:numPr>
                <w:ilvl w:val="0"/>
                <w:numId w:val="25"/>
              </w:numPr>
              <w:spacing w:before="240" w:after="240"/>
              <w:rPr>
                <w:rFonts w:asciiTheme="majorHAnsi" w:eastAsiaTheme="majorEastAsia" w:hAnsiTheme="majorHAnsi" w:cstheme="majorBidi"/>
                <w:color w:val="000000" w:themeColor="text1"/>
              </w:rPr>
            </w:pPr>
            <w:r w:rsidRPr="00830A41">
              <w:rPr>
                <w:rFonts w:asciiTheme="majorHAnsi" w:eastAsiaTheme="majorEastAsia" w:hAnsiTheme="majorHAnsi" w:cstheme="majorBidi"/>
                <w:color w:val="000000" w:themeColor="text1"/>
              </w:rPr>
              <w:t>Ensure all marketing activities are customer-centric, data-driven, and aligned with brand and product strategies.</w:t>
            </w:r>
          </w:p>
          <w:p w14:paraId="1440EBCF" w14:textId="2BF4C392" w:rsidR="73E7BD79" w:rsidRPr="00830A41" w:rsidRDefault="73E7BD79" w:rsidP="00EB5ED9">
            <w:pPr>
              <w:rPr>
                <w:rFonts w:asciiTheme="majorHAnsi" w:eastAsiaTheme="majorEastAsia" w:hAnsiTheme="majorHAnsi" w:cstheme="majorBidi"/>
                <w:b/>
                <w:bCs/>
              </w:rPr>
            </w:pPr>
            <w:r w:rsidRPr="00830A41">
              <w:rPr>
                <w:rFonts w:asciiTheme="majorHAnsi" w:eastAsiaTheme="majorEastAsia" w:hAnsiTheme="majorHAnsi" w:cstheme="majorBidi"/>
                <w:b/>
                <w:bCs/>
              </w:rPr>
              <w:t>Team Leadership &amp; Collaboration</w:t>
            </w:r>
          </w:p>
          <w:p w14:paraId="68A642AF" w14:textId="17B2C530" w:rsidR="001D3253" w:rsidRPr="00830A41" w:rsidRDefault="73E7BD79" w:rsidP="36D375A7">
            <w:pPr>
              <w:pStyle w:val="ListParagraph"/>
              <w:numPr>
                <w:ilvl w:val="0"/>
                <w:numId w:val="25"/>
              </w:numPr>
              <w:rPr>
                <w:rFonts w:asciiTheme="majorHAnsi" w:eastAsiaTheme="majorEastAsia" w:hAnsiTheme="majorHAnsi" w:cstheme="majorBidi"/>
              </w:rPr>
            </w:pPr>
            <w:r w:rsidRPr="00830A41">
              <w:rPr>
                <w:rFonts w:asciiTheme="majorHAnsi" w:eastAsiaTheme="majorEastAsia" w:hAnsiTheme="majorHAnsi" w:cstheme="majorBidi"/>
              </w:rPr>
              <w:t xml:space="preserve">Manage, mentor and inspire a team of five direct reports and their teams to </w:t>
            </w:r>
            <w:r w:rsidR="631F8B00" w:rsidRPr="00830A41">
              <w:rPr>
                <w:rFonts w:asciiTheme="majorHAnsi" w:eastAsiaTheme="majorEastAsia" w:hAnsiTheme="majorHAnsi" w:cstheme="majorBidi"/>
              </w:rPr>
              <w:t>b</w:t>
            </w:r>
            <w:r w:rsidR="001D3253" w:rsidRPr="00830A41">
              <w:rPr>
                <w:rFonts w:asciiTheme="majorHAnsi" w:eastAsiaTheme="majorEastAsia" w:hAnsiTheme="majorHAnsi" w:cstheme="majorBidi"/>
              </w:rPr>
              <w:t>uild the marketing team and run as a high-performance function</w:t>
            </w:r>
            <w:r w:rsidR="1DA51FDC" w:rsidRPr="00830A41">
              <w:rPr>
                <w:rFonts w:asciiTheme="majorHAnsi" w:eastAsiaTheme="majorEastAsia" w:hAnsiTheme="majorHAnsi" w:cstheme="majorBidi"/>
              </w:rPr>
              <w:t>.</w:t>
            </w:r>
          </w:p>
          <w:p w14:paraId="46F88B05" w14:textId="00E7D244" w:rsidR="001D3253" w:rsidRPr="00830A41" w:rsidRDefault="62E2D925" w:rsidP="36D375A7">
            <w:pPr>
              <w:pStyle w:val="ListParagraph"/>
              <w:numPr>
                <w:ilvl w:val="0"/>
                <w:numId w:val="25"/>
              </w:numPr>
              <w:rPr>
                <w:rFonts w:asciiTheme="majorHAnsi" w:eastAsiaTheme="majorEastAsia" w:hAnsiTheme="majorHAnsi" w:cstheme="majorBidi"/>
              </w:rPr>
            </w:pPr>
            <w:r w:rsidRPr="00830A41">
              <w:rPr>
                <w:rFonts w:asciiTheme="majorHAnsi" w:eastAsiaTheme="majorEastAsia" w:hAnsiTheme="majorHAnsi" w:cstheme="majorBidi"/>
              </w:rPr>
              <w:t xml:space="preserve">Build marketing capability across campaign (digital &amp; offline) and audience (B2B/B2B2C/B2C) channels </w:t>
            </w:r>
          </w:p>
          <w:p w14:paraId="0CDDFA39" w14:textId="41FD2C1C" w:rsidR="001D3253" w:rsidRPr="00830A41" w:rsidRDefault="62E2D925" w:rsidP="00556975">
            <w:pPr>
              <w:pStyle w:val="ListParagraph"/>
              <w:numPr>
                <w:ilvl w:val="0"/>
                <w:numId w:val="25"/>
              </w:num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Develop proposition development capability to determine the target customer propositions and narrative across Healthplan and Denplan</w:t>
            </w:r>
          </w:p>
          <w:p w14:paraId="3C6FF12B" w14:textId="30139483" w:rsidR="001D3253" w:rsidRPr="00830A41" w:rsidRDefault="62E2D925">
            <w:pPr>
              <w:pStyle w:val="ListParagraph"/>
              <w:numPr>
                <w:ilvl w:val="0"/>
                <w:numId w:val="25"/>
              </w:numPr>
              <w:rPr>
                <w:rFonts w:asciiTheme="majorHAnsi" w:eastAsiaTheme="majorEastAsia" w:hAnsiTheme="majorHAnsi" w:cstheme="majorBidi"/>
              </w:rPr>
            </w:pPr>
            <w:r w:rsidRPr="00830A41">
              <w:rPr>
                <w:rFonts w:asciiTheme="majorHAnsi" w:eastAsiaTheme="majorEastAsia" w:hAnsiTheme="majorHAnsi" w:cstheme="majorBidi"/>
              </w:rPr>
              <w:t>Foster a culture of collaboration, innovation, and accountability within the marketing team and across the organisation.</w:t>
            </w:r>
          </w:p>
          <w:p w14:paraId="08DDEC18" w14:textId="19CE89AE" w:rsidR="001D3253" w:rsidRPr="00830A41" w:rsidRDefault="62E2D925" w:rsidP="00556975">
            <w:pPr>
              <w:pStyle w:val="ListParagraph"/>
              <w:numPr>
                <w:ilvl w:val="0"/>
                <w:numId w:val="25"/>
              </w:numPr>
              <w:rPr>
                <w:rFonts w:asciiTheme="majorHAnsi" w:eastAsiaTheme="majorEastAsia" w:hAnsiTheme="majorHAnsi" w:cstheme="majorBidi"/>
              </w:rPr>
            </w:pPr>
            <w:r w:rsidRPr="00830A41">
              <w:rPr>
                <w:rFonts w:asciiTheme="majorHAnsi" w:eastAsiaTheme="majorEastAsia" w:hAnsiTheme="majorHAnsi" w:cstheme="majorBidi"/>
              </w:rPr>
              <w:t>Ensure alignment between marketing, sales, product, data and tech functions to optimise the customer journey and conversion outcomes.</w:t>
            </w:r>
          </w:p>
          <w:p w14:paraId="5129248C" w14:textId="526140FF" w:rsidR="001D3253" w:rsidRPr="00830A41" w:rsidRDefault="478CDCEB" w:rsidP="00556975">
            <w:pPr>
              <w:pStyle w:val="ListParagraph"/>
              <w:numPr>
                <w:ilvl w:val="0"/>
                <w:numId w:val="25"/>
              </w:numPr>
              <w:rPr>
                <w:rFonts w:asciiTheme="majorHAnsi" w:eastAsiaTheme="majorEastAsia" w:hAnsiTheme="majorHAnsi" w:cstheme="majorBidi"/>
              </w:rPr>
            </w:pPr>
            <w:r w:rsidRPr="00830A41">
              <w:rPr>
                <w:rFonts w:asciiTheme="majorHAnsi" w:eastAsiaTheme="majorEastAsia" w:hAnsiTheme="majorHAnsi" w:cstheme="majorBidi"/>
              </w:rPr>
              <w:t>As part of S&amp;M SLT take collective accountability for end-to-end performance</w:t>
            </w:r>
          </w:p>
          <w:p w14:paraId="33900E27" w14:textId="1B5557DA" w:rsidR="001D3253" w:rsidRPr="00830A41" w:rsidRDefault="21AD455A" w:rsidP="00EB5ED9">
            <w:pPr>
              <w:rPr>
                <w:rFonts w:asciiTheme="majorHAnsi" w:eastAsiaTheme="majorEastAsia" w:hAnsiTheme="majorHAnsi" w:cstheme="majorBidi"/>
                <w:b/>
                <w:bCs/>
              </w:rPr>
            </w:pPr>
            <w:r w:rsidRPr="00830A41">
              <w:rPr>
                <w:rFonts w:asciiTheme="majorHAnsi" w:eastAsiaTheme="majorEastAsia" w:hAnsiTheme="majorHAnsi" w:cstheme="majorBidi"/>
                <w:b/>
                <w:bCs/>
              </w:rPr>
              <w:t>Digital and Sales Conversion Excellence:</w:t>
            </w:r>
          </w:p>
          <w:p w14:paraId="6D0F6CF9" w14:textId="2EDFBE69" w:rsidR="001D3253" w:rsidRPr="00830A41" w:rsidRDefault="2C110BFF" w:rsidP="00556975">
            <w:pPr>
              <w:pStyle w:val="ListParagraph"/>
              <w:numPr>
                <w:ilvl w:val="0"/>
                <w:numId w:val="25"/>
              </w:numPr>
              <w:rPr>
                <w:rFonts w:asciiTheme="majorHAnsi" w:eastAsiaTheme="majorEastAsia" w:hAnsiTheme="majorHAnsi" w:cstheme="majorBidi"/>
              </w:rPr>
            </w:pPr>
            <w:r w:rsidRPr="00830A41">
              <w:rPr>
                <w:rFonts w:asciiTheme="majorHAnsi" w:eastAsiaTheme="majorEastAsia" w:hAnsiTheme="majorHAnsi" w:cstheme="majorBidi"/>
              </w:rPr>
              <w:t>Own the Simplyhealth website and journeys to maximise digital engagement and trading – working as part of product-led squads to determine build priorities</w:t>
            </w:r>
          </w:p>
          <w:p w14:paraId="729A5B87" w14:textId="60DEE828" w:rsidR="001D3253" w:rsidRPr="00830A41" w:rsidRDefault="21AD455A" w:rsidP="00556975">
            <w:pPr>
              <w:pStyle w:val="ListParagraph"/>
              <w:numPr>
                <w:ilvl w:val="0"/>
                <w:numId w:val="25"/>
              </w:numPr>
              <w:rPr>
                <w:rFonts w:asciiTheme="majorHAnsi" w:eastAsiaTheme="majorEastAsia" w:hAnsiTheme="majorHAnsi" w:cstheme="majorBidi"/>
                <w:color w:val="000000" w:themeColor="text1"/>
              </w:rPr>
            </w:pPr>
            <w:r w:rsidRPr="00830A41">
              <w:rPr>
                <w:rFonts w:asciiTheme="majorHAnsi" w:eastAsiaTheme="majorEastAsia" w:hAnsiTheme="majorHAnsi" w:cstheme="majorBidi"/>
                <w:color w:val="000000" w:themeColor="text1"/>
              </w:rPr>
              <w:t>Drive a step-change in digital performance and sales conversion rates through targeted campaigns, personal</w:t>
            </w:r>
            <w:r w:rsidR="000D6937" w:rsidRPr="00830A41">
              <w:rPr>
                <w:rFonts w:asciiTheme="majorHAnsi" w:eastAsiaTheme="majorEastAsia" w:hAnsiTheme="majorHAnsi" w:cstheme="majorBidi"/>
                <w:color w:val="000000" w:themeColor="text1"/>
              </w:rPr>
              <w:t>is</w:t>
            </w:r>
            <w:r w:rsidRPr="00830A41">
              <w:rPr>
                <w:rFonts w:asciiTheme="majorHAnsi" w:eastAsiaTheme="majorEastAsia" w:hAnsiTheme="majorHAnsi" w:cstheme="majorBidi"/>
                <w:color w:val="000000" w:themeColor="text1"/>
              </w:rPr>
              <w:t>ed marketing, and enhanced customer experiences.</w:t>
            </w:r>
          </w:p>
          <w:p w14:paraId="5495DAAE" w14:textId="202B8877" w:rsidR="001D3253" w:rsidRPr="00830A41" w:rsidRDefault="21AD455A" w:rsidP="00556975">
            <w:pPr>
              <w:pStyle w:val="ListParagraph"/>
              <w:numPr>
                <w:ilvl w:val="0"/>
                <w:numId w:val="25"/>
              </w:numPr>
              <w:rPr>
                <w:rFonts w:asciiTheme="majorHAnsi" w:eastAsiaTheme="majorEastAsia" w:hAnsiTheme="majorHAnsi" w:cstheme="majorBidi"/>
                <w:color w:val="000000" w:themeColor="text1"/>
              </w:rPr>
            </w:pPr>
            <w:r w:rsidRPr="00830A41">
              <w:rPr>
                <w:rFonts w:asciiTheme="majorHAnsi" w:eastAsiaTheme="majorEastAsia" w:hAnsiTheme="majorHAnsi" w:cstheme="majorBidi"/>
                <w:color w:val="000000" w:themeColor="text1"/>
              </w:rPr>
              <w:t>Oversee the implementation of cutting-edge marketing technology and automation tools to enhance efficiency and effectiveness.</w:t>
            </w:r>
            <w:r w:rsidR="348B358B" w:rsidRPr="00830A41">
              <w:rPr>
                <w:rFonts w:asciiTheme="majorHAnsi" w:eastAsiaTheme="majorEastAsia" w:hAnsiTheme="majorHAnsi" w:cstheme="majorBidi"/>
                <w:color w:val="000000" w:themeColor="text1"/>
              </w:rPr>
              <w:t xml:space="preserve"> </w:t>
            </w:r>
          </w:p>
          <w:p w14:paraId="54EF15D9" w14:textId="77777777" w:rsidR="00EB5ED9" w:rsidRPr="00830A41" w:rsidRDefault="348B358B" w:rsidP="00EB5ED9">
            <w:pPr>
              <w:pStyle w:val="ListParagraph"/>
              <w:numPr>
                <w:ilvl w:val="0"/>
                <w:numId w:val="25"/>
              </w:numPr>
              <w:rPr>
                <w:rFonts w:asciiTheme="majorHAnsi" w:eastAsiaTheme="majorEastAsia" w:hAnsiTheme="majorHAnsi" w:cstheme="majorBidi"/>
                <w:color w:val="000000" w:themeColor="text1"/>
              </w:rPr>
            </w:pPr>
            <w:r w:rsidRPr="00830A41">
              <w:rPr>
                <w:rFonts w:asciiTheme="majorHAnsi" w:eastAsiaTheme="majorEastAsia" w:hAnsiTheme="majorHAnsi" w:cstheme="majorBidi"/>
                <w:color w:val="000000" w:themeColor="text1"/>
              </w:rPr>
              <w:t>Monitor and analyse campaign performance data to continuously improve marketing outcomes and ROI.</w:t>
            </w:r>
          </w:p>
          <w:p w14:paraId="7180311C" w14:textId="57B33633" w:rsidR="001D3253" w:rsidRPr="00830A41" w:rsidRDefault="348B358B" w:rsidP="00EB5ED9">
            <w:pPr>
              <w:rPr>
                <w:rFonts w:asciiTheme="majorHAnsi" w:eastAsiaTheme="majorEastAsia" w:hAnsiTheme="majorHAnsi" w:cstheme="majorBidi"/>
                <w:color w:val="000000" w:themeColor="text1"/>
              </w:rPr>
            </w:pPr>
            <w:r w:rsidRPr="00830A41">
              <w:rPr>
                <w:rFonts w:asciiTheme="majorHAnsi" w:eastAsiaTheme="majorEastAsia" w:hAnsiTheme="majorHAnsi" w:cstheme="majorBidi"/>
                <w:b/>
                <w:bCs/>
                <w:color w:val="000000" w:themeColor="text1"/>
              </w:rPr>
              <w:t>Marketing Technology and Efficiency:</w:t>
            </w:r>
            <w:r w:rsidRPr="00830A41">
              <w:rPr>
                <w:rFonts w:asciiTheme="majorHAnsi" w:eastAsiaTheme="majorEastAsia" w:hAnsiTheme="majorHAnsi" w:cstheme="majorBidi"/>
                <w:color w:val="000000" w:themeColor="text1"/>
              </w:rPr>
              <w:t xml:space="preserve"> </w:t>
            </w:r>
          </w:p>
          <w:p w14:paraId="74724BEE" w14:textId="56605701" w:rsidR="001D3253" w:rsidRPr="00830A41" w:rsidRDefault="25B54D13" w:rsidP="00556975">
            <w:pPr>
              <w:pStyle w:val="ListParagraph"/>
              <w:numPr>
                <w:ilvl w:val="0"/>
                <w:numId w:val="25"/>
              </w:num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Leverage marketing technology to improve operational efficiency and deliver measurable results.</w:t>
            </w:r>
          </w:p>
          <w:p w14:paraId="39A02FDE" w14:textId="1CC71F09" w:rsidR="001D3253" w:rsidRPr="00830A41" w:rsidRDefault="25B54D13" w:rsidP="00556975">
            <w:pPr>
              <w:pStyle w:val="ListParagraph"/>
              <w:numPr>
                <w:ilvl w:val="0"/>
                <w:numId w:val="25"/>
              </w:num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Ensure the team is trained and empowered to use marketing tools and platforms effectively.</w:t>
            </w:r>
          </w:p>
          <w:p w14:paraId="2DCFA278" w14:textId="77777777" w:rsidR="00EB5ED9" w:rsidRPr="00830A41" w:rsidRDefault="25B54D13" w:rsidP="00556975">
            <w:pPr>
              <w:pStyle w:val="ListParagraph"/>
              <w:numPr>
                <w:ilvl w:val="0"/>
                <w:numId w:val="25"/>
              </w:num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Evaluate and adopt new technologies to stay ahead of industry trends and best practices.</w:t>
            </w:r>
          </w:p>
          <w:p w14:paraId="6C0F56D1" w14:textId="77777777" w:rsidR="00EB5ED9" w:rsidRPr="00830A41" w:rsidRDefault="00EB5ED9" w:rsidP="00EB5ED9">
            <w:pPr>
              <w:spacing w:after="0" w:line="240" w:lineRule="auto"/>
              <w:ind w:left="360"/>
              <w:rPr>
                <w:rFonts w:asciiTheme="majorHAnsi" w:eastAsiaTheme="majorEastAsia" w:hAnsiTheme="majorHAnsi" w:cstheme="majorBidi"/>
                <w:b/>
                <w:bCs/>
              </w:rPr>
            </w:pPr>
          </w:p>
          <w:p w14:paraId="4A316FB8" w14:textId="5E909775" w:rsidR="001D3253" w:rsidRPr="00830A41" w:rsidRDefault="41865516" w:rsidP="00EB5ED9">
            <w:p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b/>
                <w:bCs/>
              </w:rPr>
              <w:t>Campaign Strategy &amp; Development</w:t>
            </w:r>
            <w:r w:rsidR="25B54D13" w:rsidRPr="00830A41">
              <w:rPr>
                <w:rFonts w:asciiTheme="majorHAnsi" w:eastAsiaTheme="majorEastAsia" w:hAnsiTheme="majorHAnsi" w:cstheme="majorBidi"/>
              </w:rPr>
              <w:t>:</w:t>
            </w:r>
          </w:p>
          <w:p w14:paraId="79D94DB7" w14:textId="51952B31" w:rsidR="001D3253" w:rsidRPr="00830A41" w:rsidRDefault="6479C6B4" w:rsidP="00556975">
            <w:pPr>
              <w:pStyle w:val="ListParagraph"/>
              <w:numPr>
                <w:ilvl w:val="0"/>
                <w:numId w:val="25"/>
              </w:num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 xml:space="preserve">Utilise enhanced customer insights to inform the design and delivery of multi-channel through-the-line (with Head of Brand) campaigns that resonate with target audiences and that deliver high-quality leads to maximise physical and digital conversion. </w:t>
            </w:r>
          </w:p>
          <w:p w14:paraId="4B027039" w14:textId="50006709" w:rsidR="001D3253" w:rsidRPr="00830A41" w:rsidRDefault="6479C6B4" w:rsidP="00556975">
            <w:pPr>
              <w:pStyle w:val="ListParagraph"/>
              <w:numPr>
                <w:ilvl w:val="0"/>
                <w:numId w:val="25"/>
              </w:num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Develop and deliver campaigns to maximise acquisition, in-life growth (cross and upsell) and retention – all targeted to optimise revenue</w:t>
            </w:r>
            <w:r w:rsidR="66449F5A" w:rsidRPr="00830A41">
              <w:rPr>
                <w:rFonts w:asciiTheme="majorHAnsi" w:eastAsiaTheme="majorEastAsia" w:hAnsiTheme="majorHAnsi" w:cstheme="majorBidi"/>
              </w:rPr>
              <w:t>,</w:t>
            </w:r>
            <w:r w:rsidRPr="00830A41">
              <w:rPr>
                <w:rFonts w:asciiTheme="majorHAnsi" w:eastAsiaTheme="majorEastAsia" w:hAnsiTheme="majorHAnsi" w:cstheme="majorBidi"/>
              </w:rPr>
              <w:t xml:space="preserve"> margin</w:t>
            </w:r>
            <w:r w:rsidR="30482856" w:rsidRPr="00830A41">
              <w:rPr>
                <w:rFonts w:asciiTheme="majorHAnsi" w:eastAsiaTheme="majorEastAsia" w:hAnsiTheme="majorHAnsi" w:cstheme="majorBidi"/>
              </w:rPr>
              <w:t>, and ROI.</w:t>
            </w:r>
          </w:p>
          <w:p w14:paraId="3B8144D2" w14:textId="6B317867" w:rsidR="001D3253" w:rsidRPr="00830A41" w:rsidRDefault="5F13B943" w:rsidP="36D375A7">
            <w:pPr>
              <w:pStyle w:val="ListParagraph"/>
              <w:numPr>
                <w:ilvl w:val="0"/>
                <w:numId w:val="25"/>
              </w:num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 xml:space="preserve">Collaborate with the Head of Brand to make sure all campaigns drive brand differentiation and strengthen </w:t>
            </w:r>
            <w:proofErr w:type="spellStart"/>
            <w:r w:rsidRPr="00830A41">
              <w:rPr>
                <w:rFonts w:asciiTheme="majorHAnsi" w:eastAsiaTheme="majorEastAsia" w:hAnsiTheme="majorHAnsi" w:cstheme="majorBidi"/>
              </w:rPr>
              <w:t>Denplan’s</w:t>
            </w:r>
            <w:proofErr w:type="spellEnd"/>
            <w:r w:rsidRPr="00830A41">
              <w:rPr>
                <w:rFonts w:asciiTheme="majorHAnsi" w:eastAsiaTheme="majorEastAsia" w:hAnsiTheme="majorHAnsi" w:cstheme="majorBidi"/>
              </w:rPr>
              <w:t xml:space="preserve"> and </w:t>
            </w:r>
            <w:proofErr w:type="spellStart"/>
            <w:r w:rsidRPr="00830A41">
              <w:rPr>
                <w:rFonts w:asciiTheme="majorHAnsi" w:eastAsiaTheme="majorEastAsia" w:hAnsiTheme="majorHAnsi" w:cstheme="majorBidi"/>
              </w:rPr>
              <w:t>Simplyhealth’s</w:t>
            </w:r>
            <w:proofErr w:type="spellEnd"/>
            <w:r w:rsidRPr="00830A41">
              <w:rPr>
                <w:rFonts w:asciiTheme="majorHAnsi" w:eastAsiaTheme="majorEastAsia" w:hAnsiTheme="majorHAnsi" w:cstheme="majorBidi"/>
              </w:rPr>
              <w:t xml:space="preserve"> market leadershi</w:t>
            </w:r>
            <w:r w:rsidR="18F2BE02" w:rsidRPr="00830A41">
              <w:rPr>
                <w:rFonts w:asciiTheme="majorHAnsi" w:eastAsiaTheme="majorEastAsia" w:hAnsiTheme="majorHAnsi" w:cstheme="majorBidi"/>
              </w:rPr>
              <w:t>p</w:t>
            </w:r>
            <w:r w:rsidRPr="00830A41">
              <w:rPr>
                <w:rFonts w:asciiTheme="majorHAnsi" w:eastAsiaTheme="majorEastAsia" w:hAnsiTheme="majorHAnsi" w:cstheme="majorBidi"/>
              </w:rPr>
              <w:t xml:space="preserve">. </w:t>
            </w:r>
          </w:p>
          <w:p w14:paraId="7A282908" w14:textId="77777777" w:rsidR="00EB5ED9" w:rsidRPr="00830A41" w:rsidRDefault="00EB5ED9" w:rsidP="00EB5ED9">
            <w:pPr>
              <w:spacing w:after="0" w:line="240" w:lineRule="auto"/>
              <w:rPr>
                <w:rFonts w:asciiTheme="majorHAnsi" w:eastAsiaTheme="majorEastAsia" w:hAnsiTheme="majorHAnsi" w:cstheme="majorBidi"/>
                <w:b/>
                <w:bCs/>
              </w:rPr>
            </w:pPr>
          </w:p>
          <w:p w14:paraId="4AB2FF8F" w14:textId="28B9C786" w:rsidR="001D3253" w:rsidRPr="00830A41" w:rsidRDefault="6DA4D934" w:rsidP="00EB5ED9">
            <w:pPr>
              <w:spacing w:after="0" w:line="240" w:lineRule="auto"/>
              <w:rPr>
                <w:rFonts w:asciiTheme="majorHAnsi" w:eastAsiaTheme="majorEastAsia" w:hAnsiTheme="majorHAnsi" w:cstheme="majorBidi"/>
                <w:b/>
                <w:bCs/>
              </w:rPr>
            </w:pPr>
            <w:r w:rsidRPr="00830A41">
              <w:rPr>
                <w:rFonts w:asciiTheme="majorHAnsi" w:eastAsiaTheme="majorEastAsia" w:hAnsiTheme="majorHAnsi" w:cstheme="majorBidi"/>
                <w:b/>
                <w:bCs/>
              </w:rPr>
              <w:t>Events Management</w:t>
            </w:r>
          </w:p>
          <w:p w14:paraId="30FD9306" w14:textId="504FABB0" w:rsidR="001D3253" w:rsidRPr="00830A41" w:rsidRDefault="5ACDEEFA" w:rsidP="36D375A7">
            <w:pPr>
              <w:pStyle w:val="ListParagraph"/>
              <w:numPr>
                <w:ilvl w:val="0"/>
                <w:numId w:val="25"/>
              </w:numPr>
              <w:rPr>
                <w:rFonts w:asciiTheme="majorHAnsi" w:eastAsiaTheme="majorEastAsia" w:hAnsiTheme="majorHAnsi" w:cstheme="majorBidi"/>
              </w:rPr>
            </w:pPr>
            <w:r w:rsidRPr="00830A41">
              <w:rPr>
                <w:rFonts w:asciiTheme="majorHAnsi" w:eastAsiaTheme="majorEastAsia" w:hAnsiTheme="majorHAnsi" w:cstheme="majorBidi"/>
              </w:rPr>
              <w:lastRenderedPageBreak/>
              <w:t xml:space="preserve">Drive the creation and delivery of an </w:t>
            </w:r>
            <w:r w:rsidR="0A900617" w:rsidRPr="00830A41">
              <w:rPr>
                <w:rFonts w:asciiTheme="majorHAnsi" w:eastAsiaTheme="majorEastAsia" w:hAnsiTheme="majorHAnsi" w:cstheme="majorBidi"/>
              </w:rPr>
              <w:t>E</w:t>
            </w:r>
            <w:r w:rsidRPr="00830A41">
              <w:rPr>
                <w:rFonts w:asciiTheme="majorHAnsi" w:eastAsiaTheme="majorEastAsia" w:hAnsiTheme="majorHAnsi" w:cstheme="majorBidi"/>
              </w:rPr>
              <w:t>vents</w:t>
            </w:r>
            <w:r w:rsidR="265AB238" w:rsidRPr="00830A41">
              <w:rPr>
                <w:rFonts w:asciiTheme="majorHAnsi" w:eastAsiaTheme="majorEastAsia" w:hAnsiTheme="majorHAnsi" w:cstheme="majorBidi"/>
              </w:rPr>
              <w:t xml:space="preserve"> S</w:t>
            </w:r>
            <w:r w:rsidRPr="00830A41">
              <w:rPr>
                <w:rFonts w:asciiTheme="majorHAnsi" w:eastAsiaTheme="majorEastAsia" w:hAnsiTheme="majorHAnsi" w:cstheme="majorBidi"/>
              </w:rPr>
              <w:t>trateg</w:t>
            </w:r>
            <w:r w:rsidR="7C9A857F" w:rsidRPr="00830A41">
              <w:rPr>
                <w:rFonts w:asciiTheme="majorHAnsi" w:eastAsiaTheme="majorEastAsia" w:hAnsiTheme="majorHAnsi" w:cstheme="majorBidi"/>
              </w:rPr>
              <w:t xml:space="preserve">ic </w:t>
            </w:r>
            <w:r w:rsidR="38BF1300" w:rsidRPr="00830A41">
              <w:rPr>
                <w:rFonts w:asciiTheme="majorHAnsi" w:eastAsiaTheme="majorEastAsia" w:hAnsiTheme="majorHAnsi" w:cstheme="majorBidi"/>
              </w:rPr>
              <w:t>P</w:t>
            </w:r>
            <w:r w:rsidR="7C9A857F" w:rsidRPr="00830A41">
              <w:rPr>
                <w:rFonts w:asciiTheme="majorHAnsi" w:eastAsiaTheme="majorEastAsia" w:hAnsiTheme="majorHAnsi" w:cstheme="majorBidi"/>
              </w:rPr>
              <w:t>lan</w:t>
            </w:r>
            <w:r w:rsidRPr="00830A41">
              <w:rPr>
                <w:rFonts w:asciiTheme="majorHAnsi" w:eastAsiaTheme="majorEastAsia" w:hAnsiTheme="majorHAnsi" w:cstheme="majorBidi"/>
              </w:rPr>
              <w:t xml:space="preserve"> that is supporting the Lines of Business strategies, enga</w:t>
            </w:r>
            <w:r w:rsidR="668C7854" w:rsidRPr="00830A41">
              <w:rPr>
                <w:rFonts w:asciiTheme="majorHAnsi" w:eastAsiaTheme="majorEastAsia" w:hAnsiTheme="majorHAnsi" w:cstheme="majorBidi"/>
              </w:rPr>
              <w:t xml:space="preserve">ges with key audiences and has a demonstrable positive impact. </w:t>
            </w:r>
          </w:p>
          <w:p w14:paraId="01F8A1AC" w14:textId="1BE1AE6D" w:rsidR="001D3253" w:rsidRPr="00830A41" w:rsidRDefault="001D3253" w:rsidP="36D375A7">
            <w:pPr>
              <w:pStyle w:val="ListParagraph"/>
              <w:numPr>
                <w:ilvl w:val="0"/>
                <w:numId w:val="25"/>
              </w:numPr>
              <w:spacing w:after="0" w:line="240" w:lineRule="auto"/>
              <w:rPr>
                <w:rFonts w:asciiTheme="majorHAnsi" w:eastAsiaTheme="majorEastAsia" w:hAnsiTheme="majorHAnsi" w:cstheme="majorBidi"/>
              </w:rPr>
            </w:pPr>
            <w:r w:rsidRPr="00830A41">
              <w:rPr>
                <w:rFonts w:asciiTheme="majorHAnsi" w:eastAsiaTheme="majorEastAsia" w:hAnsiTheme="majorHAnsi" w:cstheme="majorBidi"/>
              </w:rPr>
              <w:t xml:space="preserve">Create and deliver the event </w:t>
            </w:r>
            <w:r w:rsidR="00BC0E40" w:rsidRPr="00830A41">
              <w:rPr>
                <w:rFonts w:asciiTheme="majorHAnsi" w:eastAsiaTheme="majorEastAsia" w:hAnsiTheme="majorHAnsi" w:cstheme="majorBidi"/>
              </w:rPr>
              <w:t>calendar to maximise awareness and engagement</w:t>
            </w:r>
            <w:r w:rsidR="003460C1" w:rsidRPr="00830A41">
              <w:rPr>
                <w:rFonts w:asciiTheme="majorHAnsi" w:eastAsiaTheme="majorEastAsia" w:hAnsiTheme="majorHAnsi" w:cstheme="majorBidi"/>
              </w:rPr>
              <w:t>, alongside effective planning, execution and evaluation of events</w:t>
            </w:r>
          </w:p>
          <w:p w14:paraId="255AB2C4" w14:textId="77777777" w:rsidR="00361927" w:rsidRPr="00361927" w:rsidRDefault="00361927" w:rsidP="00361927">
            <w:pPr>
              <w:spacing w:after="0" w:line="240" w:lineRule="auto"/>
              <w:rPr>
                <w:rFonts w:ascii="FS Elliot" w:eastAsiaTheme="majorEastAsia" w:hAnsi="FS Elliot" w:cstheme="majorBidi"/>
                <w:sz w:val="18"/>
                <w:szCs w:val="18"/>
              </w:rPr>
            </w:pPr>
          </w:p>
          <w:p w14:paraId="4BB11104" w14:textId="59F55D1C" w:rsidR="00361927" w:rsidRPr="006D1EF3" w:rsidRDefault="00361927" w:rsidP="00361927">
            <w:pPr>
              <w:pStyle w:val="ListParagraph"/>
              <w:spacing w:after="0" w:line="240" w:lineRule="auto"/>
              <w:rPr>
                <w:rFonts w:ascii="FS Elliot" w:eastAsiaTheme="majorEastAsia" w:hAnsi="FS Elliot" w:cstheme="majorBidi"/>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6D1EF3" w14:paraId="4BEA8A34" w14:textId="77777777" w:rsidTr="36D375A7">
        <w:tc>
          <w:tcPr>
            <w:tcW w:w="10348" w:type="dxa"/>
            <w:shd w:val="clear" w:color="auto" w:fill="00E6B8"/>
          </w:tcPr>
          <w:p w14:paraId="46BC969B" w14:textId="3BEDB5B0" w:rsidR="00BF08FB" w:rsidRPr="006D1EF3" w:rsidRDefault="001E2C4A" w:rsidP="7C804F7B">
            <w:pPr>
              <w:spacing w:before="60" w:after="60"/>
              <w:rPr>
                <w:rFonts w:ascii="FS Elliot" w:eastAsiaTheme="majorEastAsia" w:hAnsi="FS Elliot" w:cstheme="majorBidi"/>
                <w:b/>
                <w:bCs/>
                <w:color w:val="0D2835"/>
                <w:sz w:val="18"/>
                <w:szCs w:val="18"/>
              </w:rPr>
            </w:pPr>
            <w:r w:rsidRPr="006D1EF3">
              <w:rPr>
                <w:rFonts w:ascii="FS Elliot" w:eastAsiaTheme="majorEastAsia" w:hAnsi="FS Elliot" w:cstheme="majorBidi"/>
                <w:b/>
                <w:bCs/>
                <w:color w:val="0D2835"/>
                <w:sz w:val="18"/>
                <w:szCs w:val="18"/>
              </w:rPr>
              <w:lastRenderedPageBreak/>
              <w:t xml:space="preserve">Key </w:t>
            </w:r>
            <w:r w:rsidR="00BF08FB" w:rsidRPr="006D1EF3">
              <w:rPr>
                <w:rFonts w:ascii="FS Elliot" w:eastAsiaTheme="majorEastAsia" w:hAnsi="FS Elliot" w:cstheme="majorBidi"/>
                <w:b/>
                <w:bCs/>
                <w:color w:val="0D2835"/>
                <w:sz w:val="18"/>
                <w:szCs w:val="18"/>
              </w:rPr>
              <w:t>Connections:</w:t>
            </w:r>
            <w:r w:rsidRPr="006D1EF3">
              <w:rPr>
                <w:rFonts w:ascii="FS Elliot" w:hAnsi="FS Elliot"/>
                <w:sz w:val="18"/>
                <w:szCs w:val="18"/>
              </w:rPr>
              <w:tab/>
            </w:r>
          </w:p>
        </w:tc>
      </w:tr>
      <w:tr w:rsidR="00BF08FB" w:rsidRPr="006D1EF3" w14:paraId="6EF2AD87" w14:textId="77777777" w:rsidTr="36D375A7">
        <w:tc>
          <w:tcPr>
            <w:tcW w:w="10348" w:type="dxa"/>
            <w:tcBorders>
              <w:bottom w:val="single" w:sz="4" w:space="0" w:color="auto"/>
            </w:tcBorders>
          </w:tcPr>
          <w:p w14:paraId="4A7300F9" w14:textId="2BD173ED" w:rsidR="00BC0E40" w:rsidRPr="00830A41" w:rsidRDefault="1C33CCA4" w:rsidP="00EB5ED9">
            <w:pPr>
              <w:pStyle w:val="ListParagraph"/>
              <w:numPr>
                <w:ilvl w:val="0"/>
                <w:numId w:val="50"/>
              </w:numPr>
              <w:rPr>
                <w:rFonts w:asciiTheme="majorHAnsi" w:eastAsiaTheme="majorEastAsia" w:hAnsiTheme="majorHAnsi" w:cstheme="majorBidi"/>
              </w:rPr>
            </w:pPr>
            <w:r w:rsidRPr="00830A41">
              <w:rPr>
                <w:rFonts w:asciiTheme="majorHAnsi" w:eastAsiaTheme="majorEastAsia" w:hAnsiTheme="majorHAnsi" w:cstheme="majorBidi"/>
              </w:rPr>
              <w:t>Reports to:</w:t>
            </w:r>
            <w:r w:rsidR="11A6533F" w:rsidRPr="00830A41">
              <w:rPr>
                <w:rFonts w:asciiTheme="majorHAnsi" w:eastAsiaTheme="majorEastAsia" w:hAnsiTheme="majorHAnsi" w:cstheme="majorBidi"/>
              </w:rPr>
              <w:t xml:space="preserve"> </w:t>
            </w:r>
            <w:r w:rsidRPr="00830A41">
              <w:rPr>
                <w:rFonts w:asciiTheme="majorHAnsi" w:eastAsiaTheme="majorEastAsia" w:hAnsiTheme="majorHAnsi" w:cstheme="majorBidi"/>
              </w:rPr>
              <w:t>Sales and Marketing Director</w:t>
            </w:r>
          </w:p>
          <w:p w14:paraId="02B7A93D" w14:textId="550646B0" w:rsidR="00BC0E40" w:rsidRPr="00830A41" w:rsidRDefault="1C33CCA4" w:rsidP="00EB5ED9">
            <w:pPr>
              <w:pStyle w:val="ListParagraph"/>
              <w:numPr>
                <w:ilvl w:val="0"/>
                <w:numId w:val="50"/>
              </w:numPr>
              <w:rPr>
                <w:rFonts w:asciiTheme="majorHAnsi" w:eastAsiaTheme="majorEastAsia" w:hAnsiTheme="majorHAnsi" w:cstheme="majorBidi"/>
              </w:rPr>
            </w:pPr>
            <w:r w:rsidRPr="00830A41">
              <w:rPr>
                <w:rFonts w:asciiTheme="majorHAnsi" w:eastAsiaTheme="majorEastAsia" w:hAnsiTheme="majorHAnsi" w:cstheme="majorBidi"/>
              </w:rPr>
              <w:t xml:space="preserve">Direct Reports: </w:t>
            </w:r>
            <w:r w:rsidR="2CE78E42" w:rsidRPr="00830A41">
              <w:rPr>
                <w:rFonts w:asciiTheme="majorHAnsi" w:eastAsiaTheme="majorEastAsia" w:hAnsiTheme="majorHAnsi" w:cstheme="majorBidi"/>
              </w:rPr>
              <w:t>Denplan Marketing Manager, Simplyhealth Marketing Manager, Propositions Manager, Digital Trading Manager, and Head of Events.</w:t>
            </w:r>
          </w:p>
          <w:p w14:paraId="4D079F64" w14:textId="6A052F58" w:rsidR="00BC0E40" w:rsidRPr="00830A41" w:rsidRDefault="1C33CCA4" w:rsidP="00EB5ED9">
            <w:pPr>
              <w:pStyle w:val="ListParagraph"/>
              <w:numPr>
                <w:ilvl w:val="0"/>
                <w:numId w:val="50"/>
              </w:numPr>
              <w:rPr>
                <w:rFonts w:asciiTheme="majorHAnsi" w:eastAsiaTheme="majorEastAsia" w:hAnsiTheme="majorHAnsi" w:cstheme="majorBidi"/>
              </w:rPr>
            </w:pPr>
            <w:r w:rsidRPr="00830A41">
              <w:rPr>
                <w:rFonts w:asciiTheme="majorHAnsi" w:eastAsiaTheme="majorEastAsia" w:hAnsiTheme="majorHAnsi" w:cstheme="majorBidi"/>
              </w:rPr>
              <w:t xml:space="preserve">Collaborates with: Product teams, </w:t>
            </w:r>
            <w:r w:rsidR="11611621" w:rsidRPr="00830A41">
              <w:rPr>
                <w:rFonts w:asciiTheme="majorHAnsi" w:eastAsiaTheme="majorEastAsia" w:hAnsiTheme="majorHAnsi" w:cstheme="majorBidi"/>
              </w:rPr>
              <w:t>Board and Exco,</w:t>
            </w:r>
            <w:r w:rsidRPr="00830A41">
              <w:rPr>
                <w:rFonts w:asciiTheme="majorHAnsi" w:eastAsiaTheme="majorEastAsia" w:hAnsiTheme="majorHAnsi" w:cstheme="majorBidi"/>
              </w:rPr>
              <w:t xml:space="preserve"> wider Marketing team, Sales, </w:t>
            </w:r>
            <w:r w:rsidR="00C0FE58" w:rsidRPr="00830A41">
              <w:rPr>
                <w:rFonts w:asciiTheme="majorHAnsi" w:eastAsiaTheme="majorEastAsia" w:hAnsiTheme="majorHAnsi" w:cstheme="majorBidi"/>
              </w:rPr>
              <w:t xml:space="preserve">Strategic Planning &amp; Performance Team, </w:t>
            </w:r>
            <w:r w:rsidRPr="00830A41">
              <w:rPr>
                <w:rFonts w:asciiTheme="majorHAnsi" w:eastAsiaTheme="majorEastAsia" w:hAnsiTheme="majorHAnsi" w:cstheme="majorBidi"/>
              </w:rPr>
              <w:t xml:space="preserve">Customer Service, Finance, </w:t>
            </w:r>
            <w:r w:rsidR="72C327C3" w:rsidRPr="00830A41">
              <w:rPr>
                <w:rFonts w:asciiTheme="majorHAnsi" w:eastAsiaTheme="majorEastAsia" w:hAnsiTheme="majorHAnsi" w:cstheme="majorBidi"/>
              </w:rPr>
              <w:t xml:space="preserve">Data &amp; </w:t>
            </w:r>
            <w:r w:rsidR="724314E8" w:rsidRPr="00830A41">
              <w:rPr>
                <w:rFonts w:asciiTheme="majorHAnsi" w:eastAsiaTheme="majorEastAsia" w:hAnsiTheme="majorHAnsi" w:cstheme="majorBidi"/>
              </w:rPr>
              <w:t>Insights</w:t>
            </w:r>
            <w:r w:rsidR="72C327C3" w:rsidRPr="00830A41">
              <w:rPr>
                <w:rFonts w:asciiTheme="majorHAnsi" w:eastAsiaTheme="majorEastAsia" w:hAnsiTheme="majorHAnsi" w:cstheme="majorBidi"/>
              </w:rPr>
              <w:t>, Simplyh</w:t>
            </w:r>
            <w:r w:rsidR="1A43D7FC" w:rsidRPr="00830A41">
              <w:rPr>
                <w:rFonts w:asciiTheme="majorHAnsi" w:eastAsiaTheme="majorEastAsia" w:hAnsiTheme="majorHAnsi" w:cstheme="majorBidi"/>
              </w:rPr>
              <w:t>e</w:t>
            </w:r>
            <w:r w:rsidR="72C327C3" w:rsidRPr="00830A41">
              <w:rPr>
                <w:rFonts w:asciiTheme="majorHAnsi" w:eastAsiaTheme="majorEastAsia" w:hAnsiTheme="majorHAnsi" w:cstheme="majorBidi"/>
              </w:rPr>
              <w:t xml:space="preserve">alth Leadership Team, </w:t>
            </w:r>
            <w:r w:rsidRPr="00830A41">
              <w:rPr>
                <w:rFonts w:asciiTheme="majorHAnsi" w:eastAsiaTheme="majorEastAsia" w:hAnsiTheme="majorHAnsi" w:cstheme="majorBidi"/>
              </w:rPr>
              <w:t>external agencies and partners, and media.</w:t>
            </w:r>
            <w:r w:rsidR="4A09285D" w:rsidRPr="00830A41">
              <w:rPr>
                <w:rFonts w:asciiTheme="majorHAnsi" w:eastAsiaTheme="majorEastAsia" w:hAnsiTheme="majorHAnsi" w:cstheme="majorBidi"/>
              </w:rPr>
              <w:t xml:space="preserve"> Regularly gets face time </w:t>
            </w:r>
            <w:proofErr w:type="gramStart"/>
            <w:r w:rsidR="4A09285D" w:rsidRPr="00830A41">
              <w:rPr>
                <w:rFonts w:asciiTheme="majorHAnsi" w:eastAsiaTheme="majorEastAsia" w:hAnsiTheme="majorHAnsi" w:cstheme="majorBidi"/>
              </w:rPr>
              <w:t>with</w:t>
            </w:r>
            <w:r w:rsidR="797088CA" w:rsidRPr="00830A41">
              <w:rPr>
                <w:rFonts w:asciiTheme="majorHAnsi" w:eastAsiaTheme="majorEastAsia" w:hAnsiTheme="majorHAnsi" w:cstheme="majorBidi"/>
              </w:rPr>
              <w:t>:</w:t>
            </w:r>
            <w:proofErr w:type="gramEnd"/>
            <w:r w:rsidR="4A09285D" w:rsidRPr="00830A41">
              <w:rPr>
                <w:rFonts w:asciiTheme="majorHAnsi" w:eastAsiaTheme="majorEastAsia" w:hAnsiTheme="majorHAnsi" w:cstheme="majorBidi"/>
              </w:rPr>
              <w:t xml:space="preserve"> customers, patients, brokers, dentists, corporates and distribution partners.</w:t>
            </w:r>
          </w:p>
          <w:p w14:paraId="589BE024" w14:textId="235C864B" w:rsidR="00361927" w:rsidRPr="006D1EF3" w:rsidRDefault="00361927" w:rsidP="00361927">
            <w:pPr>
              <w:pStyle w:val="ListParagraph"/>
              <w:ind w:left="360"/>
              <w:rPr>
                <w:rFonts w:ascii="FS Elliot" w:eastAsiaTheme="majorEastAsia" w:hAnsi="FS Elliot" w:cstheme="majorBidi"/>
                <w:sz w:val="18"/>
                <w:szCs w:val="18"/>
              </w:rPr>
            </w:pPr>
          </w:p>
        </w:tc>
      </w:tr>
      <w:tr w:rsidR="00BF08FB" w:rsidRPr="006D1EF3" w14:paraId="399E7B24" w14:textId="77777777" w:rsidTr="36D375A7">
        <w:tc>
          <w:tcPr>
            <w:tcW w:w="10348" w:type="dxa"/>
            <w:shd w:val="clear" w:color="auto" w:fill="00E6B8"/>
          </w:tcPr>
          <w:p w14:paraId="6EF7F5D2" w14:textId="7C2D8E86" w:rsidR="00BF08FB" w:rsidRPr="006D1EF3" w:rsidRDefault="006A0BCD" w:rsidP="7C804F7B">
            <w:pPr>
              <w:spacing w:before="60" w:after="60"/>
              <w:rPr>
                <w:rFonts w:ascii="FS Elliot" w:eastAsiaTheme="majorEastAsia" w:hAnsi="FS Elliot" w:cstheme="majorBidi"/>
                <w:b/>
                <w:bCs/>
                <w:color w:val="0D2835"/>
                <w:sz w:val="18"/>
                <w:szCs w:val="18"/>
              </w:rPr>
            </w:pPr>
            <w:r w:rsidRPr="006D1EF3">
              <w:rPr>
                <w:rFonts w:ascii="FS Elliot" w:eastAsiaTheme="majorEastAsia" w:hAnsi="FS Elliot" w:cstheme="majorBidi"/>
                <w:b/>
                <w:bCs/>
                <w:color w:val="0D2835"/>
                <w:sz w:val="18"/>
                <w:szCs w:val="18"/>
              </w:rPr>
              <w:t xml:space="preserve">Key </w:t>
            </w:r>
            <w:r w:rsidR="00BF08FB" w:rsidRPr="006D1EF3">
              <w:rPr>
                <w:rFonts w:ascii="FS Elliot" w:eastAsiaTheme="majorEastAsia" w:hAnsi="FS Elliot" w:cstheme="majorBidi"/>
                <w:b/>
                <w:bCs/>
                <w:color w:val="0D2835"/>
                <w:sz w:val="18"/>
                <w:szCs w:val="18"/>
              </w:rPr>
              <w:t>Experience, Knowledge and Expertise</w:t>
            </w:r>
          </w:p>
        </w:tc>
      </w:tr>
      <w:tr w:rsidR="00BF08FB" w:rsidRPr="006D1EF3" w14:paraId="6478BCC1" w14:textId="77777777" w:rsidTr="36D375A7">
        <w:tc>
          <w:tcPr>
            <w:tcW w:w="10348" w:type="dxa"/>
            <w:tcBorders>
              <w:bottom w:val="single" w:sz="4" w:space="0" w:color="auto"/>
            </w:tcBorders>
          </w:tcPr>
          <w:p w14:paraId="31EFD83D" w14:textId="77777777" w:rsidR="00361927" w:rsidRPr="00830A41" w:rsidRDefault="00361927" w:rsidP="36D375A7">
            <w:pPr>
              <w:pStyle w:val="ListParagraph"/>
              <w:rPr>
                <w:rFonts w:asciiTheme="majorHAnsi" w:eastAsiaTheme="majorEastAsia" w:hAnsiTheme="majorHAnsi" w:cstheme="majorBidi"/>
              </w:rPr>
            </w:pPr>
          </w:p>
          <w:p w14:paraId="5EA0C51C" w14:textId="29629062" w:rsidR="00EA4A1E" w:rsidRPr="00830A41" w:rsidRDefault="7ADCEB23"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 xml:space="preserve">Proven experience in a senior marketing leadership role, </w:t>
            </w:r>
            <w:r w:rsidR="76518F1C" w:rsidRPr="00830A41">
              <w:rPr>
                <w:rFonts w:asciiTheme="majorHAnsi" w:eastAsiaTheme="majorEastAsia" w:hAnsiTheme="majorHAnsi" w:cstheme="majorBidi"/>
              </w:rPr>
              <w:t xml:space="preserve">building high-performance marketing teams, </w:t>
            </w:r>
            <w:r w:rsidRPr="00830A41">
              <w:rPr>
                <w:rFonts w:asciiTheme="majorHAnsi" w:eastAsiaTheme="majorEastAsia" w:hAnsiTheme="majorHAnsi" w:cstheme="majorBidi"/>
              </w:rPr>
              <w:t>preferably in healthcare, financial services, or insurance.</w:t>
            </w:r>
          </w:p>
          <w:p w14:paraId="69D86B40" w14:textId="67D13DBB" w:rsidR="00EA4A1E" w:rsidRPr="00830A41" w:rsidRDefault="25C83B1E"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Demonstrated success in driving digital transformation and improving sales and conversion rates through marketing initiatives.</w:t>
            </w:r>
          </w:p>
          <w:p w14:paraId="0D92A6E5" w14:textId="7F019AE3" w:rsidR="00EA4A1E" w:rsidRPr="00830A41" w:rsidRDefault="25C83B1E"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Data-centric leadership; significant experience utilising behavioural insights/ market analysis/ channel analysis and similar data to inform marketing practices, as well as guide and influence product propositions/product change res</w:t>
            </w:r>
            <w:r w:rsidR="1645D6D8" w:rsidRPr="00830A41">
              <w:rPr>
                <w:rFonts w:asciiTheme="majorHAnsi" w:eastAsiaTheme="majorEastAsia" w:hAnsiTheme="majorHAnsi" w:cstheme="majorBidi"/>
              </w:rPr>
              <w:t>u</w:t>
            </w:r>
            <w:r w:rsidRPr="00830A41">
              <w:rPr>
                <w:rFonts w:asciiTheme="majorHAnsi" w:eastAsiaTheme="majorEastAsia" w:hAnsiTheme="majorHAnsi" w:cstheme="majorBidi"/>
              </w:rPr>
              <w:t>lting in better customer outcomes </w:t>
            </w:r>
          </w:p>
          <w:p w14:paraId="43F40C61" w14:textId="235C9FF0" w:rsidR="00EA4A1E" w:rsidRPr="00830A41" w:rsidRDefault="00EA4A1E"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 xml:space="preserve">Experience of B2B, </w:t>
            </w:r>
            <w:r w:rsidR="00EB5ED9" w:rsidRPr="00830A41">
              <w:rPr>
                <w:rFonts w:asciiTheme="majorHAnsi" w:eastAsiaTheme="majorEastAsia" w:hAnsiTheme="majorHAnsi" w:cstheme="majorBidi"/>
              </w:rPr>
              <w:t>partnership, corporate</w:t>
            </w:r>
            <w:r w:rsidR="003460C1" w:rsidRPr="00830A41">
              <w:rPr>
                <w:rFonts w:asciiTheme="majorHAnsi" w:eastAsiaTheme="majorEastAsia" w:hAnsiTheme="majorHAnsi" w:cstheme="majorBidi"/>
              </w:rPr>
              <w:t>, employee, patient</w:t>
            </w:r>
            <w:r w:rsidRPr="00830A41">
              <w:rPr>
                <w:rFonts w:asciiTheme="majorHAnsi" w:eastAsiaTheme="majorEastAsia" w:hAnsiTheme="majorHAnsi" w:cstheme="majorBidi"/>
              </w:rPr>
              <w:t xml:space="preserve"> and consumer marketing</w:t>
            </w:r>
            <w:r w:rsidR="003460C1" w:rsidRPr="00830A41">
              <w:rPr>
                <w:rFonts w:asciiTheme="majorHAnsi" w:eastAsiaTheme="majorEastAsia" w:hAnsiTheme="majorHAnsi" w:cstheme="majorBidi"/>
              </w:rPr>
              <w:t xml:space="preserve"> </w:t>
            </w:r>
          </w:p>
          <w:p w14:paraId="048BBF28" w14:textId="652220FB" w:rsidR="00EA4A1E" w:rsidRPr="00830A41" w:rsidRDefault="00EA4A1E"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 xml:space="preserve">Understanding of the healthcare </w:t>
            </w:r>
            <w:r w:rsidR="003460C1" w:rsidRPr="00830A41">
              <w:rPr>
                <w:rFonts w:asciiTheme="majorHAnsi" w:eastAsiaTheme="majorEastAsia" w:hAnsiTheme="majorHAnsi" w:cstheme="majorBidi"/>
              </w:rPr>
              <w:t xml:space="preserve">and dental </w:t>
            </w:r>
            <w:r w:rsidRPr="00830A41">
              <w:rPr>
                <w:rFonts w:asciiTheme="majorHAnsi" w:eastAsiaTheme="majorEastAsia" w:hAnsiTheme="majorHAnsi" w:cstheme="majorBidi"/>
              </w:rPr>
              <w:t>market, including products, competitors, market trends – able to quickly digest and utilise knowledge to aid marketing strategy  </w:t>
            </w:r>
          </w:p>
          <w:p w14:paraId="765DB17C" w14:textId="42C36877" w:rsidR="003460C1" w:rsidRPr="00830A41" w:rsidRDefault="003460C1"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 xml:space="preserve">Experienced working with Agile methodologies and in a product-led way </w:t>
            </w:r>
          </w:p>
          <w:p w14:paraId="730D3077" w14:textId="2A30941A" w:rsidR="00EA4A1E" w:rsidRPr="00830A41" w:rsidRDefault="00EA4A1E"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Exemplary commercial awareness and clear understanding of profitability measures/levers – including P&amp;L </w:t>
            </w:r>
          </w:p>
          <w:p w14:paraId="5C092ECE" w14:textId="16A3D91E" w:rsidR="00EA4A1E" w:rsidRPr="00830A41" w:rsidRDefault="00EA4A1E"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Effective influencer and communicator for stakeholder management at the highest level </w:t>
            </w:r>
            <w:r w:rsidR="77E169E3" w:rsidRPr="00830A41">
              <w:rPr>
                <w:rFonts w:asciiTheme="majorHAnsi" w:eastAsiaTheme="majorEastAsia" w:hAnsiTheme="majorHAnsi" w:cstheme="majorBidi"/>
              </w:rPr>
              <w:t xml:space="preserve">– </w:t>
            </w:r>
            <w:proofErr w:type="spellStart"/>
            <w:r w:rsidR="77E169E3" w:rsidRPr="00830A41">
              <w:rPr>
                <w:rFonts w:asciiTheme="majorHAnsi" w:eastAsiaTheme="majorEastAsia" w:hAnsiTheme="majorHAnsi" w:cstheme="majorBidi"/>
              </w:rPr>
              <w:t>ExCo</w:t>
            </w:r>
            <w:proofErr w:type="spellEnd"/>
            <w:r w:rsidR="77E169E3" w:rsidRPr="00830A41">
              <w:rPr>
                <w:rFonts w:asciiTheme="majorHAnsi" w:eastAsiaTheme="majorEastAsia" w:hAnsiTheme="majorHAnsi" w:cstheme="majorBidi"/>
              </w:rPr>
              <w:t xml:space="preserve"> and Board </w:t>
            </w:r>
          </w:p>
          <w:p w14:paraId="4B9D111D" w14:textId="65371CFD" w:rsidR="003460C1" w:rsidRPr="00830A41" w:rsidRDefault="003460C1"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 xml:space="preserve">Highly collaborative – able to create and maintain high-impact relationships with peers to optimise organisational performance – include constructive challenge </w:t>
            </w:r>
          </w:p>
          <w:p w14:paraId="59571B6C" w14:textId="77777777" w:rsidR="00EA4A1E" w:rsidRPr="00830A41" w:rsidRDefault="00EA4A1E"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Ability to work under pressure to meet tight deadlines, thrive with challenge </w:t>
            </w:r>
          </w:p>
          <w:p w14:paraId="7DC3E615" w14:textId="15C0DE36" w:rsidR="00EA4A1E" w:rsidRPr="00830A41" w:rsidRDefault="00EA4A1E"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A team player with initiative, enthusiasm, commitment, and creative flair – ability to align to product-led strategies</w:t>
            </w:r>
          </w:p>
          <w:p w14:paraId="18FAFA27" w14:textId="0EA462C0" w:rsidR="00412605" w:rsidRPr="00830A41" w:rsidRDefault="00EA4A1E" w:rsidP="36D375A7">
            <w:pPr>
              <w:pStyle w:val="ListParagraph"/>
              <w:numPr>
                <w:ilvl w:val="0"/>
                <w:numId w:val="24"/>
              </w:numPr>
              <w:rPr>
                <w:rFonts w:asciiTheme="majorHAnsi" w:eastAsiaTheme="majorEastAsia" w:hAnsiTheme="majorHAnsi" w:cstheme="majorBidi"/>
              </w:rPr>
            </w:pPr>
            <w:r w:rsidRPr="00830A41">
              <w:rPr>
                <w:rFonts w:asciiTheme="majorHAnsi" w:eastAsiaTheme="majorEastAsia" w:hAnsiTheme="majorHAnsi" w:cstheme="majorBidi"/>
              </w:rPr>
              <w:t>Proven ability to think ahead, engage proactively and take initiative </w:t>
            </w:r>
          </w:p>
          <w:p w14:paraId="7ED5A06F" w14:textId="77E4F572" w:rsidR="005263F5" w:rsidRPr="006D1EF3" w:rsidRDefault="005263F5" w:rsidP="7C804F7B">
            <w:pPr>
              <w:pStyle w:val="ListParagraph"/>
              <w:rPr>
                <w:rFonts w:ascii="FS Elliot" w:eastAsiaTheme="majorEastAsia" w:hAnsi="FS Elliot" w:cstheme="majorBidi"/>
                <w:sz w:val="18"/>
                <w:szCs w:val="18"/>
              </w:rPr>
            </w:pPr>
          </w:p>
        </w:tc>
      </w:tr>
      <w:tr w:rsidR="00BF08FB" w:rsidRPr="005C0C90" w14:paraId="7AD3DA07" w14:textId="77777777" w:rsidTr="36D375A7">
        <w:tc>
          <w:tcPr>
            <w:tcW w:w="10348" w:type="dxa"/>
            <w:shd w:val="clear" w:color="auto" w:fill="00E6B8"/>
          </w:tcPr>
          <w:p w14:paraId="06EE30D4" w14:textId="77777777" w:rsidR="00BF08FB" w:rsidRPr="005C0C90" w:rsidRDefault="00F1350D" w:rsidP="0013589A">
            <w:pPr>
              <w:spacing w:before="60" w:after="60"/>
              <w:rPr>
                <w:rFonts w:ascii="FS Elliot" w:hAnsi="FS Elliot" w:cs="Arial"/>
                <w:b/>
                <w:color w:val="0D2835"/>
                <w:sz w:val="20"/>
                <w:szCs w:val="20"/>
              </w:rPr>
            </w:pPr>
            <w:r w:rsidRPr="005C0C90">
              <w:rPr>
                <w:rFonts w:ascii="FS Elliot" w:hAnsi="FS Elliot" w:cs="Arial"/>
                <w:b/>
                <w:color w:val="0D2835"/>
                <w:sz w:val="20"/>
                <w:szCs w:val="20"/>
              </w:rPr>
              <w:t>Our Values</w:t>
            </w:r>
          </w:p>
        </w:tc>
      </w:tr>
      <w:tr w:rsidR="001E2C4A" w:rsidRPr="005C0C90" w14:paraId="62251330" w14:textId="77777777" w:rsidTr="36D375A7">
        <w:tc>
          <w:tcPr>
            <w:tcW w:w="10348" w:type="dxa"/>
            <w:shd w:val="clear" w:color="auto" w:fill="FFFFFF" w:themeFill="background1"/>
          </w:tcPr>
          <w:p w14:paraId="78D934A1" w14:textId="77777777" w:rsidR="006D0665" w:rsidRPr="005C0C90" w:rsidRDefault="006D0665" w:rsidP="00991C36">
            <w:pPr>
              <w:spacing w:before="60" w:after="60"/>
              <w:ind w:left="2583"/>
              <w:rPr>
                <w:rFonts w:ascii="FS Elliot" w:hAnsi="FS Elliot" w:cs="Arial"/>
                <w:bCs/>
                <w:color w:val="0D2835"/>
                <w:sz w:val="20"/>
                <w:szCs w:val="20"/>
              </w:rPr>
            </w:pPr>
          </w:p>
          <w:p w14:paraId="5BE0F078" w14:textId="684D4EE9" w:rsidR="00991C36" w:rsidRPr="005C0C90" w:rsidRDefault="003F0F68" w:rsidP="00991C36">
            <w:pPr>
              <w:spacing w:before="60" w:after="60"/>
              <w:ind w:left="2583"/>
              <w:rPr>
                <w:rFonts w:ascii="FS Elliot" w:hAnsi="FS Elliot" w:cs="Arial"/>
                <w:bCs/>
                <w:color w:val="0D2835"/>
                <w:sz w:val="20"/>
                <w:szCs w:val="20"/>
              </w:rPr>
            </w:pPr>
            <w:r w:rsidRPr="00361927">
              <w:rPr>
                <w:rFonts w:ascii="FS Elliot" w:hAnsi="FS Elliot" w:cs="Arial"/>
                <w:noProof/>
                <w:sz w:val="18"/>
                <w:szCs w:val="18"/>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361927">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361927">
              <w:rPr>
                <w:rFonts w:ascii="FS Elliot" w:hAnsi="FS Elliot" w:cs="Arial"/>
                <w:bCs/>
                <w:color w:val="0D2835"/>
                <w:sz w:val="18"/>
                <w:szCs w:val="18"/>
                <w:lang w:val="en-US"/>
              </w:rPr>
              <w:t>The market is evolving quickly, so we need to ensure our customers have access to the leading-edge health solutions they expect and deserve, now and for generations to come</w:t>
            </w:r>
            <w:r w:rsidR="00991C36" w:rsidRPr="005C0C90">
              <w:rPr>
                <w:rFonts w:ascii="FS Elliot" w:hAnsi="FS Elliot" w:cs="Arial"/>
                <w:bCs/>
                <w:color w:val="0D2835"/>
                <w:sz w:val="20"/>
                <w:szCs w:val="20"/>
                <w:lang w:val="en-US"/>
              </w:rPr>
              <w:t xml:space="preserve">. </w:t>
            </w:r>
          </w:p>
          <w:p w14:paraId="5F761E75" w14:textId="77777777" w:rsidR="00991C36" w:rsidRPr="00361927" w:rsidRDefault="00991C36" w:rsidP="00991C36">
            <w:pPr>
              <w:spacing w:before="60" w:after="60"/>
              <w:ind w:left="2583"/>
              <w:rPr>
                <w:rFonts w:ascii="FS Elliot" w:hAnsi="FS Elliot" w:cs="Arial"/>
                <w:bCs/>
                <w:color w:val="0D2835"/>
                <w:sz w:val="18"/>
                <w:szCs w:val="18"/>
              </w:rPr>
            </w:pPr>
            <w:r w:rsidRPr="00361927">
              <w:rPr>
                <w:rFonts w:ascii="FS Elliot" w:hAnsi="FS Elliot" w:cs="Arial"/>
                <w:bCs/>
                <w:color w:val="0D2835"/>
                <w:sz w:val="18"/>
                <w:szCs w:val="18"/>
                <w:lang w:val="en-US"/>
              </w:rPr>
              <w:t xml:space="preserve">By </w:t>
            </w:r>
            <w:r w:rsidRPr="00361927">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Pr="005C0C90" w:rsidRDefault="003F0F68" w:rsidP="00991C36">
            <w:pPr>
              <w:spacing w:before="60" w:after="60"/>
              <w:ind w:left="2583"/>
              <w:rPr>
                <w:rFonts w:ascii="FS Elliot" w:hAnsi="FS Elliot" w:cs="Arial"/>
                <w:bCs/>
                <w:color w:val="0D2835"/>
                <w:sz w:val="20"/>
                <w:szCs w:val="20"/>
                <w:lang w:val="en-US"/>
              </w:rPr>
            </w:pPr>
          </w:p>
          <w:p w14:paraId="58D33751" w14:textId="1BBA9018" w:rsidR="00991C36" w:rsidRPr="005C0C90" w:rsidRDefault="00991C36" w:rsidP="00991C36">
            <w:pPr>
              <w:spacing w:before="60" w:after="60"/>
              <w:ind w:left="2583"/>
              <w:rPr>
                <w:rFonts w:ascii="FS Elliot" w:hAnsi="FS Elliot" w:cs="Arial"/>
                <w:bCs/>
                <w:color w:val="0D2835"/>
                <w:sz w:val="20"/>
                <w:szCs w:val="20"/>
                <w:lang w:val="en-US"/>
              </w:rPr>
            </w:pPr>
            <w:r w:rsidRPr="005C0C90">
              <w:rPr>
                <w:rFonts w:ascii="FS Elliot" w:hAnsi="FS Elliot" w:cs="Arial"/>
                <w:bCs/>
                <w:noProof/>
                <w:color w:val="0D2835"/>
                <w:sz w:val="20"/>
                <w:szCs w:val="20"/>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361927" w:rsidRDefault="00991C36" w:rsidP="00991C36">
            <w:pPr>
              <w:spacing w:before="60" w:after="60"/>
              <w:ind w:left="2583"/>
              <w:rPr>
                <w:rFonts w:ascii="FS Elliot" w:hAnsi="FS Elliot" w:cs="Arial"/>
                <w:bCs/>
                <w:color w:val="0D2835"/>
                <w:sz w:val="18"/>
                <w:szCs w:val="18"/>
              </w:rPr>
            </w:pPr>
            <w:r w:rsidRPr="00361927">
              <w:rPr>
                <w:rFonts w:ascii="FS Elliot" w:hAnsi="FS Elliot" w:cs="Arial"/>
                <w:bCs/>
                <w:color w:val="0D2835"/>
                <w:sz w:val="18"/>
                <w:szCs w:val="18"/>
                <w:lang w:val="en-US"/>
              </w:rPr>
              <w:t>This is our chance to get ahead and stay ahead. W</w:t>
            </w:r>
            <w:proofErr w:type="spellStart"/>
            <w:r w:rsidRPr="00361927">
              <w:rPr>
                <w:rFonts w:ascii="FS Elliot" w:hAnsi="FS Elliot" w:cs="Arial"/>
                <w:bCs/>
                <w:color w:val="0D2835"/>
                <w:sz w:val="18"/>
                <w:szCs w:val="18"/>
              </w:rPr>
              <w:t>e</w:t>
            </w:r>
            <w:proofErr w:type="spellEnd"/>
            <w:r w:rsidRPr="00361927">
              <w:rPr>
                <w:rFonts w:ascii="FS Elliot" w:hAnsi="FS Elliot" w:cs="Arial"/>
                <w:bCs/>
                <w:color w:val="0D2835"/>
                <w:sz w:val="18"/>
                <w:szCs w:val="18"/>
              </w:rPr>
              <w:t xml:space="preserve"> will </w:t>
            </w:r>
            <w:r w:rsidRPr="00361927">
              <w:rPr>
                <w:rFonts w:ascii="FS Elliot" w:hAnsi="FS Elliot" w:cs="Arial"/>
                <w:bCs/>
                <w:color w:val="0D2835"/>
                <w:sz w:val="18"/>
                <w:szCs w:val="18"/>
                <w:lang w:val="en-US"/>
              </w:rPr>
              <w:t xml:space="preserve">ensure our commercial success </w:t>
            </w:r>
            <w:r w:rsidRPr="00361927">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w:t>
            </w:r>
            <w:r w:rsidRPr="00361927">
              <w:rPr>
                <w:rFonts w:ascii="FS Elliot" w:hAnsi="FS Elliot" w:cs="Arial"/>
                <w:bCs/>
                <w:color w:val="0D2835"/>
                <w:sz w:val="18"/>
                <w:szCs w:val="18"/>
              </w:rPr>
              <w:lastRenderedPageBreak/>
              <w:t xml:space="preserve">partnerships and opportunities. We are passionate about helping every generation lead better lives and get the care they need in real time. </w:t>
            </w:r>
          </w:p>
          <w:p w14:paraId="0430EB83" w14:textId="77777777" w:rsidR="00991C36" w:rsidRPr="00361927" w:rsidRDefault="00991C36" w:rsidP="00991C36">
            <w:pPr>
              <w:spacing w:before="60" w:after="60"/>
              <w:ind w:left="2583"/>
              <w:rPr>
                <w:rFonts w:ascii="FS Elliot" w:hAnsi="FS Elliot" w:cs="Arial"/>
                <w:bCs/>
                <w:color w:val="0D2835"/>
                <w:sz w:val="18"/>
                <w:szCs w:val="18"/>
              </w:rPr>
            </w:pPr>
            <w:r w:rsidRPr="00361927">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361927">
              <w:rPr>
                <w:rFonts w:ascii="FS Elliot" w:hAnsi="FS Elliot" w:cs="Arial"/>
                <w:bCs/>
                <w:i/>
                <w:iCs/>
                <w:color w:val="0D2835"/>
                <w:sz w:val="18"/>
                <w:szCs w:val="18"/>
                <w:lang w:val="en-US"/>
              </w:rPr>
              <w:t>really</w:t>
            </w:r>
            <w:r w:rsidRPr="00361927">
              <w:rPr>
                <w:rFonts w:ascii="FS Elliot" w:hAnsi="FS Elliot" w:cs="Arial"/>
                <w:bCs/>
                <w:color w:val="0D2835"/>
                <w:sz w:val="18"/>
                <w:szCs w:val="18"/>
                <w:lang w:val="en-US"/>
              </w:rPr>
              <w:t xml:space="preserve"> make a difference, it’ll take every single one of us across Simplyhealth to step up</w:t>
            </w:r>
            <w:r w:rsidRPr="00361927">
              <w:rPr>
                <w:rFonts w:ascii="FS Elliot" w:hAnsi="FS Elliot" w:cs="Arial"/>
                <w:bCs/>
                <w:color w:val="0D2835"/>
                <w:sz w:val="18"/>
                <w:szCs w:val="18"/>
              </w:rPr>
              <w:t xml:space="preserve">.   </w:t>
            </w:r>
          </w:p>
          <w:p w14:paraId="0DE0624A" w14:textId="77777777" w:rsidR="003F0F68" w:rsidRPr="005C0C90" w:rsidRDefault="003F0F68" w:rsidP="00991C36">
            <w:pPr>
              <w:spacing w:before="60" w:after="60"/>
              <w:ind w:left="2583"/>
              <w:rPr>
                <w:rFonts w:ascii="FS Elliot" w:hAnsi="FS Elliot" w:cs="Arial"/>
                <w:bCs/>
                <w:color w:val="0D2835"/>
                <w:sz w:val="20"/>
                <w:szCs w:val="20"/>
                <w:lang w:val="en-US"/>
              </w:rPr>
            </w:pPr>
          </w:p>
          <w:p w14:paraId="6B13808F" w14:textId="4CA5C0C0" w:rsidR="00991C36" w:rsidRPr="005C0C90" w:rsidRDefault="00991C36" w:rsidP="00991C36">
            <w:pPr>
              <w:spacing w:before="60" w:after="60"/>
              <w:ind w:left="2583"/>
              <w:rPr>
                <w:rFonts w:ascii="FS Elliot" w:hAnsi="FS Elliot" w:cs="Arial"/>
                <w:bCs/>
                <w:color w:val="0D2835"/>
                <w:sz w:val="20"/>
                <w:szCs w:val="20"/>
                <w:lang w:val="en-US"/>
              </w:rPr>
            </w:pPr>
            <w:r w:rsidRPr="005C0C90">
              <w:rPr>
                <w:rFonts w:ascii="FS Elliot" w:hAnsi="FS Elliot" w:cs="Arial"/>
                <w:bCs/>
                <w:noProof/>
                <w:color w:val="0D2835"/>
                <w:sz w:val="20"/>
                <w:szCs w:val="20"/>
                <w:lang w:val="en-US"/>
              </w:rPr>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361927">
              <w:rPr>
                <w:rFonts w:ascii="FS Elliot" w:hAnsi="FS Elliot" w:cs="Arial"/>
                <w:bCs/>
                <w:color w:val="0D2835"/>
                <w:sz w:val="18"/>
                <w:szCs w:val="18"/>
                <w:lang w:val="en-US"/>
              </w:rPr>
              <w:t xml:space="preserve">To act with </w:t>
            </w:r>
            <w:r w:rsidRPr="00361927">
              <w:rPr>
                <w:rFonts w:ascii="FS Elliot" w:hAnsi="FS Elliot" w:cs="Arial"/>
                <w:b/>
                <w:color w:val="0D2835"/>
                <w:sz w:val="18"/>
                <w:szCs w:val="18"/>
                <w:lang w:val="en-US"/>
              </w:rPr>
              <w:t>courage and curiosity</w:t>
            </w:r>
            <w:r w:rsidRPr="00361927">
              <w:rPr>
                <w:rFonts w:ascii="FS Elliot" w:hAnsi="FS Elliot" w:cs="Arial"/>
                <w:bCs/>
                <w:color w:val="0D2835"/>
                <w:sz w:val="18"/>
                <w:szCs w:val="18"/>
                <w:lang w:val="en-US"/>
              </w:rPr>
              <w:t xml:space="preserve">, so we can unlock the opportunities to help customers, colleagues and communities. To operate with </w:t>
            </w:r>
            <w:r w:rsidRPr="00361927">
              <w:rPr>
                <w:rFonts w:ascii="FS Elliot" w:hAnsi="FS Elliot" w:cs="Arial"/>
                <w:b/>
                <w:color w:val="0D2835"/>
                <w:sz w:val="18"/>
                <w:szCs w:val="18"/>
                <w:lang w:val="en-US"/>
              </w:rPr>
              <w:t>trust and kindness</w:t>
            </w:r>
            <w:r w:rsidRPr="00361927">
              <w:rPr>
                <w:rFonts w:ascii="FS Elliot" w:hAnsi="FS Elliot" w:cs="Arial"/>
                <w:bCs/>
                <w:color w:val="0D2835"/>
                <w:sz w:val="18"/>
                <w:szCs w:val="18"/>
                <w:lang w:val="en-US"/>
              </w:rPr>
              <w:t xml:space="preserve">, working alongside customers, delivering what they need to live their best lives, as well as supporting colleagues as they strive to be their best. Spotlight our passion for </w:t>
            </w:r>
            <w:r w:rsidR="00BC032C" w:rsidRPr="00361927">
              <w:rPr>
                <w:rFonts w:ascii="FS Elliot" w:hAnsi="FS Elliot" w:cs="Arial"/>
                <w:b/>
                <w:color w:val="0D2835"/>
                <w:sz w:val="18"/>
                <w:szCs w:val="18"/>
                <w:lang w:val="en-US"/>
              </w:rPr>
              <w:t>A</w:t>
            </w:r>
            <w:r w:rsidRPr="00361927">
              <w:rPr>
                <w:rFonts w:ascii="FS Elliot" w:hAnsi="FS Elliot" w:cs="Arial"/>
                <w:b/>
                <w:color w:val="0D2835"/>
                <w:sz w:val="18"/>
                <w:szCs w:val="18"/>
                <w:lang w:val="en-US"/>
              </w:rPr>
              <w:t xml:space="preserve">ll </w:t>
            </w:r>
            <w:r w:rsidR="00BC032C" w:rsidRPr="00361927">
              <w:rPr>
                <w:rFonts w:ascii="FS Elliot" w:hAnsi="FS Elliot" w:cs="Arial"/>
                <w:b/>
                <w:color w:val="0D2835"/>
                <w:sz w:val="18"/>
                <w:szCs w:val="18"/>
                <w:lang w:val="en-US"/>
              </w:rPr>
              <w:t>t</w:t>
            </w:r>
            <w:r w:rsidRPr="00361927">
              <w:rPr>
                <w:rFonts w:ascii="FS Elliot" w:hAnsi="FS Elliot" w:cs="Arial"/>
                <w:b/>
                <w:color w:val="0D2835"/>
                <w:sz w:val="18"/>
                <w:szCs w:val="18"/>
                <w:lang w:val="en-US"/>
              </w:rPr>
              <w:t>ogether healthier</w:t>
            </w:r>
            <w:r w:rsidRPr="00361927">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361927">
              <w:rPr>
                <w:rFonts w:ascii="FS Elliot" w:hAnsi="FS Elliot" w:cs="Arial"/>
                <w:bCs/>
                <w:color w:val="0D2835"/>
                <w:sz w:val="18"/>
                <w:szCs w:val="18"/>
              </w:rPr>
              <w:t xml:space="preserve">Everyone has the freedom to innovate and make a difference for our customers. </w:t>
            </w:r>
            <w:r w:rsidRPr="00361927">
              <w:rPr>
                <w:rFonts w:ascii="FS Elliot" w:hAnsi="FS Elliot" w:cs="Arial"/>
                <w:bCs/>
                <w:color w:val="0D2835"/>
                <w:sz w:val="18"/>
                <w:szCs w:val="18"/>
                <w:lang w:val="en-US"/>
              </w:rPr>
              <w:t xml:space="preserve">We need to act at </w:t>
            </w:r>
            <w:proofErr w:type="gramStart"/>
            <w:r w:rsidRPr="00361927">
              <w:rPr>
                <w:rFonts w:ascii="FS Elliot" w:hAnsi="FS Elliot" w:cs="Arial"/>
                <w:bCs/>
                <w:color w:val="0D2835"/>
                <w:sz w:val="18"/>
                <w:szCs w:val="18"/>
                <w:lang w:val="en-US"/>
              </w:rPr>
              <w:t>pace</w:t>
            </w:r>
            <w:proofErr w:type="gramEnd"/>
            <w:r w:rsidRPr="00361927">
              <w:rPr>
                <w:rFonts w:ascii="FS Elliot" w:hAnsi="FS Elliot" w:cs="Arial"/>
                <w:bCs/>
                <w:color w:val="0D2835"/>
                <w:sz w:val="18"/>
                <w:szCs w:val="18"/>
                <w:lang w:val="en-US"/>
              </w:rPr>
              <w:t xml:space="preserve"> and take on newer, braver, creative approaches.</w:t>
            </w:r>
            <w:r w:rsidRPr="00361927">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53DD014A" w14:textId="77777777" w:rsidR="00361927" w:rsidRPr="00361927" w:rsidRDefault="00361927" w:rsidP="00AB69DC">
            <w:pPr>
              <w:spacing w:before="60" w:after="60"/>
              <w:ind w:left="2583"/>
              <w:rPr>
                <w:rFonts w:ascii="FS Elliot" w:hAnsi="FS Elliot" w:cs="Arial"/>
                <w:bCs/>
                <w:color w:val="0D2835"/>
                <w:sz w:val="18"/>
                <w:szCs w:val="18"/>
              </w:rPr>
            </w:pPr>
          </w:p>
          <w:p w14:paraId="3008F17D" w14:textId="56D60E7D" w:rsidR="003F0F68" w:rsidRPr="005C0C90" w:rsidRDefault="003F0F68" w:rsidP="00AB69DC">
            <w:pPr>
              <w:spacing w:before="60" w:after="60"/>
              <w:ind w:left="2583"/>
              <w:rPr>
                <w:rFonts w:ascii="FS Elliot" w:hAnsi="FS Elliot" w:cs="Arial"/>
                <w:b/>
                <w:color w:val="0D2835"/>
                <w:sz w:val="20"/>
                <w:szCs w:val="20"/>
              </w:rPr>
            </w:pPr>
          </w:p>
        </w:tc>
      </w:tr>
      <w:tr w:rsidR="001E2C4A" w:rsidRPr="005C0C90" w14:paraId="5092DEF6" w14:textId="77777777" w:rsidTr="36D375A7">
        <w:tc>
          <w:tcPr>
            <w:tcW w:w="10348" w:type="dxa"/>
            <w:shd w:val="clear" w:color="auto" w:fill="00E6B8"/>
          </w:tcPr>
          <w:p w14:paraId="09BDC749" w14:textId="77375467" w:rsidR="001E2C4A" w:rsidRPr="005C0C90" w:rsidRDefault="001E2C4A" w:rsidP="0013589A">
            <w:pPr>
              <w:spacing w:before="60" w:after="60"/>
              <w:rPr>
                <w:rFonts w:ascii="FS Elliot" w:hAnsi="FS Elliot" w:cs="Arial"/>
                <w:b/>
                <w:color w:val="0D2835"/>
                <w:sz w:val="20"/>
                <w:szCs w:val="20"/>
              </w:rPr>
            </w:pPr>
            <w:r w:rsidRPr="005C0C90">
              <w:rPr>
                <w:rFonts w:ascii="FS Elliot" w:hAnsi="FS Elliot" w:cs="Arial"/>
                <w:b/>
                <w:color w:val="0D2835"/>
                <w:sz w:val="20"/>
                <w:szCs w:val="20"/>
              </w:rPr>
              <w:lastRenderedPageBreak/>
              <w:t>Our Behaviours</w:t>
            </w:r>
          </w:p>
        </w:tc>
      </w:tr>
      <w:tr w:rsidR="00BF08FB" w:rsidRPr="005C0C90" w14:paraId="37A3DB3E" w14:textId="77777777" w:rsidTr="36D375A7">
        <w:tc>
          <w:tcPr>
            <w:tcW w:w="10348" w:type="dxa"/>
          </w:tcPr>
          <w:p w14:paraId="6B35DE92" w14:textId="07C0EEA4" w:rsidR="002C6516" w:rsidRPr="005C0C90" w:rsidRDefault="002C6516" w:rsidP="002C6516">
            <w:pPr>
              <w:rPr>
                <w:rFonts w:ascii="FS Elliot" w:hAnsi="FS Elliot" w:cs="Arial"/>
                <w:color w:val="808080" w:themeColor="background1" w:themeShade="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rsidRPr="005C0C90" w14:paraId="5885CCA6" w14:textId="77777777" w:rsidTr="00AB69DC">
              <w:tc>
                <w:tcPr>
                  <w:tcW w:w="3374" w:type="dxa"/>
                </w:tcPr>
                <w:p w14:paraId="7DDE5639" w14:textId="4600480B"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Courage and Curiosity</w:t>
                  </w:r>
                </w:p>
              </w:tc>
              <w:tc>
                <w:tcPr>
                  <w:tcW w:w="3374" w:type="dxa"/>
                </w:tcPr>
                <w:p w14:paraId="559EBDF8" w14:textId="0256B141"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Trust and Kindness</w:t>
                  </w:r>
                </w:p>
              </w:tc>
              <w:tc>
                <w:tcPr>
                  <w:tcW w:w="3374" w:type="dxa"/>
                </w:tcPr>
                <w:p w14:paraId="45EAB746" w14:textId="36BD0C31" w:rsidR="00AB69DC" w:rsidRPr="005C0C90" w:rsidRDefault="00AB69DC" w:rsidP="00AB69DC">
                  <w:pPr>
                    <w:jc w:val="center"/>
                    <w:rPr>
                      <w:rFonts w:ascii="FS Elliot" w:hAnsi="FS Elliot" w:cs="Arial"/>
                      <w:color w:val="00E6B8"/>
                      <w:sz w:val="20"/>
                      <w:szCs w:val="20"/>
                    </w:rPr>
                  </w:pPr>
                  <w:r w:rsidRPr="005C0C90">
                    <w:rPr>
                      <w:rFonts w:ascii="FS Elliot" w:hAnsi="FS Elliot" w:cs="Arial"/>
                      <w:color w:val="00E6B8"/>
                      <w:sz w:val="20"/>
                      <w:szCs w:val="20"/>
                    </w:rPr>
                    <w:t>All Together Healthier</w:t>
                  </w:r>
                </w:p>
              </w:tc>
            </w:tr>
            <w:tr w:rsidR="00AB69DC" w:rsidRPr="005C0C90" w14:paraId="2F2FA35B" w14:textId="77777777" w:rsidTr="00AB69DC">
              <w:tc>
                <w:tcPr>
                  <w:tcW w:w="3374" w:type="dxa"/>
                </w:tcPr>
                <w:p w14:paraId="2008DC71" w14:textId="1BED1250" w:rsidR="00AB69DC" w:rsidRPr="005C0C90" w:rsidRDefault="00AB69DC" w:rsidP="00AB69DC">
                  <w:pPr>
                    <w:jc w:val="center"/>
                    <w:rPr>
                      <w:rFonts w:ascii="FS Elliot" w:hAnsi="FS Elliot" w:cs="Arial"/>
                      <w:b/>
                      <w:bCs/>
                      <w:i/>
                      <w:iCs/>
                      <w:color w:val="0D2835"/>
                      <w:sz w:val="20"/>
                      <w:szCs w:val="20"/>
                    </w:rPr>
                  </w:pPr>
                  <w:proofErr w:type="gramStart"/>
                  <w:r w:rsidRPr="005C0C90">
                    <w:rPr>
                      <w:rFonts w:ascii="FS Elliot" w:hAnsi="FS Elliot" w:cs="Arial"/>
                      <w:b/>
                      <w:bCs/>
                      <w:i/>
                      <w:iCs/>
                      <w:color w:val="0D2835"/>
                      <w:sz w:val="20"/>
                      <w:szCs w:val="20"/>
                    </w:rPr>
                    <w:t>So</w:t>
                  </w:r>
                  <w:proofErr w:type="gramEnd"/>
                  <w:r w:rsidRPr="005C0C90">
                    <w:rPr>
                      <w:rFonts w:ascii="FS Elliot" w:hAnsi="FS Elliot" w:cs="Arial"/>
                      <w:b/>
                      <w:bCs/>
                      <w:i/>
                      <w:iCs/>
                      <w:color w:val="0D2835"/>
                      <w:sz w:val="20"/>
                      <w:szCs w:val="20"/>
                    </w:rPr>
                    <w:t xml:space="preserve"> we deliver profits for a purpose</w:t>
                  </w:r>
                </w:p>
              </w:tc>
              <w:tc>
                <w:tcPr>
                  <w:tcW w:w="3374" w:type="dxa"/>
                </w:tcPr>
                <w:p w14:paraId="0EFD9041" w14:textId="3457D81E" w:rsidR="00AB69DC" w:rsidRPr="005C0C90" w:rsidRDefault="00AB69DC" w:rsidP="00AB69DC">
                  <w:pPr>
                    <w:jc w:val="center"/>
                    <w:rPr>
                      <w:rFonts w:ascii="FS Elliot" w:hAnsi="FS Elliot" w:cs="Arial"/>
                      <w:b/>
                      <w:bCs/>
                      <w:i/>
                      <w:iCs/>
                      <w:color w:val="0D2835"/>
                      <w:sz w:val="20"/>
                      <w:szCs w:val="20"/>
                    </w:rPr>
                  </w:pPr>
                  <w:r w:rsidRPr="005C0C90">
                    <w:rPr>
                      <w:rFonts w:ascii="FS Elliot" w:hAnsi="FS Elliot" w:cs="Arial"/>
                      <w:b/>
                      <w:bCs/>
                      <w:i/>
                      <w:iCs/>
                      <w:color w:val="0D2835"/>
                      <w:sz w:val="20"/>
                      <w:szCs w:val="20"/>
                    </w:rPr>
                    <w:t>Because our customers, colleagues and communities are at the heart of what we do</w:t>
                  </w:r>
                </w:p>
              </w:tc>
              <w:tc>
                <w:tcPr>
                  <w:tcW w:w="3374" w:type="dxa"/>
                </w:tcPr>
                <w:p w14:paraId="3093BFBE" w14:textId="07513C5D" w:rsidR="00AB69DC" w:rsidRPr="005C0C90" w:rsidRDefault="00AB69DC" w:rsidP="00AB69DC">
                  <w:pPr>
                    <w:jc w:val="center"/>
                    <w:rPr>
                      <w:rFonts w:ascii="FS Elliot" w:hAnsi="FS Elliot" w:cs="Arial"/>
                      <w:b/>
                      <w:bCs/>
                      <w:i/>
                      <w:iCs/>
                      <w:color w:val="0D2835"/>
                      <w:sz w:val="20"/>
                      <w:szCs w:val="20"/>
                    </w:rPr>
                  </w:pPr>
                  <w:r w:rsidRPr="005C0C90">
                    <w:rPr>
                      <w:rFonts w:ascii="FS Elliot" w:hAnsi="FS Elliot" w:cs="Arial"/>
                      <w:b/>
                      <w:bCs/>
                      <w:i/>
                      <w:iCs/>
                      <w:color w:val="0D2835"/>
                      <w:sz w:val="20"/>
                      <w:szCs w:val="20"/>
                    </w:rPr>
                    <w:t>Enabling better health outcomes together</w:t>
                  </w:r>
                </w:p>
              </w:tc>
            </w:tr>
            <w:tr w:rsidR="00AB69DC" w:rsidRPr="005C0C90" w14:paraId="5563E6FB" w14:textId="77777777" w:rsidTr="00AB69DC">
              <w:tc>
                <w:tcPr>
                  <w:tcW w:w="3374" w:type="dxa"/>
                </w:tcPr>
                <w:p w14:paraId="676E5E82" w14:textId="77777777" w:rsidR="00AB69DC" w:rsidRPr="00361927" w:rsidRDefault="00AB69DC" w:rsidP="00B32EB5">
                  <w:pPr>
                    <w:numPr>
                      <w:ilvl w:val="0"/>
                      <w:numId w:val="7"/>
                    </w:numPr>
                    <w:tabs>
                      <w:tab w:val="clear" w:pos="720"/>
                    </w:tabs>
                    <w:ind w:left="340" w:hanging="238"/>
                    <w:rPr>
                      <w:rFonts w:ascii="FS Elliot" w:hAnsi="FS Elliot" w:cs="Arial"/>
                      <w:sz w:val="18"/>
                      <w:szCs w:val="18"/>
                    </w:rPr>
                  </w:pPr>
                  <w:r w:rsidRPr="00361927">
                    <w:rPr>
                      <w:rFonts w:ascii="FS Elliot" w:hAnsi="FS Elliot" w:cs="Arial"/>
                      <w:sz w:val="18"/>
                      <w:szCs w:val="18"/>
                    </w:rPr>
                    <w:t xml:space="preserve">We make bold decisions and take considered risks, with customer and commerciality front of mind. </w:t>
                  </w:r>
                </w:p>
                <w:p w14:paraId="102CA1CF" w14:textId="77777777" w:rsidR="00AB69DC" w:rsidRPr="00361927" w:rsidRDefault="00AB69DC" w:rsidP="00B32EB5">
                  <w:pPr>
                    <w:numPr>
                      <w:ilvl w:val="0"/>
                      <w:numId w:val="7"/>
                    </w:numPr>
                    <w:tabs>
                      <w:tab w:val="clear" w:pos="720"/>
                    </w:tabs>
                    <w:ind w:left="340" w:hanging="238"/>
                    <w:rPr>
                      <w:rFonts w:ascii="FS Elliot" w:hAnsi="FS Elliot" w:cs="Arial"/>
                      <w:sz w:val="18"/>
                      <w:szCs w:val="18"/>
                    </w:rPr>
                  </w:pPr>
                  <w:r w:rsidRPr="00361927">
                    <w:rPr>
                      <w:rFonts w:ascii="FS Elliot" w:hAnsi="FS Elliot" w:cs="Arial"/>
                      <w:sz w:val="18"/>
                      <w:szCs w:val="18"/>
                    </w:rPr>
                    <w:t>We make things happen and keep things simple.</w:t>
                  </w:r>
                </w:p>
                <w:p w14:paraId="1B4829FD" w14:textId="77777777" w:rsidR="00AB69DC" w:rsidRPr="00361927" w:rsidRDefault="00AB69DC" w:rsidP="00B32EB5">
                  <w:pPr>
                    <w:numPr>
                      <w:ilvl w:val="0"/>
                      <w:numId w:val="7"/>
                    </w:numPr>
                    <w:tabs>
                      <w:tab w:val="clear" w:pos="720"/>
                    </w:tabs>
                    <w:ind w:left="340" w:hanging="238"/>
                    <w:rPr>
                      <w:rFonts w:ascii="FS Elliot" w:hAnsi="FS Elliot" w:cs="Arial"/>
                      <w:sz w:val="18"/>
                      <w:szCs w:val="18"/>
                    </w:rPr>
                  </w:pPr>
                  <w:r w:rsidRPr="00361927">
                    <w:rPr>
                      <w:rFonts w:ascii="FS Elliot" w:hAnsi="FS Elliot" w:cs="Arial"/>
                      <w:sz w:val="18"/>
                      <w:szCs w:val="18"/>
                    </w:rPr>
                    <w:t>We always take the initiative and hold ourselves accountable for the delivery of great results.</w:t>
                  </w:r>
                </w:p>
                <w:p w14:paraId="3A7F93B2" w14:textId="0F941BF2" w:rsidR="00AB69DC" w:rsidRPr="00361927" w:rsidRDefault="00AB69DC" w:rsidP="00B32EB5">
                  <w:pPr>
                    <w:numPr>
                      <w:ilvl w:val="0"/>
                      <w:numId w:val="7"/>
                    </w:numPr>
                    <w:tabs>
                      <w:tab w:val="clear" w:pos="720"/>
                    </w:tabs>
                    <w:ind w:left="340" w:hanging="238"/>
                    <w:rPr>
                      <w:rFonts w:ascii="FS Elliot" w:hAnsi="FS Elliot" w:cs="Arial"/>
                      <w:sz w:val="18"/>
                      <w:szCs w:val="18"/>
                    </w:rPr>
                  </w:pPr>
                  <w:r w:rsidRPr="00361927">
                    <w:rPr>
                      <w:rFonts w:ascii="FS Elliot" w:hAnsi="FS Elliot" w:cs="Arial"/>
                      <w:sz w:val="18"/>
                      <w:szCs w:val="18"/>
                    </w:rPr>
                    <w:t xml:space="preserve">We ask questions and listen intently as every viewpoint and capability counts, and </w:t>
                  </w:r>
                  <w:r w:rsidR="0088664A" w:rsidRPr="00361927">
                    <w:rPr>
                      <w:rFonts w:ascii="FS Elliot" w:hAnsi="FS Elliot" w:cs="Arial"/>
                      <w:sz w:val="18"/>
                      <w:szCs w:val="18"/>
                    </w:rPr>
                    <w:t xml:space="preserve">we </w:t>
                  </w:r>
                  <w:r w:rsidRPr="00361927">
                    <w:rPr>
                      <w:rFonts w:ascii="FS Elliot" w:hAnsi="FS Elliot" w:cs="Arial"/>
                      <w:sz w:val="18"/>
                      <w:szCs w:val="18"/>
                    </w:rPr>
                    <w:t>have the courage to be honest and say what we think.</w:t>
                  </w:r>
                </w:p>
                <w:p w14:paraId="519AB0E6" w14:textId="77777777" w:rsidR="00AB69DC" w:rsidRPr="005C0C90" w:rsidRDefault="00AB69DC" w:rsidP="002C6516">
                  <w:pPr>
                    <w:rPr>
                      <w:rFonts w:ascii="FS Elliot" w:hAnsi="FS Elliot" w:cs="Arial"/>
                      <w:color w:val="0D2835"/>
                      <w:sz w:val="20"/>
                      <w:szCs w:val="20"/>
                    </w:rPr>
                  </w:pPr>
                </w:p>
              </w:tc>
              <w:tc>
                <w:tcPr>
                  <w:tcW w:w="3374" w:type="dxa"/>
                </w:tcPr>
                <w:p w14:paraId="035D4162" w14:textId="77777777" w:rsidR="00AB69DC" w:rsidRPr="00361927" w:rsidRDefault="00AB69DC" w:rsidP="00B32EB5">
                  <w:pPr>
                    <w:numPr>
                      <w:ilvl w:val="0"/>
                      <w:numId w:val="8"/>
                    </w:numPr>
                    <w:tabs>
                      <w:tab w:val="clear" w:pos="720"/>
                    </w:tabs>
                    <w:ind w:left="229" w:hanging="208"/>
                    <w:rPr>
                      <w:rFonts w:ascii="FS Elliot" w:hAnsi="FS Elliot" w:cs="Arial"/>
                      <w:color w:val="0D2835"/>
                      <w:sz w:val="18"/>
                      <w:szCs w:val="18"/>
                    </w:rPr>
                  </w:pPr>
                  <w:r w:rsidRPr="00361927">
                    <w:rPr>
                      <w:rFonts w:ascii="FS Elliot" w:hAnsi="FS Elliot" w:cs="Arial"/>
                      <w:color w:val="0D2835"/>
                      <w:sz w:val="18"/>
                      <w:szCs w:val="18"/>
                    </w:rPr>
                    <w:t>We invest in relationships to build trust and rapport.</w:t>
                  </w:r>
                </w:p>
                <w:p w14:paraId="2BA204F3" w14:textId="77777777" w:rsidR="00AB69DC" w:rsidRPr="00361927" w:rsidRDefault="00AB69DC" w:rsidP="00B32EB5">
                  <w:pPr>
                    <w:numPr>
                      <w:ilvl w:val="0"/>
                      <w:numId w:val="8"/>
                    </w:numPr>
                    <w:tabs>
                      <w:tab w:val="clear" w:pos="720"/>
                    </w:tabs>
                    <w:ind w:left="229" w:hanging="208"/>
                    <w:rPr>
                      <w:rFonts w:ascii="FS Elliot" w:hAnsi="FS Elliot" w:cs="Arial"/>
                      <w:color w:val="0D2835"/>
                      <w:sz w:val="18"/>
                      <w:szCs w:val="18"/>
                    </w:rPr>
                  </w:pPr>
                  <w:r w:rsidRPr="00361927">
                    <w:rPr>
                      <w:rFonts w:ascii="FS Elliot" w:hAnsi="FS Elliot" w:cs="Arial"/>
                      <w:color w:val="0D2835"/>
                      <w:sz w:val="18"/>
                      <w:szCs w:val="18"/>
                    </w:rPr>
                    <w:t>We listen carefully always trying to find ways to add value.</w:t>
                  </w:r>
                </w:p>
                <w:p w14:paraId="01A4A889" w14:textId="77777777" w:rsidR="00AB69DC" w:rsidRPr="00361927" w:rsidRDefault="00AB69DC" w:rsidP="00B32EB5">
                  <w:pPr>
                    <w:numPr>
                      <w:ilvl w:val="0"/>
                      <w:numId w:val="8"/>
                    </w:numPr>
                    <w:tabs>
                      <w:tab w:val="clear" w:pos="720"/>
                    </w:tabs>
                    <w:ind w:left="229" w:hanging="208"/>
                    <w:rPr>
                      <w:rFonts w:ascii="FS Elliot" w:hAnsi="FS Elliot" w:cs="Arial"/>
                      <w:color w:val="0D2835"/>
                      <w:sz w:val="18"/>
                      <w:szCs w:val="18"/>
                    </w:rPr>
                  </w:pPr>
                  <w:r w:rsidRPr="00361927">
                    <w:rPr>
                      <w:rFonts w:ascii="FS Elliot" w:hAnsi="FS Elliot" w:cs="Arial"/>
                      <w:color w:val="0D2835"/>
                      <w:sz w:val="18"/>
                      <w:szCs w:val="18"/>
                    </w:rPr>
                    <w:t>We treat each other with care, compassion and kindness, celebrating and embracing differences.</w:t>
                  </w:r>
                </w:p>
                <w:p w14:paraId="24E24379" w14:textId="77777777" w:rsidR="00AB69DC" w:rsidRPr="00361927" w:rsidRDefault="00AB69DC" w:rsidP="00B32EB5">
                  <w:pPr>
                    <w:numPr>
                      <w:ilvl w:val="0"/>
                      <w:numId w:val="8"/>
                    </w:numPr>
                    <w:tabs>
                      <w:tab w:val="clear" w:pos="720"/>
                    </w:tabs>
                    <w:ind w:left="229" w:hanging="208"/>
                    <w:rPr>
                      <w:rFonts w:ascii="FS Elliot" w:hAnsi="FS Elliot" w:cs="Arial"/>
                      <w:color w:val="0D2835"/>
                      <w:sz w:val="18"/>
                      <w:szCs w:val="18"/>
                    </w:rPr>
                  </w:pPr>
                  <w:r w:rsidRPr="00361927">
                    <w:rPr>
                      <w:rFonts w:ascii="FS Elliot" w:hAnsi="FS Elliot" w:cs="Arial"/>
                      <w:color w:val="0D2835"/>
                      <w:sz w:val="18"/>
                      <w:szCs w:val="18"/>
                    </w:rPr>
                    <w:t>We strive to make a difference in society, unlocking opportunities for those in need.</w:t>
                  </w:r>
                </w:p>
                <w:p w14:paraId="7DA75294" w14:textId="77777777" w:rsidR="00AB69DC" w:rsidRPr="005C0C90" w:rsidRDefault="00AB69DC" w:rsidP="002C6516">
                  <w:pPr>
                    <w:rPr>
                      <w:rFonts w:ascii="FS Elliot" w:hAnsi="FS Elliot" w:cs="Arial"/>
                      <w:color w:val="0D2835"/>
                      <w:sz w:val="20"/>
                      <w:szCs w:val="20"/>
                    </w:rPr>
                  </w:pPr>
                </w:p>
                <w:p w14:paraId="0F6B016E" w14:textId="77777777" w:rsidR="005263F5" w:rsidRPr="005C0C90" w:rsidRDefault="005263F5" w:rsidP="002C6516">
                  <w:pPr>
                    <w:rPr>
                      <w:rFonts w:ascii="FS Elliot" w:hAnsi="FS Elliot" w:cs="Arial"/>
                      <w:color w:val="0D2835"/>
                      <w:sz w:val="20"/>
                      <w:szCs w:val="20"/>
                    </w:rPr>
                  </w:pPr>
                </w:p>
                <w:p w14:paraId="24F684E7" w14:textId="77777777" w:rsidR="005263F5" w:rsidRPr="005C0C90" w:rsidRDefault="005263F5" w:rsidP="002C6516">
                  <w:pPr>
                    <w:rPr>
                      <w:rFonts w:ascii="FS Elliot" w:hAnsi="FS Elliot" w:cs="Arial"/>
                      <w:color w:val="0D2835"/>
                      <w:sz w:val="20"/>
                      <w:szCs w:val="20"/>
                    </w:rPr>
                  </w:pPr>
                </w:p>
                <w:p w14:paraId="051FC52A" w14:textId="77777777" w:rsidR="005263F5" w:rsidRPr="005C0C90" w:rsidRDefault="005263F5" w:rsidP="002C6516">
                  <w:pPr>
                    <w:rPr>
                      <w:rFonts w:ascii="FS Elliot" w:hAnsi="FS Elliot" w:cs="Arial"/>
                      <w:color w:val="0D2835"/>
                      <w:sz w:val="20"/>
                      <w:szCs w:val="20"/>
                    </w:rPr>
                  </w:pPr>
                </w:p>
                <w:p w14:paraId="39878110" w14:textId="77777777" w:rsidR="005263F5" w:rsidRPr="005C0C90" w:rsidRDefault="005263F5" w:rsidP="002C6516">
                  <w:pPr>
                    <w:rPr>
                      <w:rFonts w:ascii="FS Elliot" w:hAnsi="FS Elliot" w:cs="Arial"/>
                      <w:color w:val="0D2835"/>
                      <w:sz w:val="20"/>
                      <w:szCs w:val="20"/>
                    </w:rPr>
                  </w:pPr>
                </w:p>
                <w:p w14:paraId="26607337" w14:textId="77777777" w:rsidR="005263F5" w:rsidRPr="005C0C90" w:rsidRDefault="005263F5" w:rsidP="002C6516">
                  <w:pPr>
                    <w:rPr>
                      <w:rFonts w:ascii="FS Elliot" w:hAnsi="FS Elliot" w:cs="Arial"/>
                      <w:color w:val="0D2835"/>
                      <w:sz w:val="20"/>
                      <w:szCs w:val="20"/>
                    </w:rPr>
                  </w:pPr>
                </w:p>
                <w:p w14:paraId="36815567" w14:textId="1E6F140A" w:rsidR="005263F5" w:rsidRPr="005C0C90" w:rsidRDefault="005263F5" w:rsidP="002C6516">
                  <w:pPr>
                    <w:rPr>
                      <w:rFonts w:ascii="FS Elliot" w:hAnsi="FS Elliot" w:cs="Arial"/>
                      <w:color w:val="0D2835"/>
                      <w:sz w:val="20"/>
                      <w:szCs w:val="20"/>
                    </w:rPr>
                  </w:pPr>
                </w:p>
              </w:tc>
              <w:tc>
                <w:tcPr>
                  <w:tcW w:w="3374" w:type="dxa"/>
                </w:tcPr>
                <w:p w14:paraId="3A001C5B" w14:textId="77777777" w:rsidR="00AB69DC" w:rsidRPr="00361927" w:rsidRDefault="00AB69DC" w:rsidP="00B32EB5">
                  <w:pPr>
                    <w:numPr>
                      <w:ilvl w:val="0"/>
                      <w:numId w:val="9"/>
                    </w:numPr>
                    <w:tabs>
                      <w:tab w:val="clear" w:pos="720"/>
                    </w:tabs>
                    <w:ind w:left="401" w:hanging="319"/>
                    <w:rPr>
                      <w:rFonts w:ascii="FS Elliot" w:hAnsi="FS Elliot" w:cs="Arial"/>
                      <w:color w:val="0D2835"/>
                      <w:sz w:val="18"/>
                      <w:szCs w:val="18"/>
                    </w:rPr>
                  </w:pPr>
                  <w:r w:rsidRPr="00361927">
                    <w:rPr>
                      <w:rFonts w:ascii="FS Elliot" w:hAnsi="FS Elliot" w:cs="Arial"/>
                      <w:color w:val="0D2835"/>
                      <w:sz w:val="18"/>
                      <w:szCs w:val="18"/>
                    </w:rPr>
                    <w:t>We help every generation take control of their health.</w:t>
                  </w:r>
                </w:p>
                <w:p w14:paraId="314CACF2" w14:textId="77777777" w:rsidR="00AB69DC" w:rsidRPr="00361927" w:rsidRDefault="00AB69DC" w:rsidP="00B32EB5">
                  <w:pPr>
                    <w:numPr>
                      <w:ilvl w:val="0"/>
                      <w:numId w:val="9"/>
                    </w:numPr>
                    <w:tabs>
                      <w:tab w:val="clear" w:pos="720"/>
                    </w:tabs>
                    <w:ind w:left="401" w:hanging="319"/>
                    <w:rPr>
                      <w:rFonts w:ascii="FS Elliot" w:hAnsi="FS Elliot" w:cs="Arial"/>
                      <w:color w:val="0D2835"/>
                      <w:sz w:val="18"/>
                      <w:szCs w:val="18"/>
                    </w:rPr>
                  </w:pPr>
                  <w:r w:rsidRPr="00361927">
                    <w:rPr>
                      <w:rFonts w:ascii="FS Elliot" w:hAnsi="FS Elliot" w:cs="Arial"/>
                      <w:color w:val="0D2835"/>
                      <w:sz w:val="18"/>
                      <w:szCs w:val="18"/>
                    </w:rPr>
                    <w:t>We start with self-care so we can show up at our best, every day.</w:t>
                  </w:r>
                </w:p>
                <w:p w14:paraId="65938A3E" w14:textId="77777777" w:rsidR="00AB69DC" w:rsidRPr="00361927" w:rsidRDefault="00AB69DC" w:rsidP="00B32EB5">
                  <w:pPr>
                    <w:numPr>
                      <w:ilvl w:val="0"/>
                      <w:numId w:val="9"/>
                    </w:numPr>
                    <w:tabs>
                      <w:tab w:val="clear" w:pos="720"/>
                    </w:tabs>
                    <w:ind w:left="401" w:hanging="319"/>
                    <w:rPr>
                      <w:rFonts w:ascii="FS Elliot" w:hAnsi="FS Elliot" w:cs="Arial"/>
                      <w:color w:val="0D2835"/>
                      <w:sz w:val="18"/>
                      <w:szCs w:val="18"/>
                    </w:rPr>
                  </w:pPr>
                  <w:r w:rsidRPr="00361927">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361927" w:rsidRDefault="00AB69DC" w:rsidP="00B32EB5">
                  <w:pPr>
                    <w:numPr>
                      <w:ilvl w:val="0"/>
                      <w:numId w:val="9"/>
                    </w:numPr>
                    <w:tabs>
                      <w:tab w:val="clear" w:pos="720"/>
                    </w:tabs>
                    <w:ind w:left="401" w:hanging="319"/>
                    <w:rPr>
                      <w:rFonts w:ascii="FS Elliot" w:hAnsi="FS Elliot" w:cs="Arial"/>
                      <w:color w:val="0D2835"/>
                      <w:sz w:val="18"/>
                      <w:szCs w:val="18"/>
                    </w:rPr>
                  </w:pPr>
                  <w:r w:rsidRPr="00361927">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5C0C90" w:rsidRDefault="00AB69DC" w:rsidP="002C6516">
                  <w:pPr>
                    <w:rPr>
                      <w:rFonts w:ascii="FS Elliot" w:hAnsi="FS Elliot" w:cs="Arial"/>
                      <w:color w:val="0D2835"/>
                      <w:sz w:val="20"/>
                      <w:szCs w:val="20"/>
                    </w:rPr>
                  </w:pPr>
                </w:p>
              </w:tc>
            </w:tr>
          </w:tbl>
          <w:p w14:paraId="55479ECC" w14:textId="77777777" w:rsidR="00F1350D" w:rsidRPr="005C0C90" w:rsidRDefault="00F1350D" w:rsidP="00F1350D">
            <w:pPr>
              <w:pStyle w:val="ListParagraph"/>
              <w:ind w:left="1037"/>
              <w:rPr>
                <w:rFonts w:ascii="FS Elliot" w:hAnsi="FS Elliot" w:cs="Arial"/>
                <w:color w:val="000000" w:themeColor="text1"/>
                <w:sz w:val="20"/>
                <w:szCs w:val="20"/>
              </w:rPr>
            </w:pPr>
          </w:p>
        </w:tc>
      </w:tr>
      <w:tr w:rsidR="0013589A" w:rsidRPr="005C0C90" w14:paraId="484F8E68" w14:textId="77777777" w:rsidTr="36D375A7">
        <w:tc>
          <w:tcPr>
            <w:tcW w:w="10348" w:type="dxa"/>
            <w:shd w:val="clear" w:color="auto" w:fill="00E6B8"/>
          </w:tcPr>
          <w:p w14:paraId="241EAFEB" w14:textId="17FCFFE2" w:rsidR="0013589A" w:rsidRPr="005C0C90" w:rsidRDefault="0013589A" w:rsidP="001E2C4A">
            <w:pPr>
              <w:spacing w:before="60" w:after="60"/>
              <w:rPr>
                <w:rFonts w:ascii="FS Elliot" w:hAnsi="FS Elliot" w:cs="Arial"/>
                <w:b/>
                <w:color w:val="0D2835"/>
                <w:sz w:val="20"/>
                <w:szCs w:val="20"/>
              </w:rPr>
            </w:pPr>
          </w:p>
        </w:tc>
      </w:tr>
      <w:tr w:rsidR="00203113" w:rsidRPr="005C0C90" w14:paraId="52249539" w14:textId="77777777" w:rsidTr="36D375A7">
        <w:tc>
          <w:tcPr>
            <w:tcW w:w="10348" w:type="dxa"/>
          </w:tcPr>
          <w:p w14:paraId="66B28695" w14:textId="77777777" w:rsidR="009D0E39" w:rsidRPr="005C0C90" w:rsidRDefault="009D0E39" w:rsidP="009D0E39">
            <w:pPr>
              <w:pStyle w:val="ListParagraph"/>
              <w:rPr>
                <w:rStyle w:val="Strong"/>
                <w:rFonts w:ascii="FS Elliot" w:hAnsi="FS Elliot" w:cs="Arial"/>
                <w:b w:val="0"/>
                <w:bCs w:val="0"/>
                <w:color w:val="000000" w:themeColor="text1"/>
                <w:sz w:val="20"/>
                <w:szCs w:val="20"/>
              </w:rPr>
            </w:pPr>
          </w:p>
          <w:p w14:paraId="2DE7B630" w14:textId="0285EBC5" w:rsidR="00991C36" w:rsidRPr="00361927" w:rsidRDefault="00991C36" w:rsidP="00B32EB5">
            <w:pPr>
              <w:pStyle w:val="ListParagraph"/>
              <w:numPr>
                <w:ilvl w:val="0"/>
                <w:numId w:val="5"/>
              </w:numPr>
              <w:rPr>
                <w:rStyle w:val="Strong"/>
                <w:rFonts w:ascii="FS Elliot" w:hAnsi="FS Elliot" w:cs="Arial"/>
                <w:b w:val="0"/>
                <w:bCs w:val="0"/>
                <w:color w:val="000000" w:themeColor="text1"/>
                <w:sz w:val="18"/>
                <w:szCs w:val="18"/>
              </w:rPr>
            </w:pPr>
            <w:r w:rsidRPr="00361927">
              <w:rPr>
                <w:rStyle w:val="Strong"/>
                <w:rFonts w:ascii="FS Elliot" w:hAnsi="FS Elliot" w:cs="Arial"/>
                <w:b w:val="0"/>
                <w:bCs w:val="0"/>
                <w:color w:val="000000"/>
                <w:sz w:val="18"/>
                <w:szCs w:val="18"/>
                <w:shd w:val="clear" w:color="auto" w:fill="FFFFFF"/>
              </w:rPr>
              <w:t>W</w:t>
            </w:r>
            <w:r w:rsidR="001E2C4A" w:rsidRPr="00361927">
              <w:rPr>
                <w:rStyle w:val="Strong"/>
                <w:rFonts w:ascii="FS Elliot" w:hAnsi="FS Elliot" w:cs="Arial"/>
                <w:b w:val="0"/>
                <w:bCs w:val="0"/>
                <w:color w:val="000000"/>
                <w:sz w:val="18"/>
                <w:szCs w:val="18"/>
                <w:shd w:val="clear" w:color="auto" w:fill="FFFFFF"/>
              </w:rPr>
              <w:t xml:space="preserve">e have a ‘smart working’ policy with flexible remote working. </w:t>
            </w:r>
            <w:r w:rsidRPr="00361927">
              <w:rPr>
                <w:rStyle w:val="Strong"/>
                <w:rFonts w:ascii="FS Elliot" w:hAnsi="FS Elliot" w:cs="Arial"/>
                <w:b w:val="0"/>
                <w:bCs w:val="0"/>
                <w:color w:val="000000"/>
                <w:sz w:val="18"/>
                <w:szCs w:val="18"/>
                <w:shd w:val="clear" w:color="auto" w:fill="FFFFFF"/>
              </w:rPr>
              <w:t>H</w:t>
            </w:r>
            <w:r w:rsidR="001E2C4A" w:rsidRPr="00361927">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Pr="00361927" w:rsidRDefault="00203113" w:rsidP="00B32EB5">
            <w:pPr>
              <w:pStyle w:val="ListParagraph"/>
              <w:numPr>
                <w:ilvl w:val="0"/>
                <w:numId w:val="5"/>
              </w:numPr>
              <w:rPr>
                <w:rFonts w:ascii="FS Elliot" w:hAnsi="FS Elliot" w:cs="Arial"/>
                <w:color w:val="000000" w:themeColor="text1"/>
                <w:sz w:val="18"/>
                <w:szCs w:val="18"/>
              </w:rPr>
            </w:pPr>
            <w:r w:rsidRPr="00361927">
              <w:rPr>
                <w:rFonts w:ascii="FS Elliot" w:hAnsi="FS Elliot" w:cs="Arial"/>
                <w:color w:val="000000" w:themeColor="text1"/>
                <w:sz w:val="18"/>
                <w:szCs w:val="18"/>
              </w:rPr>
              <w:t>S</w:t>
            </w:r>
            <w:r w:rsidR="00573E8B" w:rsidRPr="00361927">
              <w:rPr>
                <w:rFonts w:ascii="FS Elliot" w:hAnsi="FS Elliot" w:cs="Arial"/>
                <w:color w:val="000000" w:themeColor="text1"/>
                <w:sz w:val="18"/>
                <w:szCs w:val="18"/>
              </w:rPr>
              <w:t>ome UK travel &amp; overnight stays</w:t>
            </w:r>
            <w:r w:rsidR="00991C36" w:rsidRPr="00361927">
              <w:rPr>
                <w:rFonts w:ascii="FS Elliot" w:hAnsi="FS Elliot" w:cs="Arial"/>
                <w:color w:val="000000" w:themeColor="text1"/>
                <w:sz w:val="18"/>
                <w:szCs w:val="18"/>
              </w:rPr>
              <w:t>.</w:t>
            </w:r>
          </w:p>
          <w:p w14:paraId="103FB9C2" w14:textId="77777777" w:rsidR="00991C36" w:rsidRPr="00361927" w:rsidRDefault="00573E8B" w:rsidP="00B32EB5">
            <w:pPr>
              <w:pStyle w:val="ListParagraph"/>
              <w:numPr>
                <w:ilvl w:val="0"/>
                <w:numId w:val="5"/>
              </w:numPr>
              <w:rPr>
                <w:rFonts w:ascii="FS Elliot" w:hAnsi="FS Elliot" w:cs="Arial"/>
                <w:color w:val="000000" w:themeColor="text1"/>
                <w:sz w:val="18"/>
                <w:szCs w:val="18"/>
              </w:rPr>
            </w:pPr>
            <w:r w:rsidRPr="00361927">
              <w:rPr>
                <w:rFonts w:ascii="FS Elliot" w:hAnsi="FS Elliot" w:cs="Arial"/>
                <w:color w:val="000000" w:themeColor="text1"/>
                <w:sz w:val="18"/>
                <w:szCs w:val="18"/>
              </w:rPr>
              <w:t>Reasonable r</w:t>
            </w:r>
            <w:r w:rsidR="00203113" w:rsidRPr="00361927">
              <w:rPr>
                <w:rFonts w:ascii="FS Elliot" w:hAnsi="FS Elliot" w:cs="Arial"/>
                <w:color w:val="000000" w:themeColor="text1"/>
                <w:sz w:val="18"/>
                <w:szCs w:val="18"/>
              </w:rPr>
              <w:t xml:space="preserve">ole and task flexibility expected </w:t>
            </w:r>
            <w:r w:rsidRPr="00361927">
              <w:rPr>
                <w:rFonts w:ascii="FS Elliot" w:hAnsi="FS Elliot" w:cs="Arial"/>
                <w:color w:val="000000" w:themeColor="text1"/>
                <w:sz w:val="18"/>
                <w:szCs w:val="18"/>
              </w:rPr>
              <w:t>given the seniority of the role</w:t>
            </w:r>
            <w:r w:rsidR="00991C36" w:rsidRPr="00361927">
              <w:rPr>
                <w:rFonts w:ascii="FS Elliot" w:hAnsi="FS Elliot" w:cs="Arial"/>
                <w:color w:val="000000" w:themeColor="text1"/>
                <w:sz w:val="18"/>
                <w:szCs w:val="18"/>
              </w:rPr>
              <w:t>.</w:t>
            </w:r>
          </w:p>
          <w:p w14:paraId="18C875A7" w14:textId="5F6284A2" w:rsidR="00203113" w:rsidRPr="00361927" w:rsidRDefault="00203113" w:rsidP="00B32EB5">
            <w:pPr>
              <w:pStyle w:val="ListParagraph"/>
              <w:numPr>
                <w:ilvl w:val="0"/>
                <w:numId w:val="5"/>
              </w:numPr>
              <w:rPr>
                <w:rFonts w:ascii="FS Elliot" w:hAnsi="FS Elliot" w:cs="Arial"/>
                <w:color w:val="000000" w:themeColor="text1"/>
                <w:sz w:val="18"/>
                <w:szCs w:val="18"/>
              </w:rPr>
            </w:pPr>
            <w:r w:rsidRPr="00361927">
              <w:rPr>
                <w:rFonts w:ascii="FS Elliot" w:hAnsi="FS Elliot" w:cs="Arial"/>
                <w:color w:val="000000" w:themeColor="text1"/>
                <w:sz w:val="18"/>
                <w:szCs w:val="18"/>
              </w:rPr>
              <w:t>May be required to lead other business activities or projects in other parts of the</w:t>
            </w:r>
            <w:r w:rsidR="00991C36" w:rsidRPr="00361927">
              <w:rPr>
                <w:rFonts w:ascii="FS Elliot" w:hAnsi="FS Elliot" w:cs="Arial"/>
                <w:color w:val="000000" w:themeColor="text1"/>
                <w:sz w:val="18"/>
                <w:szCs w:val="18"/>
              </w:rPr>
              <w:t xml:space="preserve"> Simplyhealth</w:t>
            </w:r>
            <w:r w:rsidRPr="00361927">
              <w:rPr>
                <w:rFonts w:ascii="FS Elliot" w:hAnsi="FS Elliot" w:cs="Arial"/>
                <w:color w:val="000000" w:themeColor="text1"/>
                <w:sz w:val="18"/>
                <w:szCs w:val="18"/>
              </w:rPr>
              <w:t xml:space="preserve"> Group</w:t>
            </w:r>
            <w:r w:rsidR="00991C36" w:rsidRPr="00361927">
              <w:rPr>
                <w:rFonts w:ascii="FS Elliot" w:hAnsi="FS Elliot" w:cs="Arial"/>
                <w:color w:val="000000" w:themeColor="text1"/>
                <w:sz w:val="18"/>
                <w:szCs w:val="18"/>
              </w:rPr>
              <w:t>.</w:t>
            </w:r>
          </w:p>
          <w:p w14:paraId="5D564868" w14:textId="77777777" w:rsidR="008633FC" w:rsidRPr="005C0C90" w:rsidRDefault="008633FC" w:rsidP="008633FC">
            <w:pPr>
              <w:pStyle w:val="ListParagraph"/>
              <w:ind w:left="1080"/>
              <w:rPr>
                <w:rFonts w:ascii="FS Elliot" w:hAnsi="FS Elliot" w:cs="Arial"/>
                <w:color w:val="000000" w:themeColor="text1"/>
                <w:sz w:val="20"/>
                <w:szCs w:val="20"/>
              </w:rPr>
            </w:pPr>
          </w:p>
        </w:tc>
      </w:tr>
    </w:tbl>
    <w:p w14:paraId="607D8492" w14:textId="43E53D9F" w:rsidR="00BF08FB" w:rsidRPr="005C0C90" w:rsidRDefault="00BF08FB" w:rsidP="00DC260E">
      <w:pPr>
        <w:ind w:left="-567" w:right="-755"/>
        <w:rPr>
          <w:rFonts w:ascii="FS Elliot" w:hAnsi="FS Elliot" w:cs="Arial"/>
          <w:sz w:val="20"/>
          <w:szCs w:val="20"/>
        </w:rPr>
      </w:pPr>
    </w:p>
    <w:sectPr w:rsidR="00BF08FB" w:rsidRPr="005C0C90" w:rsidSect="006D0665">
      <w:headerReference w:type="default" r:id="rId10"/>
      <w:footerReference w:type="default" r:id="rId11"/>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8E11" w14:textId="77777777" w:rsidR="001727ED" w:rsidRDefault="001727ED" w:rsidP="008D5894">
      <w:pPr>
        <w:spacing w:after="0" w:line="240" w:lineRule="auto"/>
      </w:pPr>
      <w:r>
        <w:separator/>
      </w:r>
    </w:p>
  </w:endnote>
  <w:endnote w:type="continuationSeparator" w:id="0">
    <w:p w14:paraId="66EBFF66" w14:textId="77777777" w:rsidR="001727ED" w:rsidRDefault="001727ED" w:rsidP="008D5894">
      <w:pPr>
        <w:spacing w:after="0" w:line="240" w:lineRule="auto"/>
      </w:pPr>
      <w:r>
        <w:continuationSeparator/>
      </w:r>
    </w:p>
  </w:endnote>
  <w:endnote w:type="continuationNotice" w:id="1">
    <w:p w14:paraId="71F83AB3" w14:textId="77777777" w:rsidR="001727ED" w:rsidRDefault="00172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BBCB" w14:textId="53656CF3" w:rsidR="00830A41" w:rsidRDefault="00830A41">
    <w:pPr>
      <w:pStyle w:val="Footer"/>
    </w:pPr>
    <w:r>
      <w:t>Proposed</w:t>
    </w:r>
    <w:r w:rsidR="002250E6">
      <w:t xml:space="preserve"> V1 Feb 2025</w:t>
    </w:r>
  </w:p>
  <w:p w14:paraId="36884C5C" w14:textId="77777777" w:rsidR="00830A41" w:rsidRDefault="00830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2E83" w14:textId="77777777" w:rsidR="001727ED" w:rsidRDefault="001727ED" w:rsidP="008D5894">
      <w:pPr>
        <w:spacing w:after="0" w:line="240" w:lineRule="auto"/>
      </w:pPr>
      <w:r>
        <w:separator/>
      </w:r>
    </w:p>
  </w:footnote>
  <w:footnote w:type="continuationSeparator" w:id="0">
    <w:p w14:paraId="0F27B82E" w14:textId="77777777" w:rsidR="001727ED" w:rsidRDefault="001727ED" w:rsidP="008D5894">
      <w:pPr>
        <w:spacing w:after="0" w:line="240" w:lineRule="auto"/>
      </w:pPr>
      <w:r>
        <w:continuationSeparator/>
      </w:r>
    </w:p>
  </w:footnote>
  <w:footnote w:type="continuationNotice" w:id="1">
    <w:p w14:paraId="5A7C169A" w14:textId="77777777" w:rsidR="001727ED" w:rsidRDefault="001727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intelligence2.xml><?xml version="1.0" encoding="utf-8"?>
<int2:intelligence xmlns:int2="http://schemas.microsoft.com/office/intelligence/2020/intelligence" xmlns:oel="http://schemas.microsoft.com/office/2019/extlst">
  <int2:observations>
    <int2:bookmark int2:bookmarkName="_Int_3tAUSKFV" int2:invalidationBookmarkName="" int2:hashCode="VvDSoOgRRZJmqb" int2:id="8Bbq2a6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3DC"/>
    <w:multiLevelType w:val="hybridMultilevel"/>
    <w:tmpl w:val="389C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5E1D"/>
    <w:multiLevelType w:val="hybridMultilevel"/>
    <w:tmpl w:val="7326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C45D2"/>
    <w:multiLevelType w:val="multilevel"/>
    <w:tmpl w:val="B1688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108C3"/>
    <w:multiLevelType w:val="hybridMultilevel"/>
    <w:tmpl w:val="BC7E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01B50"/>
    <w:multiLevelType w:val="hybridMultilevel"/>
    <w:tmpl w:val="116C9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01FE5"/>
    <w:multiLevelType w:val="hybridMultilevel"/>
    <w:tmpl w:val="9AE6C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884C8D"/>
    <w:multiLevelType w:val="multilevel"/>
    <w:tmpl w:val="202EE1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30366B"/>
    <w:multiLevelType w:val="multilevel"/>
    <w:tmpl w:val="BBA6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1827A9"/>
    <w:multiLevelType w:val="multilevel"/>
    <w:tmpl w:val="6A88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30EE5"/>
    <w:multiLevelType w:val="multilevel"/>
    <w:tmpl w:val="1BCA5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4352B"/>
    <w:multiLevelType w:val="hybridMultilevel"/>
    <w:tmpl w:val="D7C6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A7272"/>
    <w:multiLevelType w:val="hybridMultilevel"/>
    <w:tmpl w:val="C290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10228"/>
    <w:multiLevelType w:val="multilevel"/>
    <w:tmpl w:val="BE9E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F01EC5"/>
    <w:multiLevelType w:val="hybridMultilevel"/>
    <w:tmpl w:val="3634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45633"/>
    <w:multiLevelType w:val="multilevel"/>
    <w:tmpl w:val="76868F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2D1E1B"/>
    <w:multiLevelType w:val="hybridMultilevel"/>
    <w:tmpl w:val="5E96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3653D"/>
    <w:multiLevelType w:val="multilevel"/>
    <w:tmpl w:val="6172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A13300"/>
    <w:multiLevelType w:val="hybridMultilevel"/>
    <w:tmpl w:val="AC92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F97968"/>
    <w:multiLevelType w:val="multilevel"/>
    <w:tmpl w:val="AA8AE4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1D1D50"/>
    <w:multiLevelType w:val="hybridMultilevel"/>
    <w:tmpl w:val="5942C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DF437CA"/>
    <w:multiLevelType w:val="hybridMultilevel"/>
    <w:tmpl w:val="FD3A3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FBF6AB3"/>
    <w:multiLevelType w:val="hybridMultilevel"/>
    <w:tmpl w:val="A862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3E7BD3"/>
    <w:multiLevelType w:val="multilevel"/>
    <w:tmpl w:val="346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3B551C"/>
    <w:multiLevelType w:val="hybridMultilevel"/>
    <w:tmpl w:val="D1FA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876065"/>
    <w:multiLevelType w:val="hybridMultilevel"/>
    <w:tmpl w:val="FFFFFFFF"/>
    <w:lvl w:ilvl="0" w:tplc="EEEC954A">
      <w:start w:val="1"/>
      <w:numFmt w:val="decimal"/>
      <w:lvlText w:val="%1."/>
      <w:lvlJc w:val="left"/>
      <w:pPr>
        <w:ind w:left="1080" w:hanging="360"/>
      </w:pPr>
    </w:lvl>
    <w:lvl w:ilvl="1" w:tplc="CD9C5850">
      <w:start w:val="1"/>
      <w:numFmt w:val="lowerLetter"/>
      <w:lvlText w:val="%2."/>
      <w:lvlJc w:val="left"/>
      <w:pPr>
        <w:ind w:left="1800" w:hanging="360"/>
      </w:pPr>
    </w:lvl>
    <w:lvl w:ilvl="2" w:tplc="6868E01A">
      <w:start w:val="1"/>
      <w:numFmt w:val="lowerRoman"/>
      <w:lvlText w:val="%3."/>
      <w:lvlJc w:val="right"/>
      <w:pPr>
        <w:ind w:left="2520" w:hanging="180"/>
      </w:pPr>
    </w:lvl>
    <w:lvl w:ilvl="3" w:tplc="F40E63B2">
      <w:start w:val="1"/>
      <w:numFmt w:val="decimal"/>
      <w:lvlText w:val="%4."/>
      <w:lvlJc w:val="left"/>
      <w:pPr>
        <w:ind w:left="3240" w:hanging="360"/>
      </w:pPr>
    </w:lvl>
    <w:lvl w:ilvl="4" w:tplc="2E7EFFA0">
      <w:start w:val="1"/>
      <w:numFmt w:val="lowerLetter"/>
      <w:lvlText w:val="%5."/>
      <w:lvlJc w:val="left"/>
      <w:pPr>
        <w:ind w:left="3960" w:hanging="360"/>
      </w:pPr>
    </w:lvl>
    <w:lvl w:ilvl="5" w:tplc="4C02628A">
      <w:start w:val="1"/>
      <w:numFmt w:val="lowerRoman"/>
      <w:lvlText w:val="%6."/>
      <w:lvlJc w:val="right"/>
      <w:pPr>
        <w:ind w:left="4680" w:hanging="180"/>
      </w:pPr>
    </w:lvl>
    <w:lvl w:ilvl="6" w:tplc="A0EE6A80">
      <w:start w:val="1"/>
      <w:numFmt w:val="decimal"/>
      <w:lvlText w:val="%7."/>
      <w:lvlJc w:val="left"/>
      <w:pPr>
        <w:ind w:left="5400" w:hanging="360"/>
      </w:pPr>
    </w:lvl>
    <w:lvl w:ilvl="7" w:tplc="09DA6576">
      <w:start w:val="1"/>
      <w:numFmt w:val="lowerLetter"/>
      <w:lvlText w:val="%8."/>
      <w:lvlJc w:val="left"/>
      <w:pPr>
        <w:ind w:left="6120" w:hanging="360"/>
      </w:pPr>
    </w:lvl>
    <w:lvl w:ilvl="8" w:tplc="C5FE2C8E">
      <w:start w:val="1"/>
      <w:numFmt w:val="lowerRoman"/>
      <w:lvlText w:val="%9."/>
      <w:lvlJc w:val="right"/>
      <w:pPr>
        <w:ind w:left="6840" w:hanging="180"/>
      </w:pPr>
    </w:lvl>
  </w:abstractNum>
  <w:abstractNum w:abstractNumId="29" w15:restartNumberingAfterBreak="0">
    <w:nsid w:val="3C9E470E"/>
    <w:multiLevelType w:val="hybridMultilevel"/>
    <w:tmpl w:val="31B8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2E3375"/>
    <w:multiLevelType w:val="hybridMultilevel"/>
    <w:tmpl w:val="8D82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29651C"/>
    <w:multiLevelType w:val="multilevel"/>
    <w:tmpl w:val="7066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FF4976"/>
    <w:multiLevelType w:val="multilevel"/>
    <w:tmpl w:val="CE285C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337AA5"/>
    <w:multiLevelType w:val="hybridMultilevel"/>
    <w:tmpl w:val="9A088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4268BE"/>
    <w:multiLevelType w:val="multilevel"/>
    <w:tmpl w:val="0E7E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121AFF"/>
    <w:multiLevelType w:val="hybridMultilevel"/>
    <w:tmpl w:val="CE80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E3633C"/>
    <w:multiLevelType w:val="multilevel"/>
    <w:tmpl w:val="71205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82088A"/>
    <w:multiLevelType w:val="multilevel"/>
    <w:tmpl w:val="A480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C46BB1"/>
    <w:multiLevelType w:val="hybridMultilevel"/>
    <w:tmpl w:val="80B2C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120C72"/>
    <w:multiLevelType w:val="multilevel"/>
    <w:tmpl w:val="4DF41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EBCB7D"/>
    <w:multiLevelType w:val="hybridMultilevel"/>
    <w:tmpl w:val="FFFFFFFF"/>
    <w:lvl w:ilvl="0" w:tplc="F44243E8">
      <w:start w:val="1"/>
      <w:numFmt w:val="bullet"/>
      <w:lvlText w:val=""/>
      <w:lvlJc w:val="left"/>
      <w:pPr>
        <w:ind w:left="360" w:hanging="360"/>
      </w:pPr>
      <w:rPr>
        <w:rFonts w:ascii="Symbol" w:hAnsi="Symbol" w:hint="default"/>
      </w:rPr>
    </w:lvl>
    <w:lvl w:ilvl="1" w:tplc="77E297DE">
      <w:start w:val="1"/>
      <w:numFmt w:val="bullet"/>
      <w:lvlText w:val="o"/>
      <w:lvlJc w:val="left"/>
      <w:pPr>
        <w:ind w:left="1440" w:hanging="360"/>
      </w:pPr>
      <w:rPr>
        <w:rFonts w:ascii="Courier New" w:hAnsi="Courier New" w:hint="default"/>
      </w:rPr>
    </w:lvl>
    <w:lvl w:ilvl="2" w:tplc="B76C57DE">
      <w:start w:val="1"/>
      <w:numFmt w:val="bullet"/>
      <w:lvlText w:val=""/>
      <w:lvlJc w:val="left"/>
      <w:pPr>
        <w:ind w:left="2160" w:hanging="360"/>
      </w:pPr>
      <w:rPr>
        <w:rFonts w:ascii="Wingdings" w:hAnsi="Wingdings" w:hint="default"/>
      </w:rPr>
    </w:lvl>
    <w:lvl w:ilvl="3" w:tplc="77FA3876">
      <w:start w:val="1"/>
      <w:numFmt w:val="bullet"/>
      <w:lvlText w:val=""/>
      <w:lvlJc w:val="left"/>
      <w:pPr>
        <w:ind w:left="2880" w:hanging="360"/>
      </w:pPr>
      <w:rPr>
        <w:rFonts w:ascii="Symbol" w:hAnsi="Symbol" w:hint="default"/>
      </w:rPr>
    </w:lvl>
    <w:lvl w:ilvl="4" w:tplc="58BC99E0">
      <w:start w:val="1"/>
      <w:numFmt w:val="bullet"/>
      <w:lvlText w:val="o"/>
      <w:lvlJc w:val="left"/>
      <w:pPr>
        <w:ind w:left="3600" w:hanging="360"/>
      </w:pPr>
      <w:rPr>
        <w:rFonts w:ascii="Courier New" w:hAnsi="Courier New" w:hint="default"/>
      </w:rPr>
    </w:lvl>
    <w:lvl w:ilvl="5" w:tplc="BC2C969A">
      <w:start w:val="1"/>
      <w:numFmt w:val="bullet"/>
      <w:lvlText w:val=""/>
      <w:lvlJc w:val="left"/>
      <w:pPr>
        <w:ind w:left="4320" w:hanging="360"/>
      </w:pPr>
      <w:rPr>
        <w:rFonts w:ascii="Wingdings" w:hAnsi="Wingdings" w:hint="default"/>
      </w:rPr>
    </w:lvl>
    <w:lvl w:ilvl="6" w:tplc="1C10E93E">
      <w:start w:val="1"/>
      <w:numFmt w:val="bullet"/>
      <w:lvlText w:val=""/>
      <w:lvlJc w:val="left"/>
      <w:pPr>
        <w:ind w:left="5040" w:hanging="360"/>
      </w:pPr>
      <w:rPr>
        <w:rFonts w:ascii="Symbol" w:hAnsi="Symbol" w:hint="default"/>
      </w:rPr>
    </w:lvl>
    <w:lvl w:ilvl="7" w:tplc="863E65BC">
      <w:start w:val="1"/>
      <w:numFmt w:val="bullet"/>
      <w:lvlText w:val="o"/>
      <w:lvlJc w:val="left"/>
      <w:pPr>
        <w:ind w:left="5760" w:hanging="360"/>
      </w:pPr>
      <w:rPr>
        <w:rFonts w:ascii="Courier New" w:hAnsi="Courier New" w:hint="default"/>
      </w:rPr>
    </w:lvl>
    <w:lvl w:ilvl="8" w:tplc="38F0B31E">
      <w:start w:val="1"/>
      <w:numFmt w:val="bullet"/>
      <w:lvlText w:val=""/>
      <w:lvlJc w:val="left"/>
      <w:pPr>
        <w:ind w:left="6480" w:hanging="360"/>
      </w:pPr>
      <w:rPr>
        <w:rFonts w:ascii="Wingdings" w:hAnsi="Wingdings" w:hint="default"/>
      </w:rPr>
    </w:lvl>
  </w:abstractNum>
  <w:abstractNum w:abstractNumId="42" w15:restartNumberingAfterBreak="0">
    <w:nsid w:val="707A3724"/>
    <w:multiLevelType w:val="multilevel"/>
    <w:tmpl w:val="2D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4F2562"/>
    <w:multiLevelType w:val="multilevel"/>
    <w:tmpl w:val="9CAC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883616"/>
    <w:multiLevelType w:val="hybridMultilevel"/>
    <w:tmpl w:val="6B16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34374E"/>
    <w:multiLevelType w:val="multilevel"/>
    <w:tmpl w:val="DCC634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242AC9"/>
    <w:multiLevelType w:val="multilevel"/>
    <w:tmpl w:val="1A66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204C97"/>
    <w:multiLevelType w:val="multilevel"/>
    <w:tmpl w:val="0C72F3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83DE26"/>
    <w:multiLevelType w:val="hybridMultilevel"/>
    <w:tmpl w:val="FFFFFFFF"/>
    <w:lvl w:ilvl="0" w:tplc="B67C5E5C">
      <w:start w:val="1"/>
      <w:numFmt w:val="bullet"/>
      <w:lvlText w:val=""/>
      <w:lvlJc w:val="left"/>
      <w:pPr>
        <w:ind w:left="720" w:hanging="360"/>
      </w:pPr>
      <w:rPr>
        <w:rFonts w:ascii="Symbol" w:hAnsi="Symbol" w:hint="default"/>
      </w:rPr>
    </w:lvl>
    <w:lvl w:ilvl="1" w:tplc="4E8493F4">
      <w:start w:val="1"/>
      <w:numFmt w:val="bullet"/>
      <w:lvlText w:val="o"/>
      <w:lvlJc w:val="left"/>
      <w:pPr>
        <w:ind w:left="1440" w:hanging="360"/>
      </w:pPr>
      <w:rPr>
        <w:rFonts w:ascii="Courier New" w:hAnsi="Courier New" w:hint="default"/>
      </w:rPr>
    </w:lvl>
    <w:lvl w:ilvl="2" w:tplc="67803AD6">
      <w:start w:val="1"/>
      <w:numFmt w:val="bullet"/>
      <w:lvlText w:val=""/>
      <w:lvlJc w:val="left"/>
      <w:pPr>
        <w:ind w:left="2160" w:hanging="360"/>
      </w:pPr>
      <w:rPr>
        <w:rFonts w:ascii="Wingdings" w:hAnsi="Wingdings" w:hint="default"/>
      </w:rPr>
    </w:lvl>
    <w:lvl w:ilvl="3" w:tplc="836EB5A8">
      <w:start w:val="1"/>
      <w:numFmt w:val="bullet"/>
      <w:lvlText w:val=""/>
      <w:lvlJc w:val="left"/>
      <w:pPr>
        <w:ind w:left="2880" w:hanging="360"/>
      </w:pPr>
      <w:rPr>
        <w:rFonts w:ascii="Symbol" w:hAnsi="Symbol" w:hint="default"/>
      </w:rPr>
    </w:lvl>
    <w:lvl w:ilvl="4" w:tplc="765C24BA">
      <w:start w:val="1"/>
      <w:numFmt w:val="bullet"/>
      <w:lvlText w:val="o"/>
      <w:lvlJc w:val="left"/>
      <w:pPr>
        <w:ind w:left="3600" w:hanging="360"/>
      </w:pPr>
      <w:rPr>
        <w:rFonts w:ascii="Courier New" w:hAnsi="Courier New" w:hint="default"/>
      </w:rPr>
    </w:lvl>
    <w:lvl w:ilvl="5" w:tplc="79182BC2">
      <w:start w:val="1"/>
      <w:numFmt w:val="bullet"/>
      <w:lvlText w:val=""/>
      <w:lvlJc w:val="left"/>
      <w:pPr>
        <w:ind w:left="4320" w:hanging="360"/>
      </w:pPr>
      <w:rPr>
        <w:rFonts w:ascii="Wingdings" w:hAnsi="Wingdings" w:hint="default"/>
      </w:rPr>
    </w:lvl>
    <w:lvl w:ilvl="6" w:tplc="1BD8A096">
      <w:start w:val="1"/>
      <w:numFmt w:val="bullet"/>
      <w:lvlText w:val=""/>
      <w:lvlJc w:val="left"/>
      <w:pPr>
        <w:ind w:left="5040" w:hanging="360"/>
      </w:pPr>
      <w:rPr>
        <w:rFonts w:ascii="Symbol" w:hAnsi="Symbol" w:hint="default"/>
      </w:rPr>
    </w:lvl>
    <w:lvl w:ilvl="7" w:tplc="19FAF6BE">
      <w:start w:val="1"/>
      <w:numFmt w:val="bullet"/>
      <w:lvlText w:val="o"/>
      <w:lvlJc w:val="left"/>
      <w:pPr>
        <w:ind w:left="5760" w:hanging="360"/>
      </w:pPr>
      <w:rPr>
        <w:rFonts w:ascii="Courier New" w:hAnsi="Courier New" w:hint="default"/>
      </w:rPr>
    </w:lvl>
    <w:lvl w:ilvl="8" w:tplc="8228BD52">
      <w:start w:val="1"/>
      <w:numFmt w:val="bullet"/>
      <w:lvlText w:val=""/>
      <w:lvlJc w:val="left"/>
      <w:pPr>
        <w:ind w:left="6480" w:hanging="360"/>
      </w:pPr>
      <w:rPr>
        <w:rFonts w:ascii="Wingdings" w:hAnsi="Wingdings" w:hint="default"/>
      </w:rPr>
    </w:lvl>
  </w:abstractNum>
  <w:abstractNum w:abstractNumId="49" w15:restartNumberingAfterBreak="0">
    <w:nsid w:val="7E288AD8"/>
    <w:multiLevelType w:val="hybridMultilevel"/>
    <w:tmpl w:val="FFFFFFFF"/>
    <w:lvl w:ilvl="0" w:tplc="FF144114">
      <w:start w:val="1"/>
      <w:numFmt w:val="bullet"/>
      <w:lvlText w:val=""/>
      <w:lvlJc w:val="left"/>
      <w:pPr>
        <w:ind w:left="360" w:hanging="360"/>
      </w:pPr>
      <w:rPr>
        <w:rFonts w:ascii="Symbol" w:hAnsi="Symbol" w:hint="default"/>
      </w:rPr>
    </w:lvl>
    <w:lvl w:ilvl="1" w:tplc="E8CC6DB2">
      <w:start w:val="1"/>
      <w:numFmt w:val="bullet"/>
      <w:lvlText w:val="o"/>
      <w:lvlJc w:val="left"/>
      <w:pPr>
        <w:ind w:left="1440" w:hanging="360"/>
      </w:pPr>
      <w:rPr>
        <w:rFonts w:ascii="Courier New" w:hAnsi="Courier New" w:hint="default"/>
      </w:rPr>
    </w:lvl>
    <w:lvl w:ilvl="2" w:tplc="AFB8C06A">
      <w:start w:val="1"/>
      <w:numFmt w:val="bullet"/>
      <w:lvlText w:val=""/>
      <w:lvlJc w:val="left"/>
      <w:pPr>
        <w:ind w:left="2160" w:hanging="360"/>
      </w:pPr>
      <w:rPr>
        <w:rFonts w:ascii="Wingdings" w:hAnsi="Wingdings" w:hint="default"/>
      </w:rPr>
    </w:lvl>
    <w:lvl w:ilvl="3" w:tplc="4A724A74">
      <w:start w:val="1"/>
      <w:numFmt w:val="bullet"/>
      <w:lvlText w:val=""/>
      <w:lvlJc w:val="left"/>
      <w:pPr>
        <w:ind w:left="2880" w:hanging="360"/>
      </w:pPr>
      <w:rPr>
        <w:rFonts w:ascii="Symbol" w:hAnsi="Symbol" w:hint="default"/>
      </w:rPr>
    </w:lvl>
    <w:lvl w:ilvl="4" w:tplc="D8E8FA4A">
      <w:start w:val="1"/>
      <w:numFmt w:val="bullet"/>
      <w:lvlText w:val="o"/>
      <w:lvlJc w:val="left"/>
      <w:pPr>
        <w:ind w:left="3600" w:hanging="360"/>
      </w:pPr>
      <w:rPr>
        <w:rFonts w:ascii="Courier New" w:hAnsi="Courier New" w:hint="default"/>
      </w:rPr>
    </w:lvl>
    <w:lvl w:ilvl="5" w:tplc="78C244A4">
      <w:start w:val="1"/>
      <w:numFmt w:val="bullet"/>
      <w:lvlText w:val=""/>
      <w:lvlJc w:val="left"/>
      <w:pPr>
        <w:ind w:left="4320" w:hanging="360"/>
      </w:pPr>
      <w:rPr>
        <w:rFonts w:ascii="Wingdings" w:hAnsi="Wingdings" w:hint="default"/>
      </w:rPr>
    </w:lvl>
    <w:lvl w:ilvl="6" w:tplc="C68EB2AE">
      <w:start w:val="1"/>
      <w:numFmt w:val="bullet"/>
      <w:lvlText w:val=""/>
      <w:lvlJc w:val="left"/>
      <w:pPr>
        <w:ind w:left="5040" w:hanging="360"/>
      </w:pPr>
      <w:rPr>
        <w:rFonts w:ascii="Symbol" w:hAnsi="Symbol" w:hint="default"/>
      </w:rPr>
    </w:lvl>
    <w:lvl w:ilvl="7" w:tplc="445CFA1C">
      <w:start w:val="1"/>
      <w:numFmt w:val="bullet"/>
      <w:lvlText w:val="o"/>
      <w:lvlJc w:val="left"/>
      <w:pPr>
        <w:ind w:left="5760" w:hanging="360"/>
      </w:pPr>
      <w:rPr>
        <w:rFonts w:ascii="Courier New" w:hAnsi="Courier New" w:hint="default"/>
      </w:rPr>
    </w:lvl>
    <w:lvl w:ilvl="8" w:tplc="A78E650C">
      <w:start w:val="1"/>
      <w:numFmt w:val="bullet"/>
      <w:lvlText w:val=""/>
      <w:lvlJc w:val="left"/>
      <w:pPr>
        <w:ind w:left="6480" w:hanging="360"/>
      </w:pPr>
      <w:rPr>
        <w:rFonts w:ascii="Wingdings" w:hAnsi="Wingdings" w:hint="default"/>
      </w:rPr>
    </w:lvl>
  </w:abstractNum>
  <w:num w:numId="1" w16cid:durableId="1859153354">
    <w:abstractNumId w:val="41"/>
  </w:num>
  <w:num w:numId="2" w16cid:durableId="443161155">
    <w:abstractNumId w:val="49"/>
  </w:num>
  <w:num w:numId="3" w16cid:durableId="2326212">
    <w:abstractNumId w:val="48"/>
  </w:num>
  <w:num w:numId="4" w16cid:durableId="433212796">
    <w:abstractNumId w:val="28"/>
  </w:num>
  <w:num w:numId="5" w16cid:durableId="1781489862">
    <w:abstractNumId w:val="40"/>
  </w:num>
  <w:num w:numId="6" w16cid:durableId="57166865">
    <w:abstractNumId w:val="23"/>
  </w:num>
  <w:num w:numId="7" w16cid:durableId="793014003">
    <w:abstractNumId w:val="4"/>
  </w:num>
  <w:num w:numId="8" w16cid:durableId="1791625198">
    <w:abstractNumId w:val="27"/>
  </w:num>
  <w:num w:numId="9" w16cid:durableId="292828365">
    <w:abstractNumId w:val="11"/>
  </w:num>
  <w:num w:numId="10" w16cid:durableId="1740399367">
    <w:abstractNumId w:val="12"/>
  </w:num>
  <w:num w:numId="11" w16cid:durableId="978337654">
    <w:abstractNumId w:val="22"/>
  </w:num>
  <w:num w:numId="12" w16cid:durableId="1333869583">
    <w:abstractNumId w:val="6"/>
  </w:num>
  <w:num w:numId="13" w16cid:durableId="1072849578">
    <w:abstractNumId w:val="5"/>
  </w:num>
  <w:num w:numId="14" w16cid:durableId="1004823696">
    <w:abstractNumId w:val="35"/>
  </w:num>
  <w:num w:numId="15" w16cid:durableId="362174698">
    <w:abstractNumId w:val="0"/>
  </w:num>
  <w:num w:numId="16" w16cid:durableId="1527253193">
    <w:abstractNumId w:val="20"/>
  </w:num>
  <w:num w:numId="17" w16cid:durableId="1755854345">
    <w:abstractNumId w:val="14"/>
  </w:num>
  <w:num w:numId="18" w16cid:durableId="661855008">
    <w:abstractNumId w:val="24"/>
  </w:num>
  <w:num w:numId="19" w16cid:durableId="1011881023">
    <w:abstractNumId w:val="13"/>
  </w:num>
  <w:num w:numId="20" w16cid:durableId="1803425570">
    <w:abstractNumId w:val="18"/>
  </w:num>
  <w:num w:numId="21" w16cid:durableId="168839143">
    <w:abstractNumId w:val="26"/>
  </w:num>
  <w:num w:numId="22" w16cid:durableId="784270510">
    <w:abstractNumId w:val="29"/>
  </w:num>
  <w:num w:numId="23" w16cid:durableId="294214625">
    <w:abstractNumId w:val="3"/>
  </w:num>
  <w:num w:numId="24" w16cid:durableId="1824542044">
    <w:abstractNumId w:val="1"/>
  </w:num>
  <w:num w:numId="25" w16cid:durableId="1598830393">
    <w:abstractNumId w:val="30"/>
  </w:num>
  <w:num w:numId="26" w16cid:durableId="1599480235">
    <w:abstractNumId w:val="16"/>
  </w:num>
  <w:num w:numId="27" w16cid:durableId="804467356">
    <w:abstractNumId w:val="38"/>
  </w:num>
  <w:num w:numId="28" w16cid:durableId="451561048">
    <w:abstractNumId w:val="33"/>
  </w:num>
  <w:num w:numId="29" w16cid:durableId="1247763067">
    <w:abstractNumId w:val="10"/>
  </w:num>
  <w:num w:numId="30" w16cid:durableId="1654291036">
    <w:abstractNumId w:val="39"/>
  </w:num>
  <w:num w:numId="31" w16cid:durableId="510333812">
    <w:abstractNumId w:val="45"/>
  </w:num>
  <w:num w:numId="32" w16cid:durableId="1405571911">
    <w:abstractNumId w:val="2"/>
  </w:num>
  <w:num w:numId="33" w16cid:durableId="713195350">
    <w:abstractNumId w:val="17"/>
  </w:num>
  <w:num w:numId="34" w16cid:durableId="372124336">
    <w:abstractNumId w:val="36"/>
  </w:num>
  <w:num w:numId="35" w16cid:durableId="619917398">
    <w:abstractNumId w:val="32"/>
  </w:num>
  <w:num w:numId="36" w16cid:durableId="266892339">
    <w:abstractNumId w:val="7"/>
  </w:num>
  <w:num w:numId="37" w16cid:durableId="1051345096">
    <w:abstractNumId w:val="21"/>
  </w:num>
  <w:num w:numId="38" w16cid:durableId="889070884">
    <w:abstractNumId w:val="47"/>
  </w:num>
  <w:num w:numId="39" w16cid:durableId="827752327">
    <w:abstractNumId w:val="42"/>
  </w:num>
  <w:num w:numId="40" w16cid:durableId="572156099">
    <w:abstractNumId w:val="25"/>
  </w:num>
  <w:num w:numId="41" w16cid:durableId="34014221">
    <w:abstractNumId w:val="37"/>
  </w:num>
  <w:num w:numId="42" w16cid:durableId="1884368533">
    <w:abstractNumId w:val="9"/>
  </w:num>
  <w:num w:numId="43" w16cid:durableId="464201291">
    <w:abstractNumId w:val="31"/>
  </w:num>
  <w:num w:numId="44" w16cid:durableId="1917588476">
    <w:abstractNumId w:val="34"/>
  </w:num>
  <w:num w:numId="45" w16cid:durableId="1057751229">
    <w:abstractNumId w:val="43"/>
  </w:num>
  <w:num w:numId="46" w16cid:durableId="318122207">
    <w:abstractNumId w:val="8"/>
  </w:num>
  <w:num w:numId="47" w16cid:durableId="405540835">
    <w:abstractNumId w:val="19"/>
  </w:num>
  <w:num w:numId="48" w16cid:durableId="101919238">
    <w:abstractNumId w:val="15"/>
  </w:num>
  <w:num w:numId="49" w16cid:durableId="1644576256">
    <w:abstractNumId w:val="46"/>
  </w:num>
  <w:num w:numId="50" w16cid:durableId="1570965159">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35BA8"/>
    <w:rsid w:val="000446B6"/>
    <w:rsid w:val="0004634D"/>
    <w:rsid w:val="000615CE"/>
    <w:rsid w:val="00071893"/>
    <w:rsid w:val="000842E7"/>
    <w:rsid w:val="00084750"/>
    <w:rsid w:val="00085220"/>
    <w:rsid w:val="00095C5B"/>
    <w:rsid w:val="0009742F"/>
    <w:rsid w:val="000A5F67"/>
    <w:rsid w:val="000B223D"/>
    <w:rsid w:val="000C2C64"/>
    <w:rsid w:val="000C3EFD"/>
    <w:rsid w:val="000D6937"/>
    <w:rsid w:val="000E1ACC"/>
    <w:rsid w:val="000E491C"/>
    <w:rsid w:val="000E6539"/>
    <w:rsid w:val="000F2628"/>
    <w:rsid w:val="00116EB7"/>
    <w:rsid w:val="001204B6"/>
    <w:rsid w:val="00120632"/>
    <w:rsid w:val="001237F1"/>
    <w:rsid w:val="001318AA"/>
    <w:rsid w:val="0013589A"/>
    <w:rsid w:val="00136040"/>
    <w:rsid w:val="0014356D"/>
    <w:rsid w:val="00167969"/>
    <w:rsid w:val="001679DD"/>
    <w:rsid w:val="001727ED"/>
    <w:rsid w:val="00176BAA"/>
    <w:rsid w:val="00183C0A"/>
    <w:rsid w:val="00192FB8"/>
    <w:rsid w:val="001A0923"/>
    <w:rsid w:val="001B75D4"/>
    <w:rsid w:val="001C19DB"/>
    <w:rsid w:val="001C632D"/>
    <w:rsid w:val="001D1D33"/>
    <w:rsid w:val="001D2932"/>
    <w:rsid w:val="001D3253"/>
    <w:rsid w:val="001E2C4A"/>
    <w:rsid w:val="001F145E"/>
    <w:rsid w:val="00203010"/>
    <w:rsid w:val="00203113"/>
    <w:rsid w:val="002035C0"/>
    <w:rsid w:val="0020440B"/>
    <w:rsid w:val="00204B52"/>
    <w:rsid w:val="00215875"/>
    <w:rsid w:val="00216E93"/>
    <w:rsid w:val="00217B5F"/>
    <w:rsid w:val="00223631"/>
    <w:rsid w:val="00223B7B"/>
    <w:rsid w:val="002250E6"/>
    <w:rsid w:val="002253BE"/>
    <w:rsid w:val="002355FE"/>
    <w:rsid w:val="00240892"/>
    <w:rsid w:val="00241A65"/>
    <w:rsid w:val="0024464A"/>
    <w:rsid w:val="00247B48"/>
    <w:rsid w:val="002504B4"/>
    <w:rsid w:val="00264D6F"/>
    <w:rsid w:val="0026551E"/>
    <w:rsid w:val="002723CA"/>
    <w:rsid w:val="0027347C"/>
    <w:rsid w:val="002818D3"/>
    <w:rsid w:val="002A11E0"/>
    <w:rsid w:val="002A3324"/>
    <w:rsid w:val="002A55B6"/>
    <w:rsid w:val="002B57A9"/>
    <w:rsid w:val="002B6A35"/>
    <w:rsid w:val="002B6D2C"/>
    <w:rsid w:val="002C35FD"/>
    <w:rsid w:val="002C4A0A"/>
    <w:rsid w:val="002C6516"/>
    <w:rsid w:val="002D2DC0"/>
    <w:rsid w:val="002D36D4"/>
    <w:rsid w:val="002D57E0"/>
    <w:rsid w:val="002D7384"/>
    <w:rsid w:val="002E034C"/>
    <w:rsid w:val="002E7113"/>
    <w:rsid w:val="002F2184"/>
    <w:rsid w:val="00306D3B"/>
    <w:rsid w:val="003306CD"/>
    <w:rsid w:val="003373D0"/>
    <w:rsid w:val="0034162D"/>
    <w:rsid w:val="003457EB"/>
    <w:rsid w:val="003460C1"/>
    <w:rsid w:val="0034656F"/>
    <w:rsid w:val="00361927"/>
    <w:rsid w:val="003625A8"/>
    <w:rsid w:val="0037657A"/>
    <w:rsid w:val="003A0726"/>
    <w:rsid w:val="003B2CDD"/>
    <w:rsid w:val="003B4654"/>
    <w:rsid w:val="003B6004"/>
    <w:rsid w:val="003B7B1C"/>
    <w:rsid w:val="003C111C"/>
    <w:rsid w:val="003C1C7D"/>
    <w:rsid w:val="003C20F9"/>
    <w:rsid w:val="003C2A6F"/>
    <w:rsid w:val="003C5214"/>
    <w:rsid w:val="003D330A"/>
    <w:rsid w:val="003D7329"/>
    <w:rsid w:val="003F0F68"/>
    <w:rsid w:val="003F5979"/>
    <w:rsid w:val="003F6BF9"/>
    <w:rsid w:val="00406FB6"/>
    <w:rsid w:val="00407F31"/>
    <w:rsid w:val="004105B1"/>
    <w:rsid w:val="00412605"/>
    <w:rsid w:val="00421FBC"/>
    <w:rsid w:val="0042579A"/>
    <w:rsid w:val="00433E67"/>
    <w:rsid w:val="00442B9C"/>
    <w:rsid w:val="00442F06"/>
    <w:rsid w:val="00454B92"/>
    <w:rsid w:val="00461C58"/>
    <w:rsid w:val="00486297"/>
    <w:rsid w:val="004A0577"/>
    <w:rsid w:val="004A61B6"/>
    <w:rsid w:val="004C3045"/>
    <w:rsid w:val="004D41E1"/>
    <w:rsid w:val="004D742E"/>
    <w:rsid w:val="004E03F4"/>
    <w:rsid w:val="004E2D97"/>
    <w:rsid w:val="004E36F1"/>
    <w:rsid w:val="004F24E0"/>
    <w:rsid w:val="00510734"/>
    <w:rsid w:val="00512761"/>
    <w:rsid w:val="0052426B"/>
    <w:rsid w:val="005263F5"/>
    <w:rsid w:val="005337AF"/>
    <w:rsid w:val="00540B59"/>
    <w:rsid w:val="00542842"/>
    <w:rsid w:val="0054414F"/>
    <w:rsid w:val="00545440"/>
    <w:rsid w:val="00552965"/>
    <w:rsid w:val="0055423C"/>
    <w:rsid w:val="00556975"/>
    <w:rsid w:val="005659E0"/>
    <w:rsid w:val="00566B61"/>
    <w:rsid w:val="00567453"/>
    <w:rsid w:val="0056780A"/>
    <w:rsid w:val="00573E8B"/>
    <w:rsid w:val="00576259"/>
    <w:rsid w:val="005834E2"/>
    <w:rsid w:val="00584079"/>
    <w:rsid w:val="005932CF"/>
    <w:rsid w:val="005C0C90"/>
    <w:rsid w:val="005C2B54"/>
    <w:rsid w:val="005D0D06"/>
    <w:rsid w:val="005D3767"/>
    <w:rsid w:val="005D4702"/>
    <w:rsid w:val="005F1CC5"/>
    <w:rsid w:val="00603F98"/>
    <w:rsid w:val="00605CCE"/>
    <w:rsid w:val="0062642A"/>
    <w:rsid w:val="00626684"/>
    <w:rsid w:val="00642BF1"/>
    <w:rsid w:val="00654095"/>
    <w:rsid w:val="006578A3"/>
    <w:rsid w:val="00663C75"/>
    <w:rsid w:val="00666FD5"/>
    <w:rsid w:val="00690135"/>
    <w:rsid w:val="00695C2F"/>
    <w:rsid w:val="006A0BCD"/>
    <w:rsid w:val="006A13E3"/>
    <w:rsid w:val="006A6EB1"/>
    <w:rsid w:val="006A77F6"/>
    <w:rsid w:val="006B6F9E"/>
    <w:rsid w:val="006B77A8"/>
    <w:rsid w:val="006C1074"/>
    <w:rsid w:val="006C20DD"/>
    <w:rsid w:val="006C5232"/>
    <w:rsid w:val="006D0665"/>
    <w:rsid w:val="006D1B5A"/>
    <w:rsid w:val="006D1EF3"/>
    <w:rsid w:val="006D6B0F"/>
    <w:rsid w:val="006E6483"/>
    <w:rsid w:val="007050AF"/>
    <w:rsid w:val="0071361B"/>
    <w:rsid w:val="00713A47"/>
    <w:rsid w:val="00717FB0"/>
    <w:rsid w:val="00720329"/>
    <w:rsid w:val="007217F5"/>
    <w:rsid w:val="0072187F"/>
    <w:rsid w:val="007237F4"/>
    <w:rsid w:val="00730385"/>
    <w:rsid w:val="00733FA3"/>
    <w:rsid w:val="0074470A"/>
    <w:rsid w:val="00753C5C"/>
    <w:rsid w:val="00756C00"/>
    <w:rsid w:val="00775A90"/>
    <w:rsid w:val="00797780"/>
    <w:rsid w:val="007A003A"/>
    <w:rsid w:val="007A3967"/>
    <w:rsid w:val="007B0AA2"/>
    <w:rsid w:val="007B23F5"/>
    <w:rsid w:val="007C0004"/>
    <w:rsid w:val="007C7CAA"/>
    <w:rsid w:val="007D0130"/>
    <w:rsid w:val="007E0C4F"/>
    <w:rsid w:val="007F22A8"/>
    <w:rsid w:val="00804096"/>
    <w:rsid w:val="0080505E"/>
    <w:rsid w:val="008156B7"/>
    <w:rsid w:val="00820A76"/>
    <w:rsid w:val="00824431"/>
    <w:rsid w:val="0083060C"/>
    <w:rsid w:val="00830A41"/>
    <w:rsid w:val="00831906"/>
    <w:rsid w:val="0083283B"/>
    <w:rsid w:val="00832D96"/>
    <w:rsid w:val="00835FF5"/>
    <w:rsid w:val="00841EB7"/>
    <w:rsid w:val="008548AF"/>
    <w:rsid w:val="00854AF6"/>
    <w:rsid w:val="00854FA7"/>
    <w:rsid w:val="00855C49"/>
    <w:rsid w:val="00860EB5"/>
    <w:rsid w:val="008633FC"/>
    <w:rsid w:val="00881781"/>
    <w:rsid w:val="0088664A"/>
    <w:rsid w:val="00886AF4"/>
    <w:rsid w:val="008A4A97"/>
    <w:rsid w:val="008A4B2A"/>
    <w:rsid w:val="008B2237"/>
    <w:rsid w:val="008B2CAB"/>
    <w:rsid w:val="008C3139"/>
    <w:rsid w:val="008D5894"/>
    <w:rsid w:val="00906916"/>
    <w:rsid w:val="00910000"/>
    <w:rsid w:val="0091107D"/>
    <w:rsid w:val="00925BF9"/>
    <w:rsid w:val="00933A36"/>
    <w:rsid w:val="00934336"/>
    <w:rsid w:val="0094100B"/>
    <w:rsid w:val="00944CAA"/>
    <w:rsid w:val="0094725F"/>
    <w:rsid w:val="0095057B"/>
    <w:rsid w:val="009509A4"/>
    <w:rsid w:val="00966827"/>
    <w:rsid w:val="00971A9A"/>
    <w:rsid w:val="00980203"/>
    <w:rsid w:val="009820FC"/>
    <w:rsid w:val="00991C36"/>
    <w:rsid w:val="00992B1C"/>
    <w:rsid w:val="00995B73"/>
    <w:rsid w:val="0099680E"/>
    <w:rsid w:val="009A76BA"/>
    <w:rsid w:val="009A76C4"/>
    <w:rsid w:val="009B596F"/>
    <w:rsid w:val="009B7359"/>
    <w:rsid w:val="009D0C32"/>
    <w:rsid w:val="009D0E39"/>
    <w:rsid w:val="009D3D29"/>
    <w:rsid w:val="009E4366"/>
    <w:rsid w:val="009E7803"/>
    <w:rsid w:val="009F1E50"/>
    <w:rsid w:val="009F47E8"/>
    <w:rsid w:val="009F5984"/>
    <w:rsid w:val="00A112F1"/>
    <w:rsid w:val="00A15315"/>
    <w:rsid w:val="00A16E51"/>
    <w:rsid w:val="00A27622"/>
    <w:rsid w:val="00A44B2F"/>
    <w:rsid w:val="00A53A7C"/>
    <w:rsid w:val="00A57A96"/>
    <w:rsid w:val="00A864F6"/>
    <w:rsid w:val="00A91A1B"/>
    <w:rsid w:val="00A95001"/>
    <w:rsid w:val="00AA06CD"/>
    <w:rsid w:val="00AA166E"/>
    <w:rsid w:val="00AB2E47"/>
    <w:rsid w:val="00AB3B09"/>
    <w:rsid w:val="00AB69DC"/>
    <w:rsid w:val="00AC446C"/>
    <w:rsid w:val="00AD08E4"/>
    <w:rsid w:val="00AD34F3"/>
    <w:rsid w:val="00AD7BC9"/>
    <w:rsid w:val="00AE507D"/>
    <w:rsid w:val="00AF5492"/>
    <w:rsid w:val="00B11B85"/>
    <w:rsid w:val="00B13A7A"/>
    <w:rsid w:val="00B300C6"/>
    <w:rsid w:val="00B3017B"/>
    <w:rsid w:val="00B32A07"/>
    <w:rsid w:val="00B32EB5"/>
    <w:rsid w:val="00B3535A"/>
    <w:rsid w:val="00B64AB5"/>
    <w:rsid w:val="00B75801"/>
    <w:rsid w:val="00B91DF0"/>
    <w:rsid w:val="00B920DB"/>
    <w:rsid w:val="00B932BB"/>
    <w:rsid w:val="00BA7478"/>
    <w:rsid w:val="00BB2841"/>
    <w:rsid w:val="00BB7160"/>
    <w:rsid w:val="00BC032C"/>
    <w:rsid w:val="00BC0E40"/>
    <w:rsid w:val="00BC3B55"/>
    <w:rsid w:val="00BC44EA"/>
    <w:rsid w:val="00BC4C02"/>
    <w:rsid w:val="00BF08FB"/>
    <w:rsid w:val="00C04300"/>
    <w:rsid w:val="00C04D9E"/>
    <w:rsid w:val="00C071C5"/>
    <w:rsid w:val="00C0FE58"/>
    <w:rsid w:val="00C12B90"/>
    <w:rsid w:val="00C23251"/>
    <w:rsid w:val="00C354B1"/>
    <w:rsid w:val="00C37E0F"/>
    <w:rsid w:val="00C42771"/>
    <w:rsid w:val="00C434FA"/>
    <w:rsid w:val="00C532A9"/>
    <w:rsid w:val="00C572A0"/>
    <w:rsid w:val="00C57F06"/>
    <w:rsid w:val="00C6040A"/>
    <w:rsid w:val="00C839B9"/>
    <w:rsid w:val="00C921CB"/>
    <w:rsid w:val="00C932F7"/>
    <w:rsid w:val="00CA015E"/>
    <w:rsid w:val="00CC2E49"/>
    <w:rsid w:val="00CC46C6"/>
    <w:rsid w:val="00CD2408"/>
    <w:rsid w:val="00CE108C"/>
    <w:rsid w:val="00CE1105"/>
    <w:rsid w:val="00CE5A40"/>
    <w:rsid w:val="00CF643A"/>
    <w:rsid w:val="00D0202D"/>
    <w:rsid w:val="00D02C46"/>
    <w:rsid w:val="00D107AD"/>
    <w:rsid w:val="00D23182"/>
    <w:rsid w:val="00D23B0E"/>
    <w:rsid w:val="00D261AE"/>
    <w:rsid w:val="00D335D0"/>
    <w:rsid w:val="00D4075C"/>
    <w:rsid w:val="00D47D98"/>
    <w:rsid w:val="00D54404"/>
    <w:rsid w:val="00D55BDD"/>
    <w:rsid w:val="00D5676A"/>
    <w:rsid w:val="00D57B0C"/>
    <w:rsid w:val="00DA476B"/>
    <w:rsid w:val="00DB2116"/>
    <w:rsid w:val="00DB6965"/>
    <w:rsid w:val="00DC2241"/>
    <w:rsid w:val="00DC260E"/>
    <w:rsid w:val="00DC5690"/>
    <w:rsid w:val="00DD0573"/>
    <w:rsid w:val="00DD411C"/>
    <w:rsid w:val="00DE4306"/>
    <w:rsid w:val="00DF3B1E"/>
    <w:rsid w:val="00DF5376"/>
    <w:rsid w:val="00DF62B6"/>
    <w:rsid w:val="00E05FA2"/>
    <w:rsid w:val="00E120E2"/>
    <w:rsid w:val="00E121D6"/>
    <w:rsid w:val="00E1778F"/>
    <w:rsid w:val="00E2386B"/>
    <w:rsid w:val="00E27C9B"/>
    <w:rsid w:val="00E3083A"/>
    <w:rsid w:val="00E32188"/>
    <w:rsid w:val="00E33D31"/>
    <w:rsid w:val="00E34FAB"/>
    <w:rsid w:val="00E357E7"/>
    <w:rsid w:val="00E36178"/>
    <w:rsid w:val="00E462E5"/>
    <w:rsid w:val="00E50F21"/>
    <w:rsid w:val="00E62B54"/>
    <w:rsid w:val="00E64554"/>
    <w:rsid w:val="00EA3BF3"/>
    <w:rsid w:val="00EA4A1E"/>
    <w:rsid w:val="00EB5ED9"/>
    <w:rsid w:val="00EC469B"/>
    <w:rsid w:val="00EF4E09"/>
    <w:rsid w:val="00F0387A"/>
    <w:rsid w:val="00F07A62"/>
    <w:rsid w:val="00F1350D"/>
    <w:rsid w:val="00F1675C"/>
    <w:rsid w:val="00F20FC9"/>
    <w:rsid w:val="00F25E0A"/>
    <w:rsid w:val="00F35CDA"/>
    <w:rsid w:val="00F430A6"/>
    <w:rsid w:val="00F57115"/>
    <w:rsid w:val="00F6237D"/>
    <w:rsid w:val="00F65EA0"/>
    <w:rsid w:val="00F671AF"/>
    <w:rsid w:val="00F6760D"/>
    <w:rsid w:val="00F741D6"/>
    <w:rsid w:val="00F84CEC"/>
    <w:rsid w:val="00F86633"/>
    <w:rsid w:val="00F908E8"/>
    <w:rsid w:val="00FA4FD6"/>
    <w:rsid w:val="00FA52E1"/>
    <w:rsid w:val="00FB262D"/>
    <w:rsid w:val="00FC4698"/>
    <w:rsid w:val="00FD24FF"/>
    <w:rsid w:val="00FD3EB4"/>
    <w:rsid w:val="00FD7CEF"/>
    <w:rsid w:val="00FE7B2E"/>
    <w:rsid w:val="0835C819"/>
    <w:rsid w:val="0A900617"/>
    <w:rsid w:val="0AA7AE8F"/>
    <w:rsid w:val="0B29AC6A"/>
    <w:rsid w:val="0B61F777"/>
    <w:rsid w:val="0D3A3BA3"/>
    <w:rsid w:val="0ECA4950"/>
    <w:rsid w:val="1158BE09"/>
    <w:rsid w:val="11611621"/>
    <w:rsid w:val="11A6533F"/>
    <w:rsid w:val="127EC1D1"/>
    <w:rsid w:val="1645D6D8"/>
    <w:rsid w:val="16DB4C22"/>
    <w:rsid w:val="177910BF"/>
    <w:rsid w:val="18F2BE02"/>
    <w:rsid w:val="18F7D21A"/>
    <w:rsid w:val="198B0FAA"/>
    <w:rsid w:val="1A43D7FC"/>
    <w:rsid w:val="1C33CCA4"/>
    <w:rsid w:val="1D0BE121"/>
    <w:rsid w:val="1DA51FDC"/>
    <w:rsid w:val="1E0F51E9"/>
    <w:rsid w:val="1FB7332C"/>
    <w:rsid w:val="218C1770"/>
    <w:rsid w:val="21AD455A"/>
    <w:rsid w:val="22F52B75"/>
    <w:rsid w:val="23C6684A"/>
    <w:rsid w:val="25AA9E76"/>
    <w:rsid w:val="25B54D13"/>
    <w:rsid w:val="25C83B1E"/>
    <w:rsid w:val="265AB238"/>
    <w:rsid w:val="27593762"/>
    <w:rsid w:val="2A02E901"/>
    <w:rsid w:val="2B243300"/>
    <w:rsid w:val="2C110BFF"/>
    <w:rsid w:val="2CE78E42"/>
    <w:rsid w:val="30482856"/>
    <w:rsid w:val="329112DD"/>
    <w:rsid w:val="33D049C1"/>
    <w:rsid w:val="348B358B"/>
    <w:rsid w:val="34E60E65"/>
    <w:rsid w:val="35369AA8"/>
    <w:rsid w:val="35B59AE4"/>
    <w:rsid w:val="36D375A7"/>
    <w:rsid w:val="38BF1300"/>
    <w:rsid w:val="394FC159"/>
    <w:rsid w:val="3A5ACA6E"/>
    <w:rsid w:val="3CDC0E13"/>
    <w:rsid w:val="3DEB2663"/>
    <w:rsid w:val="3E73D4D1"/>
    <w:rsid w:val="3EECD273"/>
    <w:rsid w:val="41865516"/>
    <w:rsid w:val="420EF786"/>
    <w:rsid w:val="458AF6FF"/>
    <w:rsid w:val="478CDCEB"/>
    <w:rsid w:val="47BBB60E"/>
    <w:rsid w:val="48AE5C62"/>
    <w:rsid w:val="49B2A9C8"/>
    <w:rsid w:val="4A09285D"/>
    <w:rsid w:val="4B7DAC83"/>
    <w:rsid w:val="4BF9ECA2"/>
    <w:rsid w:val="4E78FC50"/>
    <w:rsid w:val="4F745AC9"/>
    <w:rsid w:val="5117926F"/>
    <w:rsid w:val="51E1962B"/>
    <w:rsid w:val="53178820"/>
    <w:rsid w:val="54CC1F94"/>
    <w:rsid w:val="578D7BA1"/>
    <w:rsid w:val="5AA662CC"/>
    <w:rsid w:val="5ACDEEFA"/>
    <w:rsid w:val="5AFB4B87"/>
    <w:rsid w:val="5F13B943"/>
    <w:rsid w:val="6169CA84"/>
    <w:rsid w:val="625E4DCD"/>
    <w:rsid w:val="6285D340"/>
    <w:rsid w:val="62E2D925"/>
    <w:rsid w:val="631F8B00"/>
    <w:rsid w:val="6479C6B4"/>
    <w:rsid w:val="66449F5A"/>
    <w:rsid w:val="668C7854"/>
    <w:rsid w:val="67F3410C"/>
    <w:rsid w:val="68A42EC1"/>
    <w:rsid w:val="68D38E2F"/>
    <w:rsid w:val="692E8AF4"/>
    <w:rsid w:val="695B8A99"/>
    <w:rsid w:val="6DA4D934"/>
    <w:rsid w:val="6F903D07"/>
    <w:rsid w:val="724314E8"/>
    <w:rsid w:val="72C327C3"/>
    <w:rsid w:val="73E7BD79"/>
    <w:rsid w:val="76518F1C"/>
    <w:rsid w:val="7664FF7A"/>
    <w:rsid w:val="775567ED"/>
    <w:rsid w:val="77E169E3"/>
    <w:rsid w:val="792348EA"/>
    <w:rsid w:val="797088CA"/>
    <w:rsid w:val="7ADCEB23"/>
    <w:rsid w:val="7AEB3972"/>
    <w:rsid w:val="7C804F7B"/>
    <w:rsid w:val="7C9A857F"/>
    <w:rsid w:val="7CF6905B"/>
    <w:rsid w:val="7F8FD492"/>
    <w:rsid w:val="7FEFE0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760C8050-D38E-4646-9C7B-6F77E4C5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character" w:styleId="Hyperlink">
    <w:name w:val="Hyperlink"/>
    <w:basedOn w:val="DefaultParagraphFont"/>
    <w:uiPriority w:val="99"/>
    <w:unhideWhenUsed/>
    <w:rsid w:val="00412605"/>
    <w:rPr>
      <w:color w:val="0563C1" w:themeColor="hyperlink"/>
      <w:u w:val="single"/>
    </w:rPr>
  </w:style>
  <w:style w:type="character" w:styleId="UnresolvedMention">
    <w:name w:val="Unresolved Mention"/>
    <w:basedOn w:val="DefaultParagraphFont"/>
    <w:uiPriority w:val="99"/>
    <w:semiHidden/>
    <w:unhideWhenUsed/>
    <w:rsid w:val="00412605"/>
    <w:rPr>
      <w:color w:val="605E5C"/>
      <w:shd w:val="clear" w:color="auto" w:fill="E1DFDD"/>
    </w:rPr>
  </w:style>
  <w:style w:type="paragraph" w:styleId="Revision">
    <w:name w:val="Revision"/>
    <w:hidden/>
    <w:uiPriority w:val="99"/>
    <w:semiHidden/>
    <w:rsid w:val="002035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81285103">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238754577">
      <w:bodyDiv w:val="1"/>
      <w:marLeft w:val="0"/>
      <w:marRight w:val="0"/>
      <w:marTop w:val="0"/>
      <w:marBottom w:val="0"/>
      <w:divBdr>
        <w:top w:val="none" w:sz="0" w:space="0" w:color="auto"/>
        <w:left w:val="none" w:sz="0" w:space="0" w:color="auto"/>
        <w:bottom w:val="none" w:sz="0" w:space="0" w:color="auto"/>
        <w:right w:val="none" w:sz="0" w:space="0" w:color="auto"/>
      </w:divBdr>
    </w:div>
    <w:div w:id="340933956">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3675588">
          <w:marLeft w:val="547"/>
          <w:marRight w:val="0"/>
          <w:marTop w:val="0"/>
          <w:marBottom w:val="0"/>
          <w:divBdr>
            <w:top w:val="none" w:sz="0" w:space="0" w:color="auto"/>
            <w:left w:val="none" w:sz="0" w:space="0" w:color="auto"/>
            <w:bottom w:val="none" w:sz="0" w:space="0" w:color="auto"/>
            <w:right w:val="none" w:sz="0" w:space="0" w:color="auto"/>
          </w:divBdr>
        </w:div>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544871363">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043553997">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51498733">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69246">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83112669">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40556565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42687336">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282880441">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 w:id="1485929680">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00880890">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695890031">
          <w:marLeft w:val="994"/>
          <w:marRight w:val="0"/>
          <w:marTop w:val="0"/>
          <w:marBottom w:val="0"/>
          <w:divBdr>
            <w:top w:val="none" w:sz="0" w:space="0" w:color="auto"/>
            <w:left w:val="none" w:sz="0" w:space="0" w:color="auto"/>
            <w:bottom w:val="none" w:sz="0" w:space="0" w:color="auto"/>
            <w:right w:val="none" w:sz="0" w:space="0" w:color="auto"/>
          </w:divBdr>
        </w:div>
        <w:div w:id="2073964231">
          <w:marLeft w:val="446"/>
          <w:marRight w:val="0"/>
          <w:marTop w:val="0"/>
          <w:marBottom w:val="0"/>
          <w:divBdr>
            <w:top w:val="none" w:sz="0" w:space="0" w:color="auto"/>
            <w:left w:val="none" w:sz="0" w:space="0" w:color="auto"/>
            <w:bottom w:val="none" w:sz="0" w:space="0" w:color="auto"/>
            <w:right w:val="none" w:sz="0" w:space="0" w:color="auto"/>
          </w:divBdr>
        </w:div>
      </w:divsChild>
    </w:div>
    <w:div w:id="21408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8eeac5b3fcd311f5a1ab8b13fb8d28d2">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59c6a2dee91f1f546ac5893f84f517f8"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SharedWithUsers xmlns="075f448b-0ba5-424b-b195-778f3a414c9b">
      <UserInfo>
        <DisplayName/>
        <AccountId xsi:nil="true"/>
        <AccountType/>
      </UserInfo>
    </SharedWithUsers>
  </documentManagement>
</p:properties>
</file>

<file path=customXml/itemProps1.xml><?xml version="1.0" encoding="utf-8"?>
<ds:datastoreItem xmlns:ds="http://schemas.openxmlformats.org/officeDocument/2006/customXml" ds:itemID="{364F0E2A-1165-4B1E-98B7-E7FF204B205A}"/>
</file>

<file path=customXml/itemProps2.xml><?xml version="1.0" encoding="utf-8"?>
<ds:datastoreItem xmlns:ds="http://schemas.openxmlformats.org/officeDocument/2006/customXml" ds:itemID="{BC828854-15D3-4F39-A699-18133B480691}">
  <ds:schemaRefs>
    <ds:schemaRef ds:uri="http://schemas.microsoft.com/sharepoint/v3/contenttype/forms"/>
  </ds:schemaRefs>
</ds:datastoreItem>
</file>

<file path=customXml/itemProps3.xml><?xml version="1.0" encoding="utf-8"?>
<ds:datastoreItem xmlns:ds="http://schemas.openxmlformats.org/officeDocument/2006/customXml" ds:itemID="{710C7E0B-094A-4508-AF63-B7D1E3643A7E}">
  <ds:schemaRefs>
    <ds:schemaRef ds:uri="http://schemas.microsoft.com/office/2006/metadata/properties"/>
    <ds:schemaRef ds:uri="http://schemas.microsoft.com/office/infopath/2007/PartnerControls"/>
    <ds:schemaRef ds:uri="d8e1bed0-e93d-445a-9ea8-a8a474e7cac4"/>
    <ds:schemaRef ds:uri="fd308949-2566-4cf9-9dd4-f0d27f177948"/>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1787</Words>
  <Characters>10189</Characters>
  <Application>Microsoft Office Word</Application>
  <DocSecurity>4</DocSecurity>
  <Lines>84</Lines>
  <Paragraphs>23</Paragraphs>
  <ScaleCrop>false</ScaleCrop>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James Newton</cp:lastModifiedBy>
  <cp:revision>2</cp:revision>
  <cp:lastPrinted>2022-11-09T11:27:00Z</cp:lastPrinted>
  <dcterms:created xsi:type="dcterms:W3CDTF">2025-02-27T17:20:00Z</dcterms:created>
  <dcterms:modified xsi:type="dcterms:W3CDTF">2025-02-27T17:20:00Z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y fmtid="{D5CDD505-2E9C-101B-9397-08002B2CF9AE}" pid="4" name="Order">
    <vt:r8>967800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