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E1FCB" w14:textId="77777777" w:rsidR="00A15315" w:rsidRPr="00A53C19" w:rsidRDefault="00A53C19" w:rsidP="003B6004">
      <w:pPr>
        <w:pStyle w:val="Header"/>
        <w:jc w:val="center"/>
        <w:rPr>
          <w:rFonts w:ascii="FS Elliot" w:hAnsi="FS Elliot"/>
          <w:b/>
          <w:sz w:val="20"/>
          <w:szCs w:val="20"/>
        </w:rPr>
      </w:pPr>
      <w:r w:rsidRPr="00A53C19">
        <w:rPr>
          <w:rFonts w:ascii="FS Elliot" w:hAnsi="FS Elliot"/>
          <w:b/>
          <w:sz w:val="20"/>
          <w:szCs w:val="20"/>
        </w:rPr>
        <w:t>Administrator</w:t>
      </w:r>
      <w:r w:rsidR="000379DE">
        <w:rPr>
          <w:rFonts w:ascii="FS Elliot" w:hAnsi="FS Elliot"/>
          <w:b/>
          <w:sz w:val="20"/>
          <w:szCs w:val="20"/>
        </w:rPr>
        <w:t xml:space="preserve"> (Corporate)</w:t>
      </w:r>
    </w:p>
    <w:p w14:paraId="7FBE1FCC" w14:textId="77777777" w:rsidR="002A55B6" w:rsidRPr="00EC112D" w:rsidRDefault="001274AE" w:rsidP="002A55B6">
      <w:pPr>
        <w:pStyle w:val="Header"/>
        <w:tabs>
          <w:tab w:val="left" w:pos="1470"/>
        </w:tabs>
        <w:jc w:val="center"/>
        <w:rPr>
          <w:rFonts w:ascii="FS Elliot" w:hAnsi="FS Elliot"/>
          <w:b/>
          <w:sz w:val="20"/>
          <w:szCs w:val="20"/>
        </w:rPr>
      </w:pPr>
      <w:r>
        <w:rPr>
          <w:rFonts w:ascii="FS Elliot" w:hAnsi="FS Elliot"/>
          <w:b/>
          <w:sz w:val="20"/>
          <w:szCs w:val="20"/>
        </w:rPr>
        <w:t>September 2019</w:t>
      </w:r>
    </w:p>
    <w:p w14:paraId="7FBE1FCD" w14:textId="77777777" w:rsidR="00CE1105" w:rsidRPr="00DC260E" w:rsidRDefault="00CE1105" w:rsidP="008548AF">
      <w:pPr>
        <w:pStyle w:val="Header"/>
        <w:tabs>
          <w:tab w:val="left" w:pos="1470"/>
        </w:tabs>
        <w:jc w:val="center"/>
        <w:rPr>
          <w:rFonts w:ascii="FS Elliot" w:hAnsi="FS Elliot"/>
          <w:i/>
          <w:sz w:val="18"/>
          <w:szCs w:val="18"/>
        </w:rPr>
      </w:pPr>
    </w:p>
    <w:tbl>
      <w:tblPr>
        <w:tblStyle w:val="TableGrid"/>
        <w:tblW w:w="10348" w:type="dxa"/>
        <w:tblInd w:w="-601" w:type="dxa"/>
        <w:tblLook w:val="04A0" w:firstRow="1" w:lastRow="0" w:firstColumn="1" w:lastColumn="0" w:noHBand="0" w:noVBand="1"/>
      </w:tblPr>
      <w:tblGrid>
        <w:gridCol w:w="2410"/>
        <w:gridCol w:w="3261"/>
        <w:gridCol w:w="1275"/>
        <w:gridCol w:w="3402"/>
      </w:tblGrid>
      <w:tr w:rsidR="00BF08FB" w:rsidRPr="00DC260E" w14:paraId="7FBE1FCF" w14:textId="77777777" w:rsidTr="003C2A6F">
        <w:tc>
          <w:tcPr>
            <w:tcW w:w="10348" w:type="dxa"/>
            <w:gridSpan w:val="4"/>
            <w:shd w:val="clear" w:color="auto" w:fill="44546A" w:themeFill="text2"/>
          </w:tcPr>
          <w:p w14:paraId="7FBE1FCE" w14:textId="77777777" w:rsidR="00BF08FB" w:rsidRPr="003C2A6F" w:rsidRDefault="00BF08FB" w:rsidP="0013589A">
            <w:pPr>
              <w:tabs>
                <w:tab w:val="left" w:pos="2505"/>
                <w:tab w:val="right" w:pos="10132"/>
              </w:tabs>
              <w:spacing w:before="60" w:after="60"/>
              <w:rPr>
                <w:rFonts w:ascii="FS Elliot" w:hAnsi="FS Elliot" w:cs="Arial"/>
                <w:color w:val="FFFFFF" w:themeColor="background1"/>
                <w:sz w:val="18"/>
                <w:szCs w:val="18"/>
              </w:rPr>
            </w:pPr>
            <w:r w:rsidRPr="003C2A6F">
              <w:rPr>
                <w:rFonts w:ascii="FS Elliot" w:hAnsi="FS Elliot" w:cs="Arial"/>
                <w:b/>
                <w:bCs/>
                <w:color w:val="FFFFFF" w:themeColor="background1"/>
                <w:sz w:val="18"/>
                <w:szCs w:val="18"/>
              </w:rPr>
              <w:t>Dimensions:</w:t>
            </w:r>
            <w:r w:rsidRPr="003C2A6F">
              <w:rPr>
                <w:rFonts w:ascii="FS Elliot" w:hAnsi="FS Elliot" w:cs="Arial"/>
                <w:b/>
                <w:bCs/>
                <w:color w:val="FFFFFF" w:themeColor="background1"/>
                <w:sz w:val="18"/>
                <w:szCs w:val="18"/>
              </w:rPr>
              <w:tab/>
            </w:r>
            <w:r w:rsidRPr="003C2A6F">
              <w:rPr>
                <w:rFonts w:ascii="FS Elliot" w:hAnsi="FS Elliot" w:cs="Arial"/>
                <w:b/>
                <w:bCs/>
                <w:color w:val="FFFFFF" w:themeColor="background1"/>
                <w:sz w:val="18"/>
                <w:szCs w:val="18"/>
              </w:rPr>
              <w:tab/>
            </w:r>
          </w:p>
        </w:tc>
      </w:tr>
      <w:tr w:rsidR="00BF08FB" w:rsidRPr="00DC260E" w14:paraId="7FBE1FD4" w14:textId="77777777" w:rsidTr="00BF08FB">
        <w:tc>
          <w:tcPr>
            <w:tcW w:w="2410" w:type="dxa"/>
          </w:tcPr>
          <w:p w14:paraId="7FBE1FD0" w14:textId="77777777" w:rsidR="00BF08FB" w:rsidRPr="00DC260E" w:rsidRDefault="00BF08FB" w:rsidP="00BF08FB">
            <w:pPr>
              <w:spacing w:before="60" w:after="60"/>
              <w:rPr>
                <w:rFonts w:ascii="FS Elliot" w:hAnsi="FS Elliot" w:cs="Arial"/>
                <w:b/>
                <w:sz w:val="18"/>
                <w:szCs w:val="18"/>
              </w:rPr>
            </w:pPr>
            <w:r w:rsidRPr="00DC260E">
              <w:rPr>
                <w:rFonts w:ascii="FS Elliot" w:hAnsi="FS Elliot" w:cs="Arial"/>
                <w:b/>
                <w:sz w:val="18"/>
                <w:szCs w:val="18"/>
              </w:rPr>
              <w:t>Budget:</w:t>
            </w:r>
          </w:p>
        </w:tc>
        <w:tc>
          <w:tcPr>
            <w:tcW w:w="3261" w:type="dxa"/>
          </w:tcPr>
          <w:p w14:paraId="7FBE1FD1" w14:textId="77777777" w:rsidR="00BF08FB" w:rsidRPr="003C2A6F" w:rsidRDefault="00573E8B" w:rsidP="00DC260E">
            <w:pPr>
              <w:spacing w:before="60" w:after="60"/>
              <w:rPr>
                <w:rFonts w:ascii="FS Elliot" w:hAnsi="FS Elliot" w:cs="Arial"/>
                <w:color w:val="000000" w:themeColor="text1"/>
                <w:sz w:val="18"/>
                <w:szCs w:val="18"/>
              </w:rPr>
            </w:pPr>
            <w:r w:rsidRPr="003C2A6F">
              <w:rPr>
                <w:rFonts w:ascii="FS Elliot" w:hAnsi="FS Elliot" w:cs="Arial"/>
                <w:i/>
                <w:color w:val="000000" w:themeColor="text1"/>
                <w:sz w:val="18"/>
                <w:szCs w:val="18"/>
              </w:rPr>
              <w:t>Budget responsible for:</w:t>
            </w:r>
            <w:r w:rsidR="00DC260E" w:rsidRPr="003C2A6F">
              <w:rPr>
                <w:rFonts w:ascii="FS Elliot" w:hAnsi="FS Elliot" w:cs="Arial"/>
                <w:i/>
                <w:color w:val="000000" w:themeColor="text1"/>
                <w:sz w:val="18"/>
                <w:szCs w:val="18"/>
              </w:rPr>
              <w:t xml:space="preserve"> </w:t>
            </w:r>
            <w:r w:rsidR="00BF08FB" w:rsidRPr="003C2A6F">
              <w:rPr>
                <w:rFonts w:ascii="FS Elliot" w:hAnsi="FS Elliot" w:cs="Arial"/>
                <w:i/>
                <w:color w:val="000000" w:themeColor="text1"/>
                <w:sz w:val="18"/>
                <w:szCs w:val="18"/>
              </w:rPr>
              <w:t>£xx</w:t>
            </w:r>
          </w:p>
        </w:tc>
        <w:tc>
          <w:tcPr>
            <w:tcW w:w="1275" w:type="dxa"/>
          </w:tcPr>
          <w:p w14:paraId="7FBE1FD2" w14:textId="77777777" w:rsidR="00BF08FB" w:rsidRPr="003C2A6F" w:rsidRDefault="00BF08FB" w:rsidP="00BF08FB">
            <w:pPr>
              <w:spacing w:before="60" w:after="60"/>
              <w:rPr>
                <w:rFonts w:ascii="FS Elliot" w:hAnsi="FS Elliot" w:cs="Arial"/>
                <w:b/>
                <w:color w:val="000000" w:themeColor="text1"/>
                <w:sz w:val="18"/>
                <w:szCs w:val="18"/>
              </w:rPr>
            </w:pPr>
            <w:r w:rsidRPr="003C2A6F">
              <w:rPr>
                <w:rFonts w:ascii="FS Elliot" w:hAnsi="FS Elliot" w:cs="Arial"/>
                <w:b/>
                <w:color w:val="000000" w:themeColor="text1"/>
                <w:sz w:val="18"/>
                <w:szCs w:val="18"/>
              </w:rPr>
              <w:t>Scope of Role:</w:t>
            </w:r>
          </w:p>
        </w:tc>
        <w:tc>
          <w:tcPr>
            <w:tcW w:w="3402" w:type="dxa"/>
          </w:tcPr>
          <w:p w14:paraId="7FBE1FD3" w14:textId="77777777" w:rsidR="00BF08FB" w:rsidRPr="003C2A6F" w:rsidRDefault="004E2D97" w:rsidP="004E2D97">
            <w:pPr>
              <w:spacing w:before="60" w:after="60"/>
              <w:rPr>
                <w:rFonts w:ascii="FS Elliot" w:hAnsi="FS Elliot" w:cs="Arial"/>
                <w:i/>
                <w:color w:val="000000" w:themeColor="text1"/>
                <w:sz w:val="18"/>
                <w:szCs w:val="18"/>
              </w:rPr>
            </w:pPr>
            <w:r w:rsidRPr="003C2A6F">
              <w:rPr>
                <w:rFonts w:ascii="FS Elliot" w:hAnsi="FS Elliot" w:cs="Arial"/>
                <w:i/>
                <w:color w:val="000000" w:themeColor="text1"/>
                <w:sz w:val="18"/>
                <w:szCs w:val="18"/>
              </w:rPr>
              <w:t>Please detail the scope of the  role</w:t>
            </w:r>
            <w:r w:rsidR="007F22A8" w:rsidRPr="003C2A6F">
              <w:rPr>
                <w:rFonts w:ascii="FS Elliot" w:hAnsi="FS Elliot" w:cs="Arial"/>
                <w:i/>
                <w:color w:val="000000" w:themeColor="text1"/>
                <w:sz w:val="18"/>
                <w:szCs w:val="18"/>
              </w:rPr>
              <w:t>,</w:t>
            </w:r>
            <w:r w:rsidRPr="003C2A6F">
              <w:rPr>
                <w:rFonts w:ascii="FS Elliot" w:hAnsi="FS Elliot" w:cs="Arial"/>
                <w:i/>
                <w:color w:val="000000" w:themeColor="text1"/>
                <w:sz w:val="18"/>
                <w:szCs w:val="18"/>
              </w:rPr>
              <w:t xml:space="preserve"> does it have responsibility group wide</w:t>
            </w:r>
            <w:r w:rsidR="00BF08FB" w:rsidRPr="003C2A6F">
              <w:rPr>
                <w:rFonts w:ascii="FS Elliot" w:hAnsi="FS Elliot" w:cs="Arial"/>
                <w:i/>
                <w:color w:val="000000" w:themeColor="text1"/>
                <w:sz w:val="18"/>
                <w:szCs w:val="18"/>
              </w:rPr>
              <w:t xml:space="preserve"> </w:t>
            </w:r>
            <w:r w:rsidRPr="003C2A6F">
              <w:rPr>
                <w:rFonts w:ascii="FS Elliot" w:hAnsi="FS Elliot" w:cs="Arial"/>
                <w:i/>
                <w:color w:val="000000" w:themeColor="text1"/>
                <w:sz w:val="18"/>
                <w:szCs w:val="18"/>
              </w:rPr>
              <w:t>/ Business Unit/Local teams</w:t>
            </w:r>
          </w:p>
        </w:tc>
      </w:tr>
      <w:tr w:rsidR="00CC2E49" w:rsidRPr="00DC260E" w14:paraId="7FBE1FD9" w14:textId="77777777" w:rsidTr="00BF08FB">
        <w:tc>
          <w:tcPr>
            <w:tcW w:w="2410" w:type="dxa"/>
            <w:tcBorders>
              <w:bottom w:val="single" w:sz="4" w:space="0" w:color="520D5D"/>
            </w:tcBorders>
          </w:tcPr>
          <w:p w14:paraId="7FBE1FD5" w14:textId="77777777" w:rsidR="00CC2E49" w:rsidRPr="00DC260E" w:rsidRDefault="00CC2E49" w:rsidP="00CC2E49">
            <w:pPr>
              <w:spacing w:before="60" w:after="60"/>
              <w:rPr>
                <w:rFonts w:ascii="FS Elliot" w:hAnsi="FS Elliot" w:cs="Arial"/>
                <w:b/>
                <w:sz w:val="18"/>
                <w:szCs w:val="18"/>
              </w:rPr>
            </w:pPr>
            <w:r w:rsidRPr="00DC260E">
              <w:rPr>
                <w:rFonts w:ascii="FS Elliot" w:hAnsi="FS Elliot" w:cs="Arial"/>
                <w:b/>
                <w:sz w:val="18"/>
                <w:szCs w:val="18"/>
              </w:rPr>
              <w:t xml:space="preserve">Role Reports to: </w:t>
            </w:r>
          </w:p>
        </w:tc>
        <w:tc>
          <w:tcPr>
            <w:tcW w:w="3261" w:type="dxa"/>
            <w:tcBorders>
              <w:bottom w:val="single" w:sz="4" w:space="0" w:color="520D5D"/>
            </w:tcBorders>
          </w:tcPr>
          <w:p w14:paraId="7FBE1FD6" w14:textId="77777777" w:rsidR="00CC2E49" w:rsidRPr="003C2A6F" w:rsidRDefault="00DC260E" w:rsidP="00CC2E49">
            <w:pPr>
              <w:spacing w:before="60" w:after="60"/>
              <w:rPr>
                <w:rFonts w:ascii="FS Elliot" w:hAnsi="FS Elliot" w:cs="Arial"/>
                <w:i/>
                <w:color w:val="000000" w:themeColor="text1"/>
                <w:sz w:val="18"/>
                <w:szCs w:val="18"/>
              </w:rPr>
            </w:pPr>
            <w:r w:rsidRPr="003C2A6F">
              <w:rPr>
                <w:rFonts w:ascii="FS Elliot" w:hAnsi="FS Elliot" w:cs="Arial"/>
                <w:i/>
                <w:color w:val="000000" w:themeColor="text1"/>
                <w:sz w:val="18"/>
                <w:szCs w:val="18"/>
              </w:rPr>
              <w:t>Line manager</w:t>
            </w:r>
          </w:p>
        </w:tc>
        <w:tc>
          <w:tcPr>
            <w:tcW w:w="1275" w:type="dxa"/>
            <w:tcBorders>
              <w:bottom w:val="single" w:sz="4" w:space="0" w:color="520D5D"/>
            </w:tcBorders>
          </w:tcPr>
          <w:p w14:paraId="7FBE1FD7" w14:textId="77777777" w:rsidR="00CC2E49" w:rsidRPr="003C2A6F" w:rsidRDefault="00CC2E49" w:rsidP="00CC2E49">
            <w:pPr>
              <w:spacing w:before="60" w:after="60"/>
              <w:rPr>
                <w:rFonts w:ascii="FS Elliot" w:hAnsi="FS Elliot" w:cs="Arial"/>
                <w:b/>
                <w:color w:val="000000" w:themeColor="text1"/>
                <w:sz w:val="18"/>
                <w:szCs w:val="18"/>
              </w:rPr>
            </w:pPr>
            <w:r w:rsidRPr="003C2A6F">
              <w:rPr>
                <w:rFonts w:ascii="FS Elliot" w:hAnsi="FS Elliot" w:cs="Arial"/>
                <w:b/>
                <w:color w:val="000000" w:themeColor="text1"/>
                <w:sz w:val="18"/>
                <w:szCs w:val="18"/>
              </w:rPr>
              <w:t>Team:</w:t>
            </w:r>
          </w:p>
        </w:tc>
        <w:tc>
          <w:tcPr>
            <w:tcW w:w="3402" w:type="dxa"/>
            <w:tcBorders>
              <w:bottom w:val="single" w:sz="4" w:space="0" w:color="520D5D"/>
            </w:tcBorders>
          </w:tcPr>
          <w:p w14:paraId="7FBE1FD8" w14:textId="77777777" w:rsidR="00CC2E49" w:rsidRPr="003C2A6F" w:rsidRDefault="00421FBC" w:rsidP="00DC260E">
            <w:pPr>
              <w:spacing w:before="60" w:after="60"/>
              <w:rPr>
                <w:rFonts w:ascii="FS Elliot" w:hAnsi="FS Elliot" w:cs="Arial"/>
                <w:i/>
                <w:color w:val="000000" w:themeColor="text1"/>
                <w:sz w:val="18"/>
                <w:szCs w:val="18"/>
              </w:rPr>
            </w:pPr>
            <w:r w:rsidRPr="003C2A6F">
              <w:rPr>
                <w:rFonts w:ascii="FS Elliot" w:hAnsi="FS Elliot" w:cs="Arial"/>
                <w:i/>
                <w:color w:val="000000" w:themeColor="text1"/>
                <w:sz w:val="18"/>
                <w:szCs w:val="18"/>
              </w:rPr>
              <w:t>x</w:t>
            </w:r>
            <w:r w:rsidR="00DC260E" w:rsidRPr="003C2A6F">
              <w:rPr>
                <w:rFonts w:ascii="FS Elliot" w:hAnsi="FS Elliot" w:cs="Arial"/>
                <w:i/>
                <w:color w:val="000000" w:themeColor="text1"/>
                <w:sz w:val="18"/>
                <w:szCs w:val="18"/>
              </w:rPr>
              <w:t xml:space="preserve"> total</w:t>
            </w:r>
          </w:p>
        </w:tc>
      </w:tr>
    </w:tbl>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10319"/>
      </w:tblGrid>
      <w:tr w:rsidR="000218DB" w:rsidRPr="00DC260E" w14:paraId="7FBE1FDB" w14:textId="77777777" w:rsidTr="003C2A6F">
        <w:trPr>
          <w:trHeight w:val="311"/>
        </w:trPr>
        <w:tc>
          <w:tcPr>
            <w:tcW w:w="10319" w:type="dxa"/>
            <w:tcBorders>
              <w:bottom w:val="single" w:sz="4" w:space="0" w:color="520D5D"/>
            </w:tcBorders>
            <w:shd w:val="clear" w:color="auto" w:fill="44546A" w:themeFill="text2"/>
          </w:tcPr>
          <w:p w14:paraId="7FBE1FDA" w14:textId="77777777" w:rsidR="000218DB" w:rsidRPr="000218DB" w:rsidRDefault="000218DB" w:rsidP="00753C5C">
            <w:pPr>
              <w:rPr>
                <w:rFonts w:ascii="FS Elliot" w:hAnsi="FS Elliot" w:cs="Calibri Light"/>
                <w:b/>
                <w:sz w:val="18"/>
                <w:szCs w:val="18"/>
              </w:rPr>
            </w:pPr>
            <w:r w:rsidRPr="00E85080">
              <w:rPr>
                <w:rFonts w:ascii="FS Elliot" w:hAnsi="FS Elliot" w:cs="Calibri Light"/>
                <w:b/>
                <w:color w:val="FFFFFF" w:themeColor="background1"/>
                <w:sz w:val="18"/>
                <w:szCs w:val="18"/>
              </w:rPr>
              <w:t xml:space="preserve">About </w:t>
            </w:r>
            <w:r w:rsidR="002E400F">
              <w:rPr>
                <w:rFonts w:ascii="FS Elliot" w:hAnsi="FS Elliot" w:cs="Calibri Light"/>
                <w:b/>
                <w:color w:val="FFFFFF" w:themeColor="background1"/>
                <w:sz w:val="18"/>
                <w:szCs w:val="18"/>
              </w:rPr>
              <w:t>Simplyh</w:t>
            </w:r>
            <w:r w:rsidRPr="00E85080">
              <w:rPr>
                <w:rFonts w:ascii="FS Elliot" w:hAnsi="FS Elliot" w:cs="Calibri Light"/>
                <w:b/>
                <w:color w:val="FFFFFF" w:themeColor="background1"/>
                <w:sz w:val="18"/>
                <w:szCs w:val="18"/>
              </w:rPr>
              <w:t>ealth</w:t>
            </w:r>
          </w:p>
        </w:tc>
      </w:tr>
      <w:tr w:rsidR="000218DB" w:rsidRPr="00EC112D" w14:paraId="7FBE1FDD" w14:textId="77777777" w:rsidTr="000218DB">
        <w:trPr>
          <w:trHeight w:val="311"/>
        </w:trPr>
        <w:tc>
          <w:tcPr>
            <w:tcW w:w="10319" w:type="dxa"/>
            <w:tcBorders>
              <w:bottom w:val="single" w:sz="4" w:space="0" w:color="520D5D"/>
            </w:tcBorders>
            <w:shd w:val="clear" w:color="auto" w:fill="auto"/>
          </w:tcPr>
          <w:p w14:paraId="7FBE1FDC" w14:textId="77777777" w:rsidR="000218DB" w:rsidRPr="00EC112D" w:rsidRDefault="000218DB" w:rsidP="00753C5C">
            <w:pPr>
              <w:rPr>
                <w:rFonts w:ascii="FS Elliot" w:hAnsi="FS Elliot" w:cs="Calibri Light"/>
                <w:b/>
                <w:sz w:val="18"/>
                <w:szCs w:val="18"/>
              </w:rPr>
            </w:pPr>
            <w:r w:rsidRPr="00EC112D">
              <w:rPr>
                <w:rFonts w:ascii="FS Elliot" w:hAnsi="FS Elliot" w:cs="Calibri Light"/>
                <w:sz w:val="18"/>
                <w:szCs w:val="18"/>
              </w:rPr>
              <w:t>Since 1872 – long before the existence of the NHS – Simplyhealth has been helping people manage their everyday healthcare needs so they can make the most of life. That’s why today we ensure over three million people in the UK have access to the health products, services and support that they need, when they need them and at a price they can afford.</w:t>
            </w:r>
          </w:p>
        </w:tc>
      </w:tr>
      <w:tr w:rsidR="002A11E0" w:rsidRPr="00EC112D" w14:paraId="7FBE1FDF" w14:textId="77777777" w:rsidTr="003C2A6F">
        <w:trPr>
          <w:trHeight w:val="311"/>
        </w:trPr>
        <w:tc>
          <w:tcPr>
            <w:tcW w:w="10319" w:type="dxa"/>
            <w:tcBorders>
              <w:bottom w:val="single" w:sz="4" w:space="0" w:color="520D5D"/>
            </w:tcBorders>
            <w:shd w:val="clear" w:color="auto" w:fill="44546A" w:themeFill="text2"/>
          </w:tcPr>
          <w:p w14:paraId="7FBE1FDE" w14:textId="77777777" w:rsidR="002A11E0" w:rsidRPr="00EC112D" w:rsidRDefault="002A11E0" w:rsidP="00753C5C">
            <w:pPr>
              <w:rPr>
                <w:rFonts w:ascii="FS Elliot" w:hAnsi="FS Elliot" w:cs="Calibri Light"/>
                <w:b/>
                <w:sz w:val="18"/>
                <w:szCs w:val="18"/>
              </w:rPr>
            </w:pPr>
            <w:r w:rsidRPr="00EC112D">
              <w:rPr>
                <w:rFonts w:ascii="FS Elliot" w:hAnsi="FS Elliot" w:cs="Calibri Light"/>
                <w:b/>
                <w:color w:val="FFFFFF" w:themeColor="background1"/>
                <w:sz w:val="18"/>
                <w:szCs w:val="18"/>
              </w:rPr>
              <w:t>Role purpose</w:t>
            </w:r>
          </w:p>
        </w:tc>
      </w:tr>
      <w:tr w:rsidR="002A11E0" w:rsidRPr="00EC112D" w14:paraId="7FBE1FE4" w14:textId="77777777" w:rsidTr="002A11E0">
        <w:trPr>
          <w:trHeight w:val="1645"/>
        </w:trPr>
        <w:tc>
          <w:tcPr>
            <w:tcW w:w="10319" w:type="dxa"/>
            <w:tcBorders>
              <w:bottom w:val="single" w:sz="4" w:space="0" w:color="520D5D"/>
            </w:tcBorders>
          </w:tcPr>
          <w:p w14:paraId="7FBE1FE0" w14:textId="77777777" w:rsidR="00A53C19" w:rsidRPr="00A53C19" w:rsidRDefault="00A53C19" w:rsidP="00A53C19">
            <w:pPr>
              <w:jc w:val="both"/>
              <w:rPr>
                <w:rFonts w:ascii="FS Elliot" w:hAnsi="FS Elliot"/>
                <w:sz w:val="18"/>
                <w:szCs w:val="20"/>
              </w:rPr>
            </w:pPr>
            <w:r w:rsidRPr="00A53C19">
              <w:rPr>
                <w:rFonts w:ascii="FS Elliot" w:hAnsi="FS Elliot"/>
                <w:sz w:val="18"/>
                <w:szCs w:val="20"/>
              </w:rPr>
              <w:t xml:space="preserve">Working as part of a team of administrators to deliver excellent customer service to our </w:t>
            </w:r>
            <w:r w:rsidR="00165431">
              <w:rPr>
                <w:rFonts w:ascii="FS Elliot" w:hAnsi="FS Elliot"/>
                <w:sz w:val="18"/>
                <w:szCs w:val="20"/>
              </w:rPr>
              <w:t>Corporate clients</w:t>
            </w:r>
            <w:r w:rsidRPr="00A53C19">
              <w:rPr>
                <w:rFonts w:ascii="FS Elliot" w:hAnsi="FS Elliot"/>
                <w:sz w:val="18"/>
                <w:szCs w:val="20"/>
              </w:rPr>
              <w:t xml:space="preserve"> and </w:t>
            </w:r>
            <w:r w:rsidR="00FA6945">
              <w:rPr>
                <w:rFonts w:ascii="FS Elliot" w:hAnsi="FS Elliot"/>
                <w:sz w:val="18"/>
                <w:szCs w:val="20"/>
              </w:rPr>
              <w:t>intermediaries</w:t>
            </w:r>
            <w:r w:rsidR="00165431">
              <w:rPr>
                <w:rFonts w:ascii="FS Elliot" w:hAnsi="FS Elliot"/>
                <w:sz w:val="18"/>
                <w:szCs w:val="20"/>
              </w:rPr>
              <w:t xml:space="preserve"> </w:t>
            </w:r>
            <w:r w:rsidRPr="00A53C19">
              <w:rPr>
                <w:rFonts w:ascii="FS Elliot" w:hAnsi="FS Elliot"/>
                <w:sz w:val="18"/>
                <w:szCs w:val="20"/>
              </w:rPr>
              <w:t>as part of the Customer Service department.</w:t>
            </w:r>
          </w:p>
          <w:p w14:paraId="7FBE1FE1" w14:textId="77777777" w:rsidR="002A11E0" w:rsidRDefault="00A53C19" w:rsidP="00A53C19">
            <w:pPr>
              <w:rPr>
                <w:rFonts w:ascii="FS Elliot" w:hAnsi="FS Elliot"/>
                <w:sz w:val="18"/>
                <w:szCs w:val="20"/>
              </w:rPr>
            </w:pPr>
            <w:r w:rsidRPr="00A53C19">
              <w:rPr>
                <w:rFonts w:ascii="FS Elliot" w:hAnsi="FS Elliot"/>
                <w:sz w:val="18"/>
                <w:szCs w:val="20"/>
              </w:rPr>
              <w:t>Be part of the “beating heart” of the department by taking ownership, care and consideration over every piece of work processed.  Remembering that every back office process has an effect on our internal and external customers and the other teams within our department by ensuring work is completed accurately and to agreed timescales.</w:t>
            </w:r>
          </w:p>
          <w:p w14:paraId="7FBE1FE2" w14:textId="77777777" w:rsidR="00D4402E" w:rsidRDefault="00D4402E" w:rsidP="00D4402E">
            <w:pPr>
              <w:rPr>
                <w:rFonts w:ascii="FS Elliot" w:hAnsi="FS Elliot"/>
                <w:sz w:val="18"/>
                <w:szCs w:val="18"/>
              </w:rPr>
            </w:pPr>
            <w:r>
              <w:rPr>
                <w:rFonts w:ascii="FS Elliot" w:hAnsi="FS Elliot"/>
                <w:sz w:val="18"/>
                <w:szCs w:val="18"/>
              </w:rPr>
              <w:t>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They will be confident to speak up in meetings and state their opinions, spotting opportunities and escalating issues to improve their own performance and processes and costs at team level. They will follow well defined priorities within a given framework and manage with a small degree of ambiguity and will have a clear understanding of how their role fits into the bigger picture and show curiosity to understand the bigger picture.</w:t>
            </w:r>
          </w:p>
          <w:p w14:paraId="7FBE1FE3" w14:textId="77777777" w:rsidR="00D4402E" w:rsidRPr="00EC112D" w:rsidRDefault="00D4402E" w:rsidP="00A53C19">
            <w:pPr>
              <w:rPr>
                <w:rFonts w:ascii="FS Elliot" w:hAnsi="FS Elliot" w:cs="Calibri Light"/>
                <w:sz w:val="18"/>
                <w:szCs w:val="18"/>
              </w:rPr>
            </w:pPr>
          </w:p>
        </w:tc>
      </w:tr>
      <w:tr w:rsidR="00BF08FB" w:rsidRPr="00EC112D" w14:paraId="7FBE1FE6" w14:textId="77777777" w:rsidTr="003C2A6F">
        <w:trPr>
          <w:trHeight w:val="233"/>
        </w:trPr>
        <w:tc>
          <w:tcPr>
            <w:tcW w:w="10319" w:type="dxa"/>
            <w:tcBorders>
              <w:top w:val="single" w:sz="4" w:space="0" w:color="520D5D"/>
              <w:left w:val="single" w:sz="4" w:space="0" w:color="520D5D"/>
              <w:bottom w:val="single" w:sz="4" w:space="0" w:color="520D5D"/>
              <w:right w:val="single" w:sz="4" w:space="0" w:color="520D5D"/>
            </w:tcBorders>
            <w:shd w:val="clear" w:color="auto" w:fill="44546A" w:themeFill="text2"/>
            <w:vAlign w:val="center"/>
          </w:tcPr>
          <w:p w14:paraId="7FBE1FE5" w14:textId="77777777" w:rsidR="00BF08FB" w:rsidRPr="00EC112D" w:rsidRDefault="00421FBC" w:rsidP="0013589A">
            <w:pPr>
              <w:rPr>
                <w:rFonts w:ascii="FS Elliot" w:hAnsi="FS Elliot" w:cs="Arial"/>
                <w:b/>
                <w:bCs/>
                <w:color w:val="808080" w:themeColor="background1" w:themeShade="80"/>
                <w:sz w:val="18"/>
                <w:szCs w:val="18"/>
              </w:rPr>
            </w:pPr>
            <w:r w:rsidRPr="00EC112D">
              <w:rPr>
                <w:rFonts w:ascii="FS Elliot" w:hAnsi="FS Elliot" w:cs="Arial"/>
                <w:b/>
                <w:bCs/>
                <w:color w:val="FFFFFF" w:themeColor="background1"/>
                <w:sz w:val="18"/>
                <w:szCs w:val="18"/>
              </w:rPr>
              <w:t>Role responsibilities &amp; accountabilities:</w:t>
            </w:r>
          </w:p>
        </w:tc>
      </w:tr>
      <w:tr w:rsidR="00BF08FB" w:rsidRPr="00EC112D" w14:paraId="7FBE2009" w14:textId="77777777" w:rsidTr="003A0726">
        <w:trPr>
          <w:trHeight w:val="403"/>
        </w:trPr>
        <w:tc>
          <w:tcPr>
            <w:tcW w:w="10319" w:type="dxa"/>
            <w:tcBorders>
              <w:top w:val="single" w:sz="4" w:space="0" w:color="520D5D"/>
              <w:left w:val="single" w:sz="4" w:space="0" w:color="520D5D"/>
              <w:bottom w:val="single" w:sz="4" w:space="0" w:color="520D5D"/>
              <w:right w:val="single" w:sz="4" w:space="0" w:color="520D5D"/>
            </w:tcBorders>
            <w:vAlign w:val="center"/>
          </w:tcPr>
          <w:p w14:paraId="7FBE1FE7" w14:textId="77777777" w:rsidR="00A53C19" w:rsidRPr="00A53C19" w:rsidRDefault="00165431" w:rsidP="00A53C19">
            <w:pPr>
              <w:jc w:val="both"/>
              <w:rPr>
                <w:rFonts w:ascii="FS Elliot" w:hAnsi="FS Elliot" w:cs="Arial"/>
                <w:b/>
                <w:sz w:val="18"/>
                <w:szCs w:val="20"/>
                <w:u w:val="single"/>
              </w:rPr>
            </w:pPr>
            <w:r>
              <w:rPr>
                <w:rFonts w:ascii="FS Elliot" w:hAnsi="FS Elliot" w:cs="Arial"/>
                <w:b/>
                <w:sz w:val="18"/>
                <w:szCs w:val="20"/>
                <w:u w:val="single"/>
              </w:rPr>
              <w:t>Corporate</w:t>
            </w:r>
            <w:r w:rsidR="00A53C19" w:rsidRPr="00A53C19">
              <w:rPr>
                <w:rFonts w:ascii="FS Elliot" w:hAnsi="FS Elliot" w:cs="Arial"/>
                <w:b/>
                <w:sz w:val="18"/>
                <w:szCs w:val="20"/>
                <w:u w:val="single"/>
              </w:rPr>
              <w:t>:</w:t>
            </w:r>
          </w:p>
          <w:p w14:paraId="7FBE1FE8" w14:textId="77777777" w:rsidR="00A53C19" w:rsidRPr="00A53C19" w:rsidRDefault="00A53C19" w:rsidP="00A53C19">
            <w:pPr>
              <w:jc w:val="both"/>
              <w:rPr>
                <w:rFonts w:ascii="FS Elliot" w:hAnsi="FS Elliot"/>
                <w:sz w:val="18"/>
                <w:szCs w:val="20"/>
                <w:u w:val="single"/>
              </w:rPr>
            </w:pPr>
            <w:r w:rsidRPr="00A53C19">
              <w:rPr>
                <w:rFonts w:ascii="FS Elliot" w:hAnsi="FS Elliot"/>
                <w:sz w:val="18"/>
                <w:szCs w:val="20"/>
                <w:u w:val="single"/>
              </w:rPr>
              <w:t xml:space="preserve">Administration of </w:t>
            </w:r>
            <w:r w:rsidR="00F37A16">
              <w:rPr>
                <w:rFonts w:ascii="FS Elliot" w:hAnsi="FS Elliot"/>
                <w:sz w:val="18"/>
                <w:szCs w:val="20"/>
                <w:u w:val="single"/>
              </w:rPr>
              <w:t>C</w:t>
            </w:r>
            <w:r w:rsidR="000379DE">
              <w:rPr>
                <w:rFonts w:ascii="FS Elliot" w:hAnsi="FS Elliot"/>
                <w:sz w:val="18"/>
                <w:szCs w:val="20"/>
                <w:u w:val="single"/>
              </w:rPr>
              <w:t>ompanies</w:t>
            </w:r>
            <w:r w:rsidR="00F37A16">
              <w:rPr>
                <w:rFonts w:ascii="FS Elliot" w:hAnsi="FS Elliot"/>
                <w:sz w:val="18"/>
                <w:szCs w:val="20"/>
                <w:u w:val="single"/>
              </w:rPr>
              <w:t xml:space="preserve"> d</w:t>
            </w:r>
            <w:r w:rsidRPr="00A53C19">
              <w:rPr>
                <w:rFonts w:ascii="FS Elliot" w:hAnsi="FS Elliot"/>
                <w:sz w:val="18"/>
                <w:szCs w:val="20"/>
                <w:u w:val="single"/>
              </w:rPr>
              <w:t>atabase</w:t>
            </w:r>
          </w:p>
          <w:p w14:paraId="7FBE1FE9" w14:textId="77777777" w:rsidR="00A53C19" w:rsidRP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 xml:space="preserve">Processing changes to database records and administering requests from </w:t>
            </w:r>
            <w:r w:rsidR="00165431">
              <w:rPr>
                <w:rFonts w:ascii="FS Elliot" w:hAnsi="FS Elliot"/>
                <w:sz w:val="18"/>
                <w:szCs w:val="20"/>
              </w:rPr>
              <w:t>companies and intermediaries</w:t>
            </w:r>
            <w:r w:rsidRPr="00A53C19">
              <w:rPr>
                <w:rFonts w:ascii="FS Elliot" w:hAnsi="FS Elliot"/>
                <w:sz w:val="18"/>
                <w:szCs w:val="20"/>
              </w:rPr>
              <w:t xml:space="preserve"> accurately, ensuring Simplyhealth contact management systems are kept up to date.</w:t>
            </w:r>
          </w:p>
          <w:p w14:paraId="7FBE1FEA" w14:textId="77777777" w:rsidR="00A53C19" w:rsidRPr="00A53C19" w:rsidRDefault="00A53C19" w:rsidP="00A53C19">
            <w:pPr>
              <w:numPr>
                <w:ilvl w:val="0"/>
                <w:numId w:val="8"/>
              </w:numPr>
              <w:spacing w:after="0" w:line="240" w:lineRule="auto"/>
              <w:rPr>
                <w:rFonts w:ascii="FS Elliot" w:hAnsi="FS Elliot"/>
                <w:sz w:val="18"/>
                <w:szCs w:val="20"/>
              </w:rPr>
            </w:pPr>
            <w:r w:rsidRPr="00A53C19">
              <w:rPr>
                <w:rFonts w:ascii="FS Elliot" w:hAnsi="FS Elliot"/>
                <w:sz w:val="18"/>
                <w:szCs w:val="20"/>
              </w:rPr>
              <w:t>Ensuring deadlines are met and customer expectations are exceeded and standard operating procedures are created and updated for every process.</w:t>
            </w:r>
          </w:p>
          <w:p w14:paraId="7FBE1FEB" w14:textId="77777777" w:rsidR="00A53C19" w:rsidRPr="00A53C19" w:rsidRDefault="00A53C19" w:rsidP="00A53C19">
            <w:pPr>
              <w:numPr>
                <w:ilvl w:val="0"/>
                <w:numId w:val="8"/>
              </w:numPr>
              <w:spacing w:after="0" w:line="240" w:lineRule="auto"/>
              <w:rPr>
                <w:rFonts w:ascii="FS Elliot" w:hAnsi="FS Elliot"/>
                <w:sz w:val="18"/>
                <w:szCs w:val="20"/>
              </w:rPr>
            </w:pPr>
            <w:r w:rsidRPr="00A53C19">
              <w:rPr>
                <w:rFonts w:ascii="FS Elliot" w:hAnsi="FS Elliot"/>
                <w:sz w:val="18"/>
                <w:szCs w:val="20"/>
              </w:rPr>
              <w:t>Ensuring all communication channels meet the criteria needed and represent our brand to a high standard. E.g. quality checking letters</w:t>
            </w:r>
            <w:r w:rsidR="000379DE">
              <w:rPr>
                <w:rFonts w:ascii="FS Elliot" w:hAnsi="FS Elliot"/>
                <w:sz w:val="18"/>
                <w:szCs w:val="20"/>
              </w:rPr>
              <w:t>/emails</w:t>
            </w:r>
            <w:r w:rsidRPr="00A53C19">
              <w:rPr>
                <w:rFonts w:ascii="FS Elliot" w:hAnsi="FS Elliot"/>
                <w:sz w:val="18"/>
                <w:szCs w:val="20"/>
              </w:rPr>
              <w:t xml:space="preserve"> etc</w:t>
            </w:r>
          </w:p>
          <w:p w14:paraId="7FBE1FEC" w14:textId="77777777" w:rsidR="00A53C19" w:rsidRDefault="00A53C19" w:rsidP="00A53C19">
            <w:pPr>
              <w:numPr>
                <w:ilvl w:val="0"/>
                <w:numId w:val="8"/>
              </w:numPr>
              <w:spacing w:after="0" w:line="240" w:lineRule="auto"/>
              <w:rPr>
                <w:rFonts w:ascii="FS Elliot" w:hAnsi="FS Elliot"/>
                <w:sz w:val="18"/>
                <w:szCs w:val="20"/>
              </w:rPr>
            </w:pPr>
            <w:r w:rsidRPr="00A53C19">
              <w:rPr>
                <w:rFonts w:ascii="FS Elliot" w:hAnsi="FS Elliot"/>
                <w:sz w:val="18"/>
                <w:szCs w:val="20"/>
              </w:rPr>
              <w:t xml:space="preserve">Updating and changing reports through Microsoft Excel, this </w:t>
            </w:r>
            <w:r w:rsidR="00165431">
              <w:rPr>
                <w:rFonts w:ascii="FS Elliot" w:hAnsi="FS Elliot"/>
                <w:sz w:val="18"/>
                <w:szCs w:val="20"/>
              </w:rPr>
              <w:t>including</w:t>
            </w:r>
            <w:r w:rsidRPr="00A53C19">
              <w:rPr>
                <w:rFonts w:ascii="FS Elliot" w:hAnsi="FS Elliot"/>
                <w:sz w:val="18"/>
                <w:szCs w:val="20"/>
              </w:rPr>
              <w:t xml:space="preserve"> financial information.</w:t>
            </w:r>
          </w:p>
          <w:p w14:paraId="7FBE1FED" w14:textId="77777777" w:rsidR="00F37A16" w:rsidRDefault="00F37A16" w:rsidP="00A53C19">
            <w:pPr>
              <w:numPr>
                <w:ilvl w:val="0"/>
                <w:numId w:val="8"/>
              </w:numPr>
              <w:spacing w:after="0" w:line="240" w:lineRule="auto"/>
              <w:rPr>
                <w:rFonts w:ascii="FS Elliot" w:hAnsi="FS Elliot"/>
                <w:sz w:val="18"/>
                <w:szCs w:val="20"/>
              </w:rPr>
            </w:pPr>
            <w:r>
              <w:rPr>
                <w:rFonts w:ascii="FS Elliot" w:hAnsi="FS Elliot"/>
                <w:sz w:val="18"/>
                <w:szCs w:val="20"/>
              </w:rPr>
              <w:t>Have good understanding of Corporate products to at time represent Simplyhealth at external roadshows and client meetings</w:t>
            </w:r>
          </w:p>
          <w:p w14:paraId="7FBE1FEE" w14:textId="77777777" w:rsidR="00F37A16" w:rsidRPr="00A53C19" w:rsidRDefault="00F37A16" w:rsidP="00A53C19">
            <w:pPr>
              <w:numPr>
                <w:ilvl w:val="0"/>
                <w:numId w:val="8"/>
              </w:numPr>
              <w:spacing w:after="0" w:line="240" w:lineRule="auto"/>
              <w:rPr>
                <w:rFonts w:ascii="FS Elliot" w:hAnsi="FS Elliot"/>
                <w:sz w:val="18"/>
                <w:szCs w:val="20"/>
              </w:rPr>
            </w:pPr>
            <w:r>
              <w:rPr>
                <w:rFonts w:ascii="FS Elliot" w:hAnsi="FS Elliot"/>
                <w:sz w:val="18"/>
                <w:szCs w:val="20"/>
              </w:rPr>
              <w:t xml:space="preserve">Prioritising work to take on additional ad-hoc requests from account managers including but not limited to; membership audits, collation of reports and reconciliations </w:t>
            </w:r>
          </w:p>
          <w:p w14:paraId="7FBE1FEF" w14:textId="77777777" w:rsidR="00A53C19" w:rsidRDefault="00A53C19" w:rsidP="00A53C19">
            <w:pPr>
              <w:jc w:val="both"/>
              <w:rPr>
                <w:rFonts w:ascii="FS Elliot" w:hAnsi="FS Elliot" w:cs="Arial"/>
                <w:sz w:val="18"/>
                <w:szCs w:val="20"/>
                <w:u w:val="single"/>
              </w:rPr>
            </w:pPr>
          </w:p>
          <w:p w14:paraId="7FBE1FF0" w14:textId="77777777" w:rsidR="000379DE" w:rsidRDefault="00F37A16" w:rsidP="00A53C19">
            <w:pPr>
              <w:jc w:val="both"/>
              <w:rPr>
                <w:rFonts w:ascii="FS Elliot" w:hAnsi="FS Elliot" w:cs="Arial"/>
                <w:sz w:val="18"/>
                <w:szCs w:val="20"/>
                <w:u w:val="single"/>
              </w:rPr>
            </w:pPr>
            <w:r>
              <w:rPr>
                <w:rFonts w:ascii="FS Elliot" w:hAnsi="FS Elliot" w:cs="Arial"/>
                <w:sz w:val="18"/>
                <w:szCs w:val="20"/>
                <w:u w:val="single"/>
              </w:rPr>
              <w:t>Develop professional relationships</w:t>
            </w:r>
          </w:p>
          <w:p w14:paraId="7FBE1FF1" w14:textId="77777777" w:rsidR="00F37A16" w:rsidRPr="00F37A16" w:rsidRDefault="00F37A16" w:rsidP="00F37A16">
            <w:pPr>
              <w:pStyle w:val="ListParagraph"/>
              <w:numPr>
                <w:ilvl w:val="0"/>
                <w:numId w:val="11"/>
              </w:numPr>
              <w:jc w:val="both"/>
              <w:rPr>
                <w:rFonts w:ascii="FS Elliot" w:hAnsi="FS Elliot" w:cs="Arial"/>
                <w:sz w:val="18"/>
                <w:szCs w:val="20"/>
                <w:u w:val="single"/>
              </w:rPr>
            </w:pPr>
            <w:r>
              <w:rPr>
                <w:rFonts w:ascii="FS Elliot" w:hAnsi="FS Elliot" w:cs="Arial"/>
                <w:sz w:val="18"/>
                <w:szCs w:val="20"/>
              </w:rPr>
              <w:t>Excellent communication skills both written and verbal</w:t>
            </w:r>
          </w:p>
          <w:p w14:paraId="7FBE1FF2" w14:textId="77777777" w:rsidR="000379DE" w:rsidRPr="000379DE" w:rsidRDefault="000379DE" w:rsidP="000379DE">
            <w:pPr>
              <w:pStyle w:val="ListParagraph"/>
              <w:numPr>
                <w:ilvl w:val="0"/>
                <w:numId w:val="11"/>
              </w:numPr>
              <w:jc w:val="both"/>
              <w:rPr>
                <w:rFonts w:ascii="FS Elliot" w:hAnsi="FS Elliot" w:cs="Arial"/>
                <w:sz w:val="18"/>
                <w:szCs w:val="20"/>
                <w:u w:val="single"/>
              </w:rPr>
            </w:pPr>
            <w:r>
              <w:rPr>
                <w:rFonts w:ascii="FS Elliot" w:hAnsi="FS Elliot" w:cs="Arial"/>
                <w:sz w:val="18"/>
                <w:szCs w:val="20"/>
              </w:rPr>
              <w:t xml:space="preserve">Taking inbound calls from our clients and </w:t>
            </w:r>
            <w:r w:rsidR="00FA6945">
              <w:rPr>
                <w:rFonts w:ascii="FS Elliot" w:hAnsi="FS Elliot" w:cs="Arial"/>
                <w:sz w:val="18"/>
                <w:szCs w:val="20"/>
              </w:rPr>
              <w:t>intermediaries</w:t>
            </w:r>
            <w:r>
              <w:rPr>
                <w:rFonts w:ascii="FS Elliot" w:hAnsi="FS Elliot" w:cs="Arial"/>
                <w:sz w:val="18"/>
                <w:szCs w:val="20"/>
              </w:rPr>
              <w:t xml:space="preserve"> - Ensuring clients receive a positive and outstanding experience each and everytime you are in contact with them</w:t>
            </w:r>
          </w:p>
          <w:p w14:paraId="7FBE1FF3" w14:textId="77777777" w:rsidR="000379DE" w:rsidRPr="000379DE" w:rsidRDefault="000379DE" w:rsidP="000379DE">
            <w:pPr>
              <w:pStyle w:val="ListParagraph"/>
              <w:numPr>
                <w:ilvl w:val="0"/>
                <w:numId w:val="11"/>
              </w:numPr>
              <w:jc w:val="both"/>
              <w:rPr>
                <w:rFonts w:ascii="FS Elliot" w:hAnsi="FS Elliot" w:cs="Arial"/>
                <w:sz w:val="18"/>
                <w:szCs w:val="20"/>
                <w:u w:val="single"/>
              </w:rPr>
            </w:pPr>
            <w:r>
              <w:rPr>
                <w:rFonts w:ascii="FS Elliot" w:hAnsi="FS Elliot" w:cs="Arial"/>
                <w:sz w:val="18"/>
                <w:szCs w:val="20"/>
              </w:rPr>
              <w:t>To provide excellent customer service by taking full ownership of queries and following them through to a satisfactory conclusion</w:t>
            </w:r>
          </w:p>
          <w:p w14:paraId="7FBE1FF4" w14:textId="77777777" w:rsidR="000379DE" w:rsidRPr="00F37A16" w:rsidRDefault="000379DE" w:rsidP="000379DE">
            <w:pPr>
              <w:pStyle w:val="ListParagraph"/>
              <w:numPr>
                <w:ilvl w:val="0"/>
                <w:numId w:val="11"/>
              </w:numPr>
              <w:jc w:val="both"/>
              <w:rPr>
                <w:rFonts w:ascii="FS Elliot" w:hAnsi="FS Elliot" w:cs="Arial"/>
                <w:sz w:val="18"/>
                <w:szCs w:val="20"/>
                <w:u w:val="single"/>
              </w:rPr>
            </w:pPr>
            <w:r>
              <w:rPr>
                <w:rFonts w:ascii="FS Elliot" w:hAnsi="FS Elliot" w:cs="Arial"/>
                <w:sz w:val="18"/>
                <w:szCs w:val="20"/>
              </w:rPr>
              <w:lastRenderedPageBreak/>
              <w:t xml:space="preserve">Ensure anything you consider </w:t>
            </w:r>
            <w:r w:rsidR="00F37A16">
              <w:rPr>
                <w:rFonts w:ascii="FS Elliot" w:hAnsi="FS Elliot" w:cs="Arial"/>
                <w:sz w:val="18"/>
                <w:szCs w:val="20"/>
              </w:rPr>
              <w:t>to be a risk to either customer/client experience of the wider business is highlighted in a timely manner and relevant support provided to address the risk</w:t>
            </w:r>
          </w:p>
          <w:p w14:paraId="7FBE1FF5" w14:textId="77777777" w:rsidR="00F37A16" w:rsidRPr="00F37A16" w:rsidRDefault="00F37A16" w:rsidP="000379DE">
            <w:pPr>
              <w:pStyle w:val="ListParagraph"/>
              <w:numPr>
                <w:ilvl w:val="0"/>
                <w:numId w:val="11"/>
              </w:numPr>
              <w:jc w:val="both"/>
              <w:rPr>
                <w:rFonts w:ascii="FS Elliot" w:hAnsi="FS Elliot" w:cs="Arial"/>
                <w:sz w:val="18"/>
                <w:szCs w:val="20"/>
                <w:u w:val="single"/>
              </w:rPr>
            </w:pPr>
            <w:r>
              <w:rPr>
                <w:rFonts w:ascii="FS Elliot" w:hAnsi="FS Elliot" w:cs="Arial"/>
                <w:sz w:val="18"/>
                <w:szCs w:val="20"/>
              </w:rPr>
              <w:t xml:space="preserve">Continually champion the Simplyhealth values and standards, </w:t>
            </w:r>
            <w:r w:rsidR="00FA6945">
              <w:rPr>
                <w:rFonts w:ascii="FS Elliot" w:hAnsi="FS Elliot" w:cs="Arial"/>
                <w:sz w:val="18"/>
                <w:szCs w:val="20"/>
              </w:rPr>
              <w:t>positively</w:t>
            </w:r>
            <w:r>
              <w:rPr>
                <w:rFonts w:ascii="FS Elliot" w:hAnsi="FS Elliot" w:cs="Arial"/>
                <w:sz w:val="18"/>
                <w:szCs w:val="20"/>
              </w:rPr>
              <w:t xml:space="preserve"> acting as a role model at all times</w:t>
            </w:r>
          </w:p>
          <w:p w14:paraId="7FBE1FF6" w14:textId="77777777" w:rsidR="00F37A16" w:rsidRPr="000379DE" w:rsidRDefault="00F37A16" w:rsidP="00F37A16">
            <w:pPr>
              <w:pStyle w:val="ListParagraph"/>
              <w:jc w:val="both"/>
              <w:rPr>
                <w:rFonts w:ascii="FS Elliot" w:hAnsi="FS Elliot" w:cs="Arial"/>
                <w:sz w:val="18"/>
                <w:szCs w:val="20"/>
                <w:u w:val="single"/>
              </w:rPr>
            </w:pPr>
          </w:p>
          <w:p w14:paraId="7FBE1FF7" w14:textId="77777777" w:rsidR="00A53C19" w:rsidRPr="00A53C19" w:rsidRDefault="00A53C19" w:rsidP="00A53C19">
            <w:pPr>
              <w:jc w:val="both"/>
              <w:rPr>
                <w:rFonts w:ascii="FS Elliot" w:hAnsi="FS Elliot" w:cs="Arial"/>
                <w:sz w:val="18"/>
                <w:szCs w:val="20"/>
                <w:u w:val="single"/>
              </w:rPr>
            </w:pPr>
            <w:r w:rsidRPr="00A53C19">
              <w:rPr>
                <w:rFonts w:ascii="FS Elliot" w:hAnsi="FS Elliot" w:cs="Arial"/>
                <w:sz w:val="18"/>
                <w:szCs w:val="20"/>
                <w:u w:val="single"/>
              </w:rPr>
              <w:t>Support of other Customer Service teams and the wider business:</w:t>
            </w:r>
          </w:p>
          <w:p w14:paraId="7FBE1FF8" w14:textId="77777777" w:rsidR="00A53C19" w:rsidRP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 xml:space="preserve">Working closely with the </w:t>
            </w:r>
            <w:r w:rsidR="000379DE">
              <w:rPr>
                <w:rFonts w:ascii="FS Elliot" w:hAnsi="FS Elliot"/>
                <w:sz w:val="18"/>
                <w:szCs w:val="20"/>
              </w:rPr>
              <w:t>Corporate account management</w:t>
            </w:r>
            <w:r w:rsidRPr="00A53C19">
              <w:rPr>
                <w:rFonts w:ascii="FS Elliot" w:hAnsi="FS Elliot"/>
                <w:sz w:val="18"/>
                <w:szCs w:val="20"/>
              </w:rPr>
              <w:t xml:space="preserve"> and Sales teams to ensure communication channels are clear and proactive</w:t>
            </w:r>
          </w:p>
          <w:p w14:paraId="7FBE1FF9" w14:textId="77777777" w:rsidR="00A53C19" w:rsidRP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Offering a proactive service to the Customer Service department looking to deal with risks and queries before they become issues.</w:t>
            </w:r>
          </w:p>
          <w:p w14:paraId="7FBE1FFA" w14:textId="77777777" w:rsidR="00A53C19" w:rsidRPr="00A53C19" w:rsidRDefault="00A53C19" w:rsidP="00A53C19">
            <w:pPr>
              <w:pStyle w:val="ListParagraph"/>
              <w:numPr>
                <w:ilvl w:val="0"/>
                <w:numId w:val="8"/>
              </w:numPr>
              <w:spacing w:after="0" w:line="240" w:lineRule="auto"/>
              <w:jc w:val="both"/>
              <w:rPr>
                <w:rFonts w:ascii="FS Elliot" w:hAnsi="FS Elliot"/>
                <w:sz w:val="18"/>
                <w:szCs w:val="20"/>
              </w:rPr>
            </w:pPr>
            <w:r w:rsidRPr="00A53C19">
              <w:rPr>
                <w:rFonts w:ascii="FS Elliot" w:hAnsi="FS Elliot"/>
                <w:sz w:val="18"/>
                <w:szCs w:val="20"/>
              </w:rPr>
              <w:t xml:space="preserve">Excellent communication skills both written and verbal, which allow us to respond to </w:t>
            </w:r>
            <w:r w:rsidR="000379DE">
              <w:rPr>
                <w:rFonts w:ascii="FS Elliot" w:hAnsi="FS Elliot"/>
                <w:sz w:val="18"/>
                <w:szCs w:val="20"/>
              </w:rPr>
              <w:t>client</w:t>
            </w:r>
            <w:r w:rsidRPr="00A53C19">
              <w:rPr>
                <w:rFonts w:ascii="FS Elliot" w:hAnsi="FS Elliot"/>
                <w:sz w:val="18"/>
                <w:szCs w:val="20"/>
              </w:rPr>
              <w:t xml:space="preserve"> requests in a timely, effective manner adhering to departmental standards and deadlines.  </w:t>
            </w:r>
          </w:p>
          <w:p w14:paraId="7FBE1FFB" w14:textId="77777777" w:rsidR="00A53C19" w:rsidRPr="00A53C19" w:rsidRDefault="00A53C19" w:rsidP="00A53C19">
            <w:pPr>
              <w:pStyle w:val="ListParagraph"/>
              <w:numPr>
                <w:ilvl w:val="0"/>
                <w:numId w:val="8"/>
              </w:numPr>
              <w:spacing w:after="0" w:line="240" w:lineRule="auto"/>
              <w:jc w:val="both"/>
              <w:rPr>
                <w:rFonts w:ascii="FS Elliot" w:hAnsi="FS Elliot"/>
                <w:sz w:val="18"/>
                <w:szCs w:val="20"/>
              </w:rPr>
            </w:pPr>
            <w:r w:rsidRPr="00A53C19">
              <w:rPr>
                <w:rFonts w:ascii="FS Elliot" w:hAnsi="FS Elliot"/>
                <w:sz w:val="18"/>
                <w:szCs w:val="20"/>
              </w:rPr>
              <w:t xml:space="preserve">Flexibility is essential, adapting to a variety of internal and external </w:t>
            </w:r>
            <w:r w:rsidR="000379DE">
              <w:rPr>
                <w:rFonts w:ascii="FS Elliot" w:hAnsi="FS Elliot"/>
                <w:sz w:val="18"/>
                <w:szCs w:val="20"/>
              </w:rPr>
              <w:t>client</w:t>
            </w:r>
            <w:r w:rsidRPr="00A53C19">
              <w:rPr>
                <w:rFonts w:ascii="FS Elliot" w:hAnsi="FS Elliot"/>
                <w:sz w:val="18"/>
                <w:szCs w:val="20"/>
              </w:rPr>
              <w:t xml:space="preserve"> needs, with a focus on the solution not the problem.</w:t>
            </w:r>
          </w:p>
          <w:p w14:paraId="7FBE1FFC" w14:textId="77777777" w:rsidR="00A53C19" w:rsidRP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Utilise time management and organisation tools to ensure timescales and deadlines are adhered to, including delegating to colleagues and other departments.</w:t>
            </w:r>
          </w:p>
          <w:p w14:paraId="7FBE1FFD" w14:textId="77777777" w:rsidR="00A53C19" w:rsidRP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 xml:space="preserve">Organisation and Ownership - Taking ownership and responsibility for problem solving for internal and external customers.  </w:t>
            </w:r>
          </w:p>
          <w:p w14:paraId="7FBE1FFE" w14:textId="77777777" w:rsidR="00A53C19" w:rsidRP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Acting as a database expert to provide excellent customer service to internal teams when supporting them in queries.</w:t>
            </w:r>
          </w:p>
          <w:p w14:paraId="7FBE1FFF" w14:textId="77777777" w:rsid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 xml:space="preserve">Offering ad-hoc telephone support to phone based teams to help SLAs and be a backbone to the wider department, e.g. covering team meetings and FRM outbound calls to set fees for practices. </w:t>
            </w:r>
          </w:p>
          <w:p w14:paraId="7FBE2000" w14:textId="77777777" w:rsidR="00A53C19" w:rsidRPr="00A53C19" w:rsidRDefault="00A53C19" w:rsidP="00A53C19">
            <w:pPr>
              <w:jc w:val="both"/>
              <w:rPr>
                <w:rFonts w:ascii="FS Elliot" w:hAnsi="FS Elliot"/>
                <w:b/>
                <w:sz w:val="18"/>
                <w:szCs w:val="20"/>
              </w:rPr>
            </w:pPr>
          </w:p>
          <w:p w14:paraId="7FBE2001" w14:textId="77777777" w:rsidR="00A53C19" w:rsidRPr="00A53C19" w:rsidRDefault="00A53C19" w:rsidP="00A53C19">
            <w:pPr>
              <w:jc w:val="both"/>
              <w:rPr>
                <w:rFonts w:ascii="FS Elliot" w:hAnsi="FS Elliot"/>
                <w:b/>
                <w:sz w:val="18"/>
                <w:szCs w:val="20"/>
              </w:rPr>
            </w:pPr>
            <w:r w:rsidRPr="00A53C19">
              <w:rPr>
                <w:rFonts w:ascii="FS Elliot" w:hAnsi="FS Elliot"/>
                <w:b/>
                <w:sz w:val="18"/>
                <w:szCs w:val="20"/>
              </w:rPr>
              <w:t>Other responsibilities within the role:</w:t>
            </w:r>
          </w:p>
          <w:p w14:paraId="7FBE2002" w14:textId="77777777" w:rsidR="00A53C19" w:rsidRPr="00A53C19" w:rsidRDefault="00A53C19" w:rsidP="00A53C19">
            <w:pPr>
              <w:jc w:val="both"/>
              <w:rPr>
                <w:rFonts w:ascii="FS Elliot" w:hAnsi="FS Elliot"/>
                <w:sz w:val="18"/>
                <w:szCs w:val="20"/>
                <w:u w:val="single"/>
              </w:rPr>
            </w:pPr>
            <w:r w:rsidRPr="00A53C19">
              <w:rPr>
                <w:rFonts w:ascii="FS Elliot" w:hAnsi="FS Elliot"/>
                <w:sz w:val="18"/>
                <w:szCs w:val="20"/>
                <w:u w:val="single"/>
              </w:rPr>
              <w:t>Service Development</w:t>
            </w:r>
          </w:p>
          <w:p w14:paraId="7FBE2003" w14:textId="77777777" w:rsidR="00A53C19" w:rsidRPr="00A53C19" w:rsidRDefault="00A53C19" w:rsidP="00A53C19">
            <w:pPr>
              <w:numPr>
                <w:ilvl w:val="0"/>
                <w:numId w:val="8"/>
              </w:numPr>
              <w:spacing w:after="0" w:line="240" w:lineRule="auto"/>
              <w:jc w:val="both"/>
              <w:rPr>
                <w:rFonts w:ascii="FS Elliot" w:hAnsi="FS Elliot"/>
                <w:sz w:val="18"/>
                <w:szCs w:val="20"/>
                <w:u w:val="single"/>
              </w:rPr>
            </w:pPr>
            <w:r w:rsidRPr="00A53C19">
              <w:rPr>
                <w:rFonts w:ascii="FS Elliot" w:hAnsi="FS Elliot"/>
                <w:sz w:val="18"/>
                <w:szCs w:val="20"/>
              </w:rPr>
              <w:t>Contribution of suggestions to Management team for ways of refining existing processes.</w:t>
            </w:r>
          </w:p>
          <w:p w14:paraId="7FBE2004" w14:textId="77777777" w:rsidR="00A53C19" w:rsidRPr="00A53C19" w:rsidRDefault="00A53C19" w:rsidP="00A53C19">
            <w:pPr>
              <w:numPr>
                <w:ilvl w:val="0"/>
                <w:numId w:val="8"/>
              </w:numPr>
              <w:spacing w:after="0" w:line="240" w:lineRule="auto"/>
              <w:jc w:val="both"/>
              <w:rPr>
                <w:rFonts w:ascii="FS Elliot" w:hAnsi="FS Elliot"/>
                <w:sz w:val="18"/>
                <w:szCs w:val="20"/>
                <w:u w:val="single"/>
              </w:rPr>
            </w:pPr>
            <w:r w:rsidRPr="00A53C19">
              <w:rPr>
                <w:rFonts w:ascii="FS Elliot" w:hAnsi="FS Elliot"/>
                <w:sz w:val="18"/>
                <w:szCs w:val="20"/>
              </w:rPr>
              <w:t>Assisting Customer Service Project teams on development of new processes and technology (e.g. I.T testing, User Acceptance Testing)</w:t>
            </w:r>
          </w:p>
          <w:p w14:paraId="7FBE2005" w14:textId="77777777" w:rsidR="00A53C19" w:rsidRPr="00A53C19" w:rsidRDefault="00A53C19" w:rsidP="00A53C19">
            <w:pPr>
              <w:jc w:val="both"/>
              <w:rPr>
                <w:rFonts w:ascii="FS Elliot" w:hAnsi="FS Elliot"/>
                <w:sz w:val="18"/>
                <w:szCs w:val="20"/>
                <w:u w:val="single"/>
              </w:rPr>
            </w:pPr>
          </w:p>
          <w:p w14:paraId="7FBE2006" w14:textId="77777777" w:rsidR="00A53C19" w:rsidRPr="00A53C19" w:rsidRDefault="00A53C19" w:rsidP="00A53C19">
            <w:pPr>
              <w:jc w:val="both"/>
              <w:rPr>
                <w:rFonts w:ascii="FS Elliot" w:hAnsi="FS Elliot"/>
                <w:sz w:val="18"/>
                <w:szCs w:val="20"/>
                <w:u w:val="single"/>
              </w:rPr>
            </w:pPr>
            <w:r w:rsidRPr="00A53C19">
              <w:rPr>
                <w:rFonts w:ascii="FS Elliot" w:hAnsi="FS Elliot"/>
                <w:sz w:val="18"/>
                <w:szCs w:val="20"/>
                <w:u w:val="single"/>
              </w:rPr>
              <w:t>Workflow support:</w:t>
            </w:r>
          </w:p>
          <w:p w14:paraId="7FBE2007" w14:textId="77777777" w:rsidR="00A53C19" w:rsidRPr="00A53C19" w:rsidRDefault="00A53C19" w:rsidP="00A53C19">
            <w:pPr>
              <w:numPr>
                <w:ilvl w:val="0"/>
                <w:numId w:val="8"/>
              </w:numPr>
              <w:spacing w:after="0" w:line="240" w:lineRule="auto"/>
              <w:jc w:val="both"/>
              <w:rPr>
                <w:rFonts w:ascii="FS Elliot" w:hAnsi="FS Elliot"/>
                <w:sz w:val="18"/>
                <w:szCs w:val="20"/>
              </w:rPr>
            </w:pPr>
            <w:r w:rsidRPr="00A53C19">
              <w:rPr>
                <w:rFonts w:ascii="FS Elliot" w:hAnsi="FS Elliot"/>
                <w:sz w:val="18"/>
                <w:szCs w:val="20"/>
              </w:rPr>
              <w:t>Assisting workflow (where necessary) with sorting and logging of incoming postal queries and requests from Denplan customers and member dentists.</w:t>
            </w:r>
          </w:p>
          <w:p w14:paraId="7FBE2008" w14:textId="77777777" w:rsidR="000C591C" w:rsidRPr="00A53C19" w:rsidRDefault="000C591C" w:rsidP="00A53C19">
            <w:pPr>
              <w:jc w:val="both"/>
              <w:rPr>
                <w:rFonts w:ascii="FS Elliot" w:hAnsi="FS Elliot" w:cs="Arial"/>
                <w:i/>
                <w:sz w:val="20"/>
                <w:szCs w:val="20"/>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EC112D" w14:paraId="7FBE200B" w14:textId="77777777" w:rsidTr="003C2A6F">
        <w:tc>
          <w:tcPr>
            <w:tcW w:w="10348" w:type="dxa"/>
            <w:shd w:val="clear" w:color="auto" w:fill="44546A" w:themeFill="text2"/>
          </w:tcPr>
          <w:p w14:paraId="7FBE200A" w14:textId="77777777" w:rsidR="00BF08FB" w:rsidRPr="00EC112D" w:rsidRDefault="00BF08FB" w:rsidP="0013589A">
            <w:pPr>
              <w:spacing w:before="60" w:after="60"/>
              <w:rPr>
                <w:rFonts w:ascii="FS Elliot" w:hAnsi="FS Elliot" w:cs="Arial"/>
                <w:b/>
                <w:color w:val="FFFFFF" w:themeColor="background1"/>
                <w:sz w:val="18"/>
                <w:szCs w:val="18"/>
              </w:rPr>
            </w:pPr>
            <w:r w:rsidRPr="00EC112D">
              <w:rPr>
                <w:rFonts w:ascii="FS Elliot" w:hAnsi="FS Elliot" w:cs="Arial"/>
                <w:b/>
                <w:color w:val="FFFFFF" w:themeColor="background1"/>
                <w:sz w:val="18"/>
                <w:szCs w:val="18"/>
              </w:rPr>
              <w:lastRenderedPageBreak/>
              <w:t>Connections:</w:t>
            </w:r>
            <w:r w:rsidRPr="00EC112D">
              <w:rPr>
                <w:rFonts w:ascii="FS Elliot" w:hAnsi="FS Elliot" w:cs="Arial"/>
                <w:color w:val="FFFFFF" w:themeColor="background1"/>
                <w:sz w:val="18"/>
                <w:szCs w:val="18"/>
              </w:rPr>
              <w:tab/>
            </w:r>
          </w:p>
        </w:tc>
      </w:tr>
      <w:tr w:rsidR="00BF08FB" w:rsidRPr="00EC112D" w14:paraId="7FBE2018" w14:textId="77777777" w:rsidTr="003A0726">
        <w:tc>
          <w:tcPr>
            <w:tcW w:w="10348" w:type="dxa"/>
            <w:tcBorders>
              <w:bottom w:val="single" w:sz="4" w:space="0" w:color="auto"/>
            </w:tcBorders>
          </w:tcPr>
          <w:p w14:paraId="7FBE200C"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 xml:space="preserve">Administration Manager, </w:t>
            </w:r>
            <w:r w:rsidR="002C238B">
              <w:rPr>
                <w:rFonts w:ascii="FS Elliot" w:hAnsi="FS Elliot" w:cs="Arial"/>
                <w:sz w:val="18"/>
                <w:szCs w:val="20"/>
              </w:rPr>
              <w:t>Team Leaders and Seniors</w:t>
            </w:r>
          </w:p>
          <w:p w14:paraId="7FBE200D"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Administration Team</w:t>
            </w:r>
          </w:p>
          <w:p w14:paraId="7FBE200E"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Customer Service Department (all teams)</w:t>
            </w:r>
          </w:p>
          <w:p w14:paraId="7FBE200F" w14:textId="77777777" w:rsidR="00A53C19" w:rsidRPr="00FD0FC1" w:rsidRDefault="002C238B" w:rsidP="00FD0FC1">
            <w:pPr>
              <w:pStyle w:val="ListParagraph"/>
              <w:numPr>
                <w:ilvl w:val="0"/>
                <w:numId w:val="10"/>
              </w:numPr>
              <w:rPr>
                <w:rFonts w:ascii="FS Elliot" w:hAnsi="FS Elliot" w:cs="Arial"/>
                <w:sz w:val="18"/>
                <w:szCs w:val="20"/>
              </w:rPr>
            </w:pPr>
            <w:r>
              <w:rPr>
                <w:rFonts w:ascii="FS Elliot" w:hAnsi="FS Elliot" w:cs="Arial"/>
                <w:sz w:val="18"/>
                <w:szCs w:val="20"/>
              </w:rPr>
              <w:t xml:space="preserve">Customers </w:t>
            </w:r>
          </w:p>
          <w:p w14:paraId="7FBE2010"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AXA Business Services (Bangalore)</w:t>
            </w:r>
          </w:p>
          <w:p w14:paraId="7FBE2011"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Professional Services</w:t>
            </w:r>
          </w:p>
          <w:p w14:paraId="7FBE2012"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IT</w:t>
            </w:r>
          </w:p>
          <w:p w14:paraId="7FBE2013"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Finance</w:t>
            </w:r>
            <w:r w:rsidRPr="00FD0FC1">
              <w:rPr>
                <w:rFonts w:ascii="FS Elliot" w:hAnsi="FS Elliot" w:cs="Arial"/>
                <w:sz w:val="18"/>
                <w:szCs w:val="20"/>
              </w:rPr>
              <w:br/>
              <w:t>Sales</w:t>
            </w:r>
          </w:p>
          <w:p w14:paraId="7FBE2014"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Practice Advisors</w:t>
            </w:r>
          </w:p>
          <w:p w14:paraId="7FBE2015"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Marketing</w:t>
            </w:r>
          </w:p>
          <w:p w14:paraId="7FBE2016" w14:textId="77777777" w:rsidR="00A53C19" w:rsidRPr="00FD0FC1" w:rsidRDefault="00A53C19" w:rsidP="00FD0FC1">
            <w:pPr>
              <w:pStyle w:val="ListParagraph"/>
              <w:numPr>
                <w:ilvl w:val="0"/>
                <w:numId w:val="10"/>
              </w:numPr>
              <w:rPr>
                <w:rFonts w:ascii="FS Elliot" w:hAnsi="FS Elliot" w:cs="Arial"/>
                <w:sz w:val="18"/>
                <w:szCs w:val="20"/>
              </w:rPr>
            </w:pPr>
            <w:r w:rsidRPr="00FD0FC1">
              <w:rPr>
                <w:rFonts w:ascii="FS Elliot" w:hAnsi="FS Elliot" w:cs="Arial"/>
                <w:sz w:val="18"/>
                <w:szCs w:val="20"/>
              </w:rPr>
              <w:t>Events</w:t>
            </w:r>
          </w:p>
          <w:p w14:paraId="7FBE2017" w14:textId="77777777" w:rsidR="0004634D" w:rsidRPr="00FD0FC1" w:rsidRDefault="00A53C19" w:rsidP="00FD0FC1">
            <w:pPr>
              <w:pStyle w:val="ListParagraph"/>
              <w:numPr>
                <w:ilvl w:val="0"/>
                <w:numId w:val="10"/>
              </w:numPr>
              <w:rPr>
                <w:rFonts w:ascii="FS Elliot" w:hAnsi="FS Elliot" w:cs="Arial"/>
                <w:sz w:val="20"/>
                <w:szCs w:val="20"/>
              </w:rPr>
            </w:pPr>
            <w:r w:rsidRPr="00FD0FC1">
              <w:rPr>
                <w:rFonts w:ascii="FS Elliot" w:hAnsi="FS Elliot" w:cs="Arial"/>
                <w:sz w:val="18"/>
                <w:szCs w:val="20"/>
              </w:rPr>
              <w:t>3</w:t>
            </w:r>
            <w:r w:rsidRPr="00FD0FC1">
              <w:rPr>
                <w:rFonts w:ascii="FS Elliot" w:hAnsi="FS Elliot" w:cs="Arial"/>
                <w:sz w:val="18"/>
                <w:szCs w:val="20"/>
                <w:vertAlign w:val="superscript"/>
              </w:rPr>
              <w:t>rd</w:t>
            </w:r>
            <w:r w:rsidRPr="00FD0FC1">
              <w:rPr>
                <w:rFonts w:ascii="FS Elliot" w:hAnsi="FS Elliot" w:cs="Arial"/>
                <w:sz w:val="18"/>
                <w:szCs w:val="20"/>
              </w:rPr>
              <w:t xml:space="preserve"> party suppliers</w:t>
            </w:r>
          </w:p>
        </w:tc>
      </w:tr>
      <w:tr w:rsidR="00BF08FB" w:rsidRPr="00EC112D" w14:paraId="7FBE201A" w14:textId="77777777" w:rsidTr="003C2A6F">
        <w:tc>
          <w:tcPr>
            <w:tcW w:w="10348" w:type="dxa"/>
            <w:shd w:val="clear" w:color="auto" w:fill="44546A" w:themeFill="text2"/>
          </w:tcPr>
          <w:p w14:paraId="7FBE2019" w14:textId="77777777" w:rsidR="00BF08FB" w:rsidRPr="00EC112D" w:rsidRDefault="006A0BCD" w:rsidP="0013589A">
            <w:pPr>
              <w:spacing w:before="60" w:after="60"/>
              <w:rPr>
                <w:rFonts w:ascii="FS Elliot" w:hAnsi="FS Elliot" w:cs="Arial"/>
                <w:b/>
                <w:color w:val="FFFFFF" w:themeColor="background1"/>
                <w:sz w:val="18"/>
                <w:szCs w:val="18"/>
              </w:rPr>
            </w:pPr>
            <w:r w:rsidRPr="00EC112D">
              <w:rPr>
                <w:rFonts w:ascii="FS Elliot" w:hAnsi="FS Elliot" w:cs="Arial"/>
                <w:b/>
                <w:color w:val="FFFFFF" w:themeColor="background1"/>
                <w:sz w:val="18"/>
                <w:szCs w:val="18"/>
              </w:rPr>
              <w:t xml:space="preserve">Key </w:t>
            </w:r>
            <w:r w:rsidR="00BF08FB" w:rsidRPr="00EC112D">
              <w:rPr>
                <w:rFonts w:ascii="FS Elliot" w:hAnsi="FS Elliot" w:cs="Arial"/>
                <w:b/>
                <w:color w:val="FFFFFF" w:themeColor="background1"/>
                <w:sz w:val="18"/>
                <w:szCs w:val="18"/>
              </w:rPr>
              <w:t>Experience:</w:t>
            </w:r>
          </w:p>
        </w:tc>
      </w:tr>
      <w:tr w:rsidR="00BF08FB" w:rsidRPr="00EC112D" w14:paraId="7FBE203D" w14:textId="77777777" w:rsidTr="003A0726">
        <w:tc>
          <w:tcPr>
            <w:tcW w:w="10348" w:type="dxa"/>
            <w:tcBorders>
              <w:bottom w:val="single" w:sz="4" w:space="0" w:color="auto"/>
            </w:tcBorders>
          </w:tcPr>
          <w:p w14:paraId="7FBE201B" w14:textId="77777777" w:rsidR="00A53C19" w:rsidRPr="00A53C19" w:rsidRDefault="00A53C19" w:rsidP="00A53C19">
            <w:pPr>
              <w:pStyle w:val="ListParagraph"/>
              <w:numPr>
                <w:ilvl w:val="0"/>
                <w:numId w:val="9"/>
              </w:numPr>
              <w:spacing w:before="60" w:after="60"/>
              <w:rPr>
                <w:rFonts w:ascii="FS Elliot" w:hAnsi="FS Elliot" w:cs="Arial"/>
                <w:sz w:val="18"/>
                <w:szCs w:val="20"/>
              </w:rPr>
            </w:pPr>
            <w:r w:rsidRPr="00A53C19">
              <w:rPr>
                <w:rFonts w:ascii="FS Elliot" w:hAnsi="FS Elliot" w:cs="Arial"/>
                <w:sz w:val="18"/>
                <w:szCs w:val="20"/>
              </w:rPr>
              <w:t>Previous experience working within an administration and/or financial background</w:t>
            </w:r>
          </w:p>
          <w:p w14:paraId="7FBE201C" w14:textId="77777777" w:rsidR="00A53C19" w:rsidRPr="00A53C19" w:rsidRDefault="00A53C19" w:rsidP="00A53C19">
            <w:pPr>
              <w:pStyle w:val="ListParagraph"/>
              <w:numPr>
                <w:ilvl w:val="0"/>
                <w:numId w:val="9"/>
              </w:numPr>
              <w:spacing w:before="60" w:after="60"/>
              <w:rPr>
                <w:rFonts w:ascii="FS Elliot" w:hAnsi="FS Elliot" w:cs="Arial"/>
                <w:sz w:val="18"/>
                <w:szCs w:val="20"/>
              </w:rPr>
            </w:pPr>
            <w:r w:rsidRPr="00A53C19">
              <w:rPr>
                <w:rFonts w:ascii="FS Elliot" w:hAnsi="FS Elliot" w:cs="Arial"/>
                <w:sz w:val="18"/>
                <w:szCs w:val="20"/>
              </w:rPr>
              <w:t xml:space="preserve">Evidence of customer focussed previous job roles </w:t>
            </w:r>
          </w:p>
          <w:p w14:paraId="7FBE201D" w14:textId="77777777" w:rsidR="00A53C19" w:rsidRPr="00A53C19" w:rsidRDefault="00A53C19" w:rsidP="00A53C19">
            <w:pPr>
              <w:pStyle w:val="ListParagraph"/>
              <w:numPr>
                <w:ilvl w:val="0"/>
                <w:numId w:val="9"/>
              </w:numPr>
              <w:spacing w:before="60" w:after="60"/>
              <w:rPr>
                <w:rFonts w:ascii="FS Elliot" w:hAnsi="FS Elliot" w:cs="Arial"/>
                <w:sz w:val="18"/>
                <w:szCs w:val="20"/>
              </w:rPr>
            </w:pPr>
            <w:r w:rsidRPr="00A53C19">
              <w:rPr>
                <w:rFonts w:ascii="FS Elliot" w:hAnsi="FS Elliot" w:cs="Arial"/>
                <w:sz w:val="18"/>
                <w:szCs w:val="20"/>
              </w:rPr>
              <w:t>Experience of handling high pressure situations and deadlines</w:t>
            </w:r>
          </w:p>
          <w:p w14:paraId="7FBE201E" w14:textId="77777777" w:rsidR="00A53C19" w:rsidRPr="00A53C19" w:rsidRDefault="00A53C19" w:rsidP="00A53C19">
            <w:pPr>
              <w:pStyle w:val="ListParagraph"/>
              <w:numPr>
                <w:ilvl w:val="0"/>
                <w:numId w:val="9"/>
              </w:numPr>
              <w:rPr>
                <w:rFonts w:ascii="FS Elliot" w:hAnsi="FS Elliot"/>
                <w:sz w:val="18"/>
                <w:szCs w:val="20"/>
                <w:lang w:eastAsia="en-GB"/>
              </w:rPr>
            </w:pPr>
            <w:r w:rsidRPr="00A53C19">
              <w:rPr>
                <w:rFonts w:ascii="FS Elliot" w:hAnsi="FS Elliot"/>
                <w:sz w:val="18"/>
                <w:szCs w:val="20"/>
                <w:lang w:eastAsia="en-GB"/>
              </w:rPr>
              <w:t>Educated to degree level or equivalent (desirable)</w:t>
            </w:r>
          </w:p>
          <w:p w14:paraId="7FBE201F" w14:textId="77777777" w:rsidR="00A53C19" w:rsidRPr="00A53C19" w:rsidRDefault="00A53C19" w:rsidP="00A53C19">
            <w:pPr>
              <w:pStyle w:val="ListParagraph"/>
              <w:numPr>
                <w:ilvl w:val="0"/>
                <w:numId w:val="9"/>
              </w:numPr>
              <w:rPr>
                <w:rFonts w:ascii="FS Elliot" w:hAnsi="FS Elliot"/>
                <w:sz w:val="18"/>
                <w:szCs w:val="20"/>
                <w:lang w:eastAsia="en-GB"/>
              </w:rPr>
            </w:pPr>
            <w:r w:rsidRPr="00A53C19">
              <w:rPr>
                <w:rFonts w:ascii="FS Elliot" w:hAnsi="FS Elliot"/>
                <w:sz w:val="18"/>
                <w:szCs w:val="20"/>
                <w:lang w:eastAsia="en-GB"/>
              </w:rPr>
              <w:t>Educated to A Level or equivalent standard (desirable)</w:t>
            </w:r>
          </w:p>
          <w:p w14:paraId="7FBE2020" w14:textId="77777777" w:rsidR="00A53C19" w:rsidRPr="00A53C19" w:rsidRDefault="00A53C19" w:rsidP="00A53C19">
            <w:pPr>
              <w:pStyle w:val="ListParagraph"/>
              <w:numPr>
                <w:ilvl w:val="0"/>
                <w:numId w:val="9"/>
              </w:numPr>
              <w:spacing w:before="60" w:after="60"/>
              <w:rPr>
                <w:rFonts w:ascii="FS Elliot" w:hAnsi="FS Elliot" w:cs="Arial"/>
                <w:sz w:val="18"/>
                <w:szCs w:val="20"/>
              </w:rPr>
            </w:pPr>
            <w:r w:rsidRPr="00A53C19">
              <w:rPr>
                <w:rFonts w:ascii="FS Elliot" w:hAnsi="FS Elliot"/>
                <w:sz w:val="18"/>
                <w:szCs w:val="20"/>
                <w:lang w:eastAsia="en-GB"/>
              </w:rPr>
              <w:t>GCSE or equivalent at Grade C or above in English and Maths (essential)</w:t>
            </w:r>
          </w:p>
          <w:p w14:paraId="7FBE2021" w14:textId="77777777" w:rsidR="00A53C19" w:rsidRDefault="00A53C19" w:rsidP="00C37E0F">
            <w:pPr>
              <w:rPr>
                <w:rFonts w:ascii="FS Elliot" w:hAnsi="FS Elliot" w:cs="Arial"/>
                <w:i/>
                <w:color w:val="000000" w:themeColor="text1"/>
                <w:sz w:val="18"/>
                <w:szCs w:val="18"/>
              </w:rPr>
            </w:pPr>
          </w:p>
          <w:p w14:paraId="7FBE2022" w14:textId="77777777" w:rsidR="00C37E0F" w:rsidRPr="00FD0FC1" w:rsidRDefault="00F1350D" w:rsidP="00C37E0F">
            <w:pPr>
              <w:rPr>
                <w:rFonts w:ascii="FS Elliot" w:hAnsi="FS Elliot" w:cs="Arial"/>
                <w:sz w:val="18"/>
                <w:szCs w:val="18"/>
                <w:u w:val="single"/>
              </w:rPr>
            </w:pPr>
            <w:r w:rsidRPr="00EC112D">
              <w:rPr>
                <w:rFonts w:ascii="FS Elliot" w:hAnsi="FS Elliot" w:cs="Arial"/>
                <w:color w:val="000000" w:themeColor="text1"/>
                <w:sz w:val="18"/>
                <w:szCs w:val="18"/>
                <w:u w:val="single"/>
              </w:rPr>
              <w:t>Technical</w:t>
            </w:r>
          </w:p>
          <w:p w14:paraId="7FBE2023" w14:textId="77777777" w:rsidR="00F1350D" w:rsidRPr="00FD0FC1" w:rsidRDefault="00F1350D" w:rsidP="00C37E0F">
            <w:pPr>
              <w:rPr>
                <w:rFonts w:ascii="FS Elliot" w:hAnsi="FS Elliot" w:cs="Arial"/>
                <w:sz w:val="18"/>
                <w:szCs w:val="18"/>
              </w:rPr>
            </w:pPr>
          </w:p>
          <w:p w14:paraId="7FBE2024" w14:textId="77777777" w:rsidR="00F1350D" w:rsidRDefault="00B3535A" w:rsidP="00FD0FC1">
            <w:pPr>
              <w:pStyle w:val="ListParagraph"/>
              <w:numPr>
                <w:ilvl w:val="0"/>
                <w:numId w:val="4"/>
              </w:numPr>
              <w:rPr>
                <w:rFonts w:ascii="FS Elliot" w:hAnsi="FS Elliot" w:cs="Arial"/>
                <w:sz w:val="18"/>
                <w:szCs w:val="18"/>
              </w:rPr>
            </w:pPr>
            <w:r w:rsidRPr="00FD0FC1">
              <w:rPr>
                <w:rFonts w:ascii="FS Elliot" w:hAnsi="FS Elliot" w:cs="Arial"/>
                <w:b/>
                <w:sz w:val="18"/>
                <w:szCs w:val="18"/>
              </w:rPr>
              <w:t>Professional knowledge</w:t>
            </w:r>
            <w:r w:rsidRPr="00FD0FC1">
              <w:rPr>
                <w:rFonts w:ascii="FS Elliot" w:hAnsi="FS Elliot" w:cs="Arial"/>
                <w:sz w:val="18"/>
                <w:szCs w:val="18"/>
              </w:rPr>
              <w:t xml:space="preserve"> –</w:t>
            </w:r>
            <w:r w:rsidR="00FD0FC1" w:rsidRPr="00FD0FC1">
              <w:rPr>
                <w:rFonts w:ascii="FS Elliot" w:hAnsi="FS Elliot" w:cs="Arial"/>
                <w:sz w:val="18"/>
                <w:szCs w:val="18"/>
              </w:rPr>
              <w:t xml:space="preserve"> The job requires a good knowledge and comprehensive understanding of the range of processes, procedures and systems to be used in carrying out assigned tasks and a basic understanding of the underlying concepts &amp; principles upon which the job is based.  The knowledge can be acquired through a combination of job-related training and considerable on-the-job experience. The skills and knowledge level can be equivalent to a specialized level within a skilled trade, but are generally non-theoretical skills.</w:t>
            </w:r>
            <w:r w:rsidRPr="00FD0FC1">
              <w:rPr>
                <w:rFonts w:ascii="FS Elliot" w:hAnsi="FS Elliot" w:cs="Arial"/>
                <w:sz w:val="18"/>
                <w:szCs w:val="18"/>
              </w:rPr>
              <w:t xml:space="preserve"> </w:t>
            </w:r>
          </w:p>
          <w:p w14:paraId="7FBE2025" w14:textId="77777777" w:rsidR="00FD0FC1" w:rsidRPr="00FD0FC1" w:rsidRDefault="00FD0FC1" w:rsidP="00FD0FC1">
            <w:pPr>
              <w:pStyle w:val="ListParagraph"/>
              <w:ind w:left="360"/>
              <w:rPr>
                <w:rFonts w:ascii="FS Elliot" w:hAnsi="FS Elliot" w:cs="Arial"/>
                <w:sz w:val="18"/>
                <w:szCs w:val="18"/>
              </w:rPr>
            </w:pPr>
          </w:p>
          <w:p w14:paraId="7FBE2026" w14:textId="77777777" w:rsidR="00FD0FC1" w:rsidRPr="00FD0FC1" w:rsidRDefault="00B3535A" w:rsidP="006407FE">
            <w:pPr>
              <w:pStyle w:val="ListParagraph"/>
              <w:numPr>
                <w:ilvl w:val="0"/>
                <w:numId w:val="4"/>
              </w:numPr>
              <w:rPr>
                <w:rFonts w:ascii="FS Elliot" w:hAnsi="FS Elliot" w:cs="Arial"/>
                <w:sz w:val="18"/>
                <w:szCs w:val="18"/>
              </w:rPr>
            </w:pPr>
            <w:r w:rsidRPr="00FD0FC1">
              <w:rPr>
                <w:rFonts w:ascii="FS Elliot" w:hAnsi="FS Elliot" w:cs="Arial"/>
                <w:b/>
                <w:sz w:val="18"/>
                <w:szCs w:val="18"/>
              </w:rPr>
              <w:t>Business expertise</w:t>
            </w:r>
            <w:r w:rsidRPr="00FD0FC1">
              <w:rPr>
                <w:rFonts w:ascii="FS Elliot" w:hAnsi="FS Elliot" w:cs="Arial"/>
                <w:sz w:val="18"/>
                <w:szCs w:val="18"/>
              </w:rPr>
              <w:t xml:space="preserve"> –</w:t>
            </w:r>
            <w:r w:rsidR="00FD0FC1" w:rsidRPr="00FD0FC1">
              <w:rPr>
                <w:rFonts w:ascii="FS Elliot" w:hAnsi="FS Elliot" w:cs="Arial"/>
                <w:sz w:val="18"/>
                <w:szCs w:val="18"/>
                <w:shd w:val="clear" w:color="auto" w:fill="F8F8F8"/>
              </w:rPr>
              <w:t>The job requires the understanding of how his assigned duties relate with the others in the team/unit, and how the team integrates with others in accomplishing the work of the area/sub-function. Knowledge of the jobs and responsibilities of others in the team is needed to help the job achieve his/her objectives.</w:t>
            </w:r>
          </w:p>
          <w:p w14:paraId="7FBE2027" w14:textId="77777777" w:rsidR="00FD0FC1" w:rsidRPr="00FD0FC1" w:rsidRDefault="00FD0FC1" w:rsidP="00FD0FC1">
            <w:pPr>
              <w:pStyle w:val="ListParagraph"/>
              <w:rPr>
                <w:rFonts w:ascii="FS Elliot" w:hAnsi="FS Elliot" w:cs="Arial"/>
                <w:sz w:val="18"/>
                <w:szCs w:val="18"/>
              </w:rPr>
            </w:pPr>
          </w:p>
          <w:p w14:paraId="7FBE2028" w14:textId="77777777" w:rsidR="00FD0FC1" w:rsidRPr="00FD0FC1" w:rsidRDefault="00FD0FC1" w:rsidP="00FD0FC1">
            <w:pPr>
              <w:rPr>
                <w:rFonts w:ascii="FS Elliot" w:hAnsi="FS Elliot" w:cs="Arial"/>
                <w:sz w:val="18"/>
                <w:szCs w:val="18"/>
              </w:rPr>
            </w:pPr>
          </w:p>
          <w:p w14:paraId="7FBE2029" w14:textId="77777777" w:rsidR="00F1350D" w:rsidRPr="00FD0FC1" w:rsidRDefault="00B3535A" w:rsidP="00FD0FC1">
            <w:pPr>
              <w:pStyle w:val="ListParagraph"/>
              <w:numPr>
                <w:ilvl w:val="0"/>
                <w:numId w:val="4"/>
              </w:numPr>
              <w:rPr>
                <w:rFonts w:ascii="FS Elliot" w:hAnsi="FS Elliot" w:cs="Arial"/>
                <w:sz w:val="18"/>
                <w:szCs w:val="18"/>
              </w:rPr>
            </w:pPr>
            <w:r w:rsidRPr="00FD0FC1">
              <w:rPr>
                <w:rFonts w:ascii="FS Elliot" w:hAnsi="FS Elliot" w:cs="Arial"/>
                <w:b/>
                <w:sz w:val="18"/>
                <w:szCs w:val="18"/>
              </w:rPr>
              <w:t>Problem solving</w:t>
            </w:r>
            <w:r w:rsidRPr="00FD0FC1">
              <w:rPr>
                <w:rFonts w:ascii="FS Elliot" w:hAnsi="FS Elliot" w:cs="Arial"/>
                <w:sz w:val="18"/>
                <w:szCs w:val="18"/>
              </w:rPr>
              <w:t xml:space="preserve"> –</w:t>
            </w:r>
            <w:r w:rsidR="00FD0FC1" w:rsidRPr="00FD0FC1">
              <w:rPr>
                <w:rFonts w:ascii="FS Elliot" w:hAnsi="FS Elliot" w:cs="Arial"/>
                <w:sz w:val="18"/>
                <w:szCs w:val="18"/>
              </w:rPr>
              <w:t xml:space="preserve"> The job works within well-defined procedures that may involve a variety of work routines. The job will need to understand the procedures and have the capability to evaluate and select the appropriate alternatives from defined options.  The job requires the ability to make judgments based on the analysis of factual information.</w:t>
            </w:r>
          </w:p>
          <w:p w14:paraId="7FBE202A" w14:textId="77777777" w:rsidR="00FD0FC1" w:rsidRPr="00FD0FC1" w:rsidRDefault="00FD0FC1" w:rsidP="00FD0FC1">
            <w:pPr>
              <w:pStyle w:val="ListParagraph"/>
              <w:ind w:left="360"/>
              <w:rPr>
                <w:rFonts w:ascii="FS Elliot" w:hAnsi="FS Elliot" w:cs="Arial"/>
                <w:sz w:val="18"/>
                <w:szCs w:val="18"/>
              </w:rPr>
            </w:pPr>
          </w:p>
          <w:p w14:paraId="7FBE202B" w14:textId="77777777" w:rsidR="00F1350D" w:rsidRPr="00EC112D" w:rsidRDefault="00F1350D" w:rsidP="00C37E0F">
            <w:pPr>
              <w:rPr>
                <w:rFonts w:ascii="FS Elliot" w:hAnsi="FS Elliot" w:cs="Arial"/>
                <w:color w:val="000000" w:themeColor="text1"/>
                <w:sz w:val="18"/>
                <w:szCs w:val="18"/>
                <w:u w:val="single"/>
              </w:rPr>
            </w:pPr>
            <w:r w:rsidRPr="00EC112D">
              <w:rPr>
                <w:rFonts w:ascii="FS Elliot" w:hAnsi="FS Elliot" w:cs="Arial"/>
                <w:color w:val="000000" w:themeColor="text1"/>
                <w:sz w:val="18"/>
                <w:szCs w:val="18"/>
                <w:u w:val="single"/>
              </w:rPr>
              <w:t>Behavioural</w:t>
            </w:r>
          </w:p>
          <w:p w14:paraId="7FBE202C" w14:textId="77777777" w:rsidR="00F1350D" w:rsidRPr="00EC112D" w:rsidRDefault="00F1350D" w:rsidP="00C37E0F">
            <w:pPr>
              <w:rPr>
                <w:rFonts w:ascii="FS Elliot" w:hAnsi="FS Elliot" w:cs="Arial"/>
                <w:color w:val="A6A6A6" w:themeColor="background1" w:themeShade="A6"/>
                <w:sz w:val="18"/>
                <w:szCs w:val="18"/>
                <w:u w:val="single"/>
              </w:rPr>
            </w:pPr>
          </w:p>
          <w:p w14:paraId="7FBE202D" w14:textId="77777777" w:rsidR="00F1350D" w:rsidRPr="00EC112D" w:rsidRDefault="00831906" w:rsidP="006407FE">
            <w:pPr>
              <w:rPr>
                <w:rFonts w:ascii="FS Elliot" w:hAnsi="FS Elliot" w:cs="Arial"/>
                <w:b/>
                <w:color w:val="A6A6A6" w:themeColor="background1" w:themeShade="A6"/>
                <w:sz w:val="18"/>
                <w:szCs w:val="18"/>
              </w:rPr>
            </w:pPr>
            <w:r w:rsidRPr="00EC112D">
              <w:rPr>
                <w:rFonts w:ascii="FS Elliot" w:hAnsi="FS Elliot" w:cs="Arial"/>
                <w:b/>
                <w:sz w:val="18"/>
                <w:szCs w:val="18"/>
              </w:rPr>
              <w:t xml:space="preserve">Anticipate and Accelerate </w:t>
            </w:r>
            <w:r w:rsidR="00DE4306" w:rsidRPr="00EC112D">
              <w:rPr>
                <w:rFonts w:ascii="FS Elliot" w:hAnsi="FS Elliot" w:cs="Arial"/>
                <w:b/>
                <w:sz w:val="18"/>
                <w:szCs w:val="18"/>
              </w:rPr>
              <w:t>–</w:t>
            </w:r>
            <w:r w:rsidRPr="00EC112D">
              <w:rPr>
                <w:rFonts w:ascii="FS Elliot" w:hAnsi="FS Elliot" w:cs="Arial"/>
                <w:b/>
                <w:sz w:val="18"/>
                <w:szCs w:val="18"/>
              </w:rPr>
              <w:t xml:space="preserve"> </w:t>
            </w:r>
            <w:r w:rsidR="00DE4306" w:rsidRPr="00EC112D">
              <w:rPr>
                <w:rFonts w:ascii="FS Elliot" w:hAnsi="FS Elliot" w:cs="Arial"/>
                <w:b/>
                <w:sz w:val="18"/>
                <w:szCs w:val="18"/>
              </w:rPr>
              <w:t>explaining clearly, analysing problems, seeing opportunities</w:t>
            </w:r>
          </w:p>
          <w:p w14:paraId="7FBE202E" w14:textId="77777777" w:rsidR="00685FFC" w:rsidRPr="00EC112D" w:rsidRDefault="00685FFC" w:rsidP="006407FE">
            <w:pPr>
              <w:pStyle w:val="ListParagraph"/>
              <w:numPr>
                <w:ilvl w:val="1"/>
                <w:numId w:val="7"/>
              </w:numPr>
              <w:rPr>
                <w:rFonts w:ascii="FS Elliot" w:hAnsi="FS Elliot" w:cs="Arial"/>
                <w:sz w:val="18"/>
                <w:szCs w:val="18"/>
              </w:rPr>
            </w:pPr>
            <w:r w:rsidRPr="00EC112D">
              <w:rPr>
                <w:rFonts w:ascii="FS Elliot" w:hAnsi="FS Elliot" w:cs="Arial"/>
                <w:sz w:val="18"/>
                <w:szCs w:val="18"/>
              </w:rPr>
              <w:t>Spotting opportunities and escalating issues to improve own performance and processes and costs at team level.</w:t>
            </w:r>
          </w:p>
          <w:p w14:paraId="7FBE202F" w14:textId="77777777" w:rsidR="00685FFC" w:rsidRPr="00EC112D" w:rsidRDefault="00685FFC" w:rsidP="006407FE">
            <w:pPr>
              <w:pStyle w:val="ListParagraph"/>
              <w:numPr>
                <w:ilvl w:val="1"/>
                <w:numId w:val="7"/>
              </w:numPr>
              <w:rPr>
                <w:rFonts w:ascii="FS Elliot" w:hAnsi="FS Elliot" w:cs="Arial"/>
                <w:sz w:val="18"/>
                <w:szCs w:val="18"/>
              </w:rPr>
            </w:pPr>
            <w:r w:rsidRPr="00EC112D">
              <w:rPr>
                <w:rFonts w:ascii="FS Elliot" w:hAnsi="FS Elliot" w:cs="Arial"/>
                <w:sz w:val="18"/>
                <w:szCs w:val="18"/>
              </w:rPr>
              <w:t>Follow well defined priorities and prioritising within a given framework and managing a small degree of ambiguity.</w:t>
            </w:r>
          </w:p>
          <w:p w14:paraId="7FBE2030" w14:textId="77777777" w:rsidR="00685FFC" w:rsidRPr="001D4C8C" w:rsidRDefault="00685FFC" w:rsidP="001D4C8C">
            <w:pPr>
              <w:pStyle w:val="ListParagraph"/>
              <w:numPr>
                <w:ilvl w:val="1"/>
                <w:numId w:val="7"/>
              </w:numPr>
              <w:rPr>
                <w:rFonts w:ascii="FS Elliot" w:hAnsi="FS Elliot" w:cs="Arial"/>
                <w:sz w:val="18"/>
                <w:szCs w:val="18"/>
              </w:rPr>
            </w:pPr>
            <w:r w:rsidRPr="00EC112D">
              <w:rPr>
                <w:rFonts w:ascii="FS Elliot" w:hAnsi="FS Elliot" w:cs="Arial"/>
                <w:sz w:val="18"/>
                <w:szCs w:val="18"/>
              </w:rPr>
              <w:t>Clear understanding how your role fits into the bigger picture. Showing curiosity to understand the bigger picture.</w:t>
            </w:r>
          </w:p>
          <w:p w14:paraId="7FBE2031" w14:textId="77777777" w:rsidR="00030DD9" w:rsidRPr="00EC112D" w:rsidRDefault="00030DD9" w:rsidP="00030DD9">
            <w:pPr>
              <w:pStyle w:val="ListParagraph"/>
              <w:ind w:left="1080"/>
              <w:rPr>
                <w:rFonts w:ascii="FS Elliot" w:hAnsi="FS Elliot" w:cs="Arial"/>
                <w:i/>
                <w:color w:val="A6A6A6" w:themeColor="background1" w:themeShade="A6"/>
                <w:sz w:val="18"/>
                <w:szCs w:val="18"/>
              </w:rPr>
            </w:pPr>
          </w:p>
          <w:p w14:paraId="7FBE2032" w14:textId="77777777" w:rsidR="00831906" w:rsidRPr="00EC112D" w:rsidRDefault="00831906" w:rsidP="006407FE">
            <w:pPr>
              <w:rPr>
                <w:rFonts w:ascii="FS Elliot" w:hAnsi="FS Elliot" w:cs="Arial"/>
                <w:b/>
                <w:sz w:val="18"/>
                <w:szCs w:val="18"/>
              </w:rPr>
            </w:pPr>
            <w:r w:rsidRPr="00EC112D">
              <w:rPr>
                <w:rFonts w:ascii="FS Elliot" w:hAnsi="FS Elliot" w:cs="Arial"/>
                <w:b/>
                <w:sz w:val="18"/>
                <w:szCs w:val="18"/>
              </w:rPr>
              <w:t>Drive</w:t>
            </w:r>
            <w:r w:rsidR="00797780" w:rsidRPr="00EC112D">
              <w:rPr>
                <w:rFonts w:ascii="FS Elliot" w:hAnsi="FS Elliot" w:cs="Arial"/>
                <w:b/>
                <w:sz w:val="18"/>
                <w:szCs w:val="18"/>
              </w:rPr>
              <w:t xml:space="preserve"> </w:t>
            </w:r>
            <w:r w:rsidR="00DE4306" w:rsidRPr="00EC112D">
              <w:rPr>
                <w:rFonts w:ascii="FS Elliot" w:hAnsi="FS Elliot" w:cs="Arial"/>
                <w:b/>
                <w:sz w:val="18"/>
                <w:szCs w:val="18"/>
              </w:rPr>
              <w:t>–</w:t>
            </w:r>
            <w:r w:rsidR="00797780" w:rsidRPr="00EC112D">
              <w:rPr>
                <w:rFonts w:ascii="FS Elliot" w:hAnsi="FS Elliot" w:cs="Arial"/>
                <w:b/>
                <w:sz w:val="18"/>
                <w:szCs w:val="18"/>
              </w:rPr>
              <w:t xml:space="preserve"> </w:t>
            </w:r>
            <w:r w:rsidR="00DE4306" w:rsidRPr="00EC112D">
              <w:rPr>
                <w:rFonts w:ascii="FS Elliot" w:hAnsi="FS Elliot" w:cs="Arial"/>
                <w:b/>
                <w:sz w:val="18"/>
                <w:szCs w:val="18"/>
              </w:rPr>
              <w:t>self belief, using initiative, aspiring to succeed</w:t>
            </w:r>
          </w:p>
          <w:p w14:paraId="7FBE2033" w14:textId="77777777" w:rsidR="006407FE" w:rsidRPr="00EC112D" w:rsidRDefault="00685FFC" w:rsidP="006407FE">
            <w:pPr>
              <w:pStyle w:val="ListParagraph"/>
              <w:numPr>
                <w:ilvl w:val="0"/>
                <w:numId w:val="5"/>
              </w:numPr>
              <w:rPr>
                <w:rFonts w:ascii="FS Elliot" w:hAnsi="FS Elliot" w:cs="Arial"/>
                <w:sz w:val="18"/>
                <w:szCs w:val="18"/>
              </w:rPr>
            </w:pPr>
            <w:r w:rsidRPr="00EC112D">
              <w:rPr>
                <w:rFonts w:ascii="FS Elliot" w:hAnsi="FS Elliot" w:cs="Arial"/>
                <w:sz w:val="18"/>
                <w:szCs w:val="18"/>
              </w:rPr>
              <w:t>Confident in skills and ability at level, operating mostly within familiar areas and boundaries of role, r</w:t>
            </w:r>
            <w:r w:rsidR="001A50B5">
              <w:rPr>
                <w:rFonts w:ascii="FS Elliot" w:hAnsi="FS Elliot" w:cs="Arial"/>
                <w:sz w:val="18"/>
                <w:szCs w:val="18"/>
              </w:rPr>
              <w:t xml:space="preserve">egularly </w:t>
            </w:r>
            <w:r w:rsidRPr="00EC112D">
              <w:rPr>
                <w:rFonts w:ascii="FS Elliot" w:hAnsi="FS Elliot" w:cs="Arial"/>
                <w:sz w:val="18"/>
                <w:szCs w:val="18"/>
              </w:rPr>
              <w:t xml:space="preserve">steps out of personal comfort zone. </w:t>
            </w:r>
          </w:p>
          <w:p w14:paraId="7FBE2034" w14:textId="77777777" w:rsidR="006407FE" w:rsidRPr="00EC112D" w:rsidRDefault="00685FFC" w:rsidP="006407FE">
            <w:pPr>
              <w:pStyle w:val="ListParagraph"/>
              <w:numPr>
                <w:ilvl w:val="0"/>
                <w:numId w:val="5"/>
              </w:numPr>
              <w:rPr>
                <w:rFonts w:ascii="FS Elliot" w:hAnsi="FS Elliot" w:cs="Arial"/>
                <w:sz w:val="18"/>
                <w:szCs w:val="18"/>
              </w:rPr>
            </w:pPr>
            <w:r w:rsidRPr="00EC112D">
              <w:rPr>
                <w:rFonts w:ascii="FS Elliot" w:hAnsi="FS Elliot" w:cs="Arial"/>
                <w:sz w:val="18"/>
                <w:szCs w:val="18"/>
              </w:rPr>
              <w:t xml:space="preserve">Ownership for achieving and improving personal performance, acting on opportunities in role and seeking new opportunities to develop. </w:t>
            </w:r>
          </w:p>
          <w:p w14:paraId="7FBE2035" w14:textId="77777777" w:rsidR="00685FFC" w:rsidRPr="00EC112D" w:rsidRDefault="00685FFC" w:rsidP="006407FE">
            <w:pPr>
              <w:pStyle w:val="ListParagraph"/>
              <w:numPr>
                <w:ilvl w:val="0"/>
                <w:numId w:val="5"/>
              </w:numPr>
              <w:rPr>
                <w:rFonts w:ascii="FS Elliot" w:hAnsi="FS Elliot" w:cs="Arial"/>
                <w:sz w:val="18"/>
                <w:szCs w:val="18"/>
              </w:rPr>
            </w:pPr>
            <w:r w:rsidRPr="00EC112D">
              <w:rPr>
                <w:rFonts w:ascii="FS Elliot" w:hAnsi="FS Elliot" w:cs="Arial"/>
                <w:sz w:val="18"/>
                <w:szCs w:val="18"/>
              </w:rPr>
              <w:t>A focus on achieving personal goals/daily targets and having a personal impact on the goals set for the wider team.</w:t>
            </w:r>
          </w:p>
          <w:p w14:paraId="7FBE2036" w14:textId="77777777" w:rsidR="00030DD9" w:rsidRPr="00EC112D" w:rsidRDefault="00030DD9" w:rsidP="00030DD9">
            <w:pPr>
              <w:pStyle w:val="ListParagraph"/>
              <w:ind w:left="1080"/>
              <w:rPr>
                <w:rFonts w:ascii="FS Elliot" w:hAnsi="FS Elliot" w:cs="Arial"/>
                <w:i/>
                <w:color w:val="A6A6A6" w:themeColor="background1" w:themeShade="A6"/>
                <w:sz w:val="18"/>
                <w:szCs w:val="18"/>
              </w:rPr>
            </w:pPr>
          </w:p>
          <w:p w14:paraId="7FBE2037" w14:textId="77777777" w:rsidR="00831906" w:rsidRPr="00EC112D" w:rsidRDefault="00831906" w:rsidP="006407FE">
            <w:pPr>
              <w:rPr>
                <w:rFonts w:ascii="FS Elliot" w:hAnsi="FS Elliot" w:cs="Arial"/>
                <w:b/>
                <w:color w:val="A6A6A6" w:themeColor="background1" w:themeShade="A6"/>
                <w:sz w:val="18"/>
                <w:szCs w:val="18"/>
              </w:rPr>
            </w:pPr>
            <w:r w:rsidRPr="00EC112D">
              <w:rPr>
                <w:rFonts w:ascii="FS Elliot" w:hAnsi="FS Elliot" w:cs="Arial"/>
                <w:b/>
                <w:sz w:val="18"/>
                <w:szCs w:val="18"/>
              </w:rPr>
              <w:t>Partner and Trust</w:t>
            </w:r>
            <w:r w:rsidR="00797780" w:rsidRPr="00EC112D">
              <w:rPr>
                <w:rFonts w:ascii="FS Elliot" w:hAnsi="FS Elliot" w:cs="Arial"/>
                <w:b/>
                <w:sz w:val="18"/>
                <w:szCs w:val="18"/>
              </w:rPr>
              <w:t xml:space="preserve"> </w:t>
            </w:r>
            <w:r w:rsidR="00DE4306" w:rsidRPr="00EC112D">
              <w:rPr>
                <w:rFonts w:ascii="FS Elliot" w:hAnsi="FS Elliot" w:cs="Arial"/>
                <w:b/>
                <w:sz w:val="18"/>
                <w:szCs w:val="18"/>
              </w:rPr>
              <w:t>–</w:t>
            </w:r>
            <w:r w:rsidR="00797780" w:rsidRPr="00EC112D">
              <w:rPr>
                <w:rFonts w:ascii="FS Elliot" w:hAnsi="FS Elliot" w:cs="Arial"/>
                <w:b/>
                <w:sz w:val="18"/>
                <w:szCs w:val="18"/>
              </w:rPr>
              <w:t xml:space="preserve"> </w:t>
            </w:r>
            <w:r w:rsidR="00DE4306" w:rsidRPr="00EC112D">
              <w:rPr>
                <w:rFonts w:ascii="FS Elliot" w:hAnsi="FS Elliot" w:cs="Arial"/>
                <w:b/>
                <w:sz w:val="18"/>
                <w:szCs w:val="18"/>
              </w:rPr>
              <w:t>inspiring and engaging others, understanding others, understanding myself</w:t>
            </w:r>
          </w:p>
          <w:p w14:paraId="7FBE2038" w14:textId="77777777" w:rsidR="00685FFC" w:rsidRPr="00EC112D" w:rsidRDefault="00685FFC" w:rsidP="006407FE">
            <w:pPr>
              <w:pStyle w:val="ListParagraph"/>
              <w:numPr>
                <w:ilvl w:val="0"/>
                <w:numId w:val="6"/>
              </w:numPr>
              <w:rPr>
                <w:rFonts w:ascii="FS Elliot" w:hAnsi="FS Elliot" w:cs="Arial"/>
                <w:sz w:val="18"/>
                <w:szCs w:val="18"/>
              </w:rPr>
            </w:pPr>
            <w:r w:rsidRPr="00EC112D">
              <w:rPr>
                <w:rFonts w:ascii="FS Elliot" w:hAnsi="FS Elliot" w:cs="Arial"/>
                <w:sz w:val="18"/>
                <w:szCs w:val="18"/>
              </w:rPr>
              <w:t>Open to personal feedback and works on leveraging strengths in the development areas.</w:t>
            </w:r>
          </w:p>
          <w:p w14:paraId="7FBE2039" w14:textId="77777777" w:rsidR="00685FFC" w:rsidRPr="00EC112D" w:rsidRDefault="00685FFC" w:rsidP="006407FE">
            <w:pPr>
              <w:pStyle w:val="ListParagraph"/>
              <w:numPr>
                <w:ilvl w:val="0"/>
                <w:numId w:val="6"/>
              </w:numPr>
              <w:rPr>
                <w:rFonts w:ascii="FS Elliot" w:hAnsi="FS Elliot" w:cs="Arial"/>
                <w:sz w:val="18"/>
                <w:szCs w:val="18"/>
              </w:rPr>
            </w:pPr>
            <w:r w:rsidRPr="00EC112D">
              <w:rPr>
                <w:rFonts w:ascii="FS Elliot" w:hAnsi="FS Elliot" w:cs="Arial"/>
                <w:sz w:val="18"/>
                <w:szCs w:val="18"/>
              </w:rPr>
              <w:t>Builds positive relationships with team members and stakeholders, aware of different perspectives and styles.</w:t>
            </w:r>
          </w:p>
          <w:p w14:paraId="7FBE203A" w14:textId="77777777" w:rsidR="00685FFC" w:rsidRPr="00EC112D" w:rsidRDefault="00685FFC" w:rsidP="006407FE">
            <w:pPr>
              <w:pStyle w:val="ListParagraph"/>
              <w:numPr>
                <w:ilvl w:val="0"/>
                <w:numId w:val="6"/>
              </w:numPr>
              <w:rPr>
                <w:rFonts w:ascii="FS Elliot" w:hAnsi="FS Elliot" w:cs="Arial"/>
                <w:sz w:val="18"/>
                <w:szCs w:val="18"/>
              </w:rPr>
            </w:pPr>
            <w:r w:rsidRPr="00EC112D">
              <w:rPr>
                <w:rFonts w:ascii="FS Elliot" w:hAnsi="FS Elliot" w:cs="Arial"/>
                <w:sz w:val="18"/>
                <w:szCs w:val="18"/>
              </w:rPr>
              <w:t>Credibility based on a good track record.  Confidence to speak up in meetings and state your opinions.</w:t>
            </w:r>
          </w:p>
          <w:p w14:paraId="7FBE203B" w14:textId="77777777" w:rsidR="00F1350D" w:rsidRPr="00EC112D" w:rsidRDefault="00F1350D" w:rsidP="00C37E0F">
            <w:pPr>
              <w:rPr>
                <w:rFonts w:ascii="FS Elliot" w:hAnsi="FS Elliot" w:cs="Arial"/>
                <w:color w:val="A6A6A6" w:themeColor="background1" w:themeShade="A6"/>
                <w:sz w:val="18"/>
                <w:szCs w:val="18"/>
              </w:rPr>
            </w:pPr>
          </w:p>
          <w:p w14:paraId="7FBE203C" w14:textId="77777777" w:rsidR="00BF08FB" w:rsidRPr="00EC112D" w:rsidRDefault="00BF08FB" w:rsidP="00F1350D">
            <w:pPr>
              <w:rPr>
                <w:rFonts w:ascii="FS Elliot" w:hAnsi="FS Elliot" w:cs="Arial"/>
                <w:color w:val="767171" w:themeColor="background2" w:themeShade="80"/>
                <w:sz w:val="18"/>
                <w:szCs w:val="18"/>
              </w:rPr>
            </w:pPr>
          </w:p>
        </w:tc>
      </w:tr>
      <w:tr w:rsidR="00BF08FB" w:rsidRPr="00DC260E" w14:paraId="7FBE203F" w14:textId="77777777" w:rsidTr="003C2A6F">
        <w:tc>
          <w:tcPr>
            <w:tcW w:w="10348" w:type="dxa"/>
            <w:shd w:val="clear" w:color="auto" w:fill="44546A" w:themeFill="text2"/>
          </w:tcPr>
          <w:p w14:paraId="7FBE203E" w14:textId="77777777" w:rsidR="00BF08FB" w:rsidRPr="00DC260E" w:rsidRDefault="00F1350D" w:rsidP="0013589A">
            <w:pPr>
              <w:spacing w:before="60" w:after="60"/>
              <w:rPr>
                <w:rFonts w:ascii="FS Elliot" w:hAnsi="FS Elliot" w:cs="Arial"/>
                <w:b/>
                <w:color w:val="FFFFFF" w:themeColor="background1"/>
                <w:sz w:val="18"/>
                <w:szCs w:val="18"/>
              </w:rPr>
            </w:pPr>
            <w:r w:rsidRPr="00E85080">
              <w:rPr>
                <w:rFonts w:ascii="FS Elliot" w:hAnsi="FS Elliot" w:cs="Arial"/>
                <w:b/>
                <w:color w:val="FFFFFF" w:themeColor="background1"/>
                <w:sz w:val="18"/>
                <w:szCs w:val="18"/>
              </w:rPr>
              <w:lastRenderedPageBreak/>
              <w:t>Our Values</w:t>
            </w:r>
          </w:p>
        </w:tc>
      </w:tr>
      <w:tr w:rsidR="00BF08FB" w:rsidRPr="00DC260E" w14:paraId="7FBE2045" w14:textId="77777777" w:rsidTr="003A0726">
        <w:tc>
          <w:tcPr>
            <w:tcW w:w="10348" w:type="dxa"/>
          </w:tcPr>
          <w:p w14:paraId="7FBE2040" w14:textId="77777777" w:rsidR="00BF08FB" w:rsidRPr="00DC260E" w:rsidRDefault="00F1350D" w:rsidP="00BF08FB">
            <w:pPr>
              <w:pStyle w:val="ListParagraph"/>
              <w:ind w:left="1037"/>
              <w:rPr>
                <w:rFonts w:ascii="FS Elliot" w:hAnsi="FS Elliot" w:cs="Arial"/>
                <w:color w:val="808080" w:themeColor="background1" w:themeShade="80"/>
                <w:sz w:val="18"/>
                <w:szCs w:val="18"/>
              </w:rPr>
            </w:pPr>
            <w:r w:rsidRPr="00594178">
              <w:rPr>
                <w:rFonts w:ascii="FS Elliot" w:hAnsi="FS Elliot"/>
                <w:noProof/>
                <w:sz w:val="20"/>
                <w:szCs w:val="20"/>
                <w:lang w:eastAsia="en-GB"/>
              </w:rPr>
              <w:drawing>
                <wp:inline distT="0" distB="0" distL="0" distR="0" wp14:anchorId="7FBE204E" wp14:editId="7FBE204F">
                  <wp:extent cx="4758055" cy="2189284"/>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699" t="31199" r="26305" b="27678"/>
                          <a:stretch/>
                        </pic:blipFill>
                        <pic:spPr bwMode="auto">
                          <a:xfrm>
                            <a:off x="0" y="0"/>
                            <a:ext cx="4781811" cy="2200215"/>
                          </a:xfrm>
                          <a:prstGeom prst="rect">
                            <a:avLst/>
                          </a:prstGeom>
                          <a:ln>
                            <a:noFill/>
                          </a:ln>
                          <a:extLst>
                            <a:ext uri="{53640926-AAD7-44D8-BBD7-CCE9431645EC}">
                              <a14:shadowObscured xmlns:a14="http://schemas.microsoft.com/office/drawing/2010/main"/>
                            </a:ext>
                          </a:extLst>
                        </pic:spPr>
                      </pic:pic>
                    </a:graphicData>
                  </a:graphic>
                </wp:inline>
              </w:drawing>
            </w:r>
          </w:p>
          <w:p w14:paraId="7FBE2041" w14:textId="77777777" w:rsidR="00F1350D" w:rsidRDefault="00F1350D" w:rsidP="00F1350D">
            <w:pPr>
              <w:rPr>
                <w:rFonts w:ascii="FS Elliot" w:hAnsi="FS Elliot" w:cs="Arial"/>
                <w:color w:val="000000" w:themeColor="text1"/>
                <w:sz w:val="18"/>
                <w:szCs w:val="18"/>
              </w:rPr>
            </w:pPr>
          </w:p>
          <w:p w14:paraId="7FBE2042" w14:textId="77777777" w:rsidR="00E85080" w:rsidRDefault="00E85080" w:rsidP="00F1350D">
            <w:pPr>
              <w:rPr>
                <w:rFonts w:ascii="FS Elliot" w:hAnsi="FS Elliot" w:cs="Arial"/>
                <w:color w:val="000000" w:themeColor="text1"/>
                <w:sz w:val="18"/>
                <w:szCs w:val="18"/>
              </w:rPr>
            </w:pPr>
          </w:p>
          <w:p w14:paraId="7FBE2043" w14:textId="77777777" w:rsidR="00E85080" w:rsidRPr="00F1350D" w:rsidRDefault="00E85080" w:rsidP="00F1350D">
            <w:pPr>
              <w:rPr>
                <w:rFonts w:ascii="FS Elliot" w:hAnsi="FS Elliot" w:cs="Arial"/>
                <w:color w:val="000000" w:themeColor="text1"/>
                <w:sz w:val="18"/>
                <w:szCs w:val="18"/>
              </w:rPr>
            </w:pPr>
          </w:p>
          <w:p w14:paraId="7FBE2044" w14:textId="77777777" w:rsidR="00F1350D" w:rsidRPr="00DC260E" w:rsidRDefault="00F1350D" w:rsidP="00F1350D">
            <w:pPr>
              <w:pStyle w:val="ListParagraph"/>
              <w:ind w:left="1037"/>
              <w:rPr>
                <w:rFonts w:ascii="FS Elliot" w:hAnsi="FS Elliot" w:cs="Arial"/>
                <w:color w:val="000000" w:themeColor="text1"/>
                <w:sz w:val="18"/>
                <w:szCs w:val="18"/>
              </w:rPr>
            </w:pPr>
          </w:p>
        </w:tc>
      </w:tr>
      <w:tr w:rsidR="0013589A" w:rsidRPr="00DC260E" w14:paraId="7FBE2047" w14:textId="77777777" w:rsidTr="003C2A6F">
        <w:tc>
          <w:tcPr>
            <w:tcW w:w="10348" w:type="dxa"/>
            <w:shd w:val="clear" w:color="auto" w:fill="44546A" w:themeFill="text2"/>
          </w:tcPr>
          <w:p w14:paraId="7FBE2046" w14:textId="77777777" w:rsidR="0013589A" w:rsidRPr="00DC260E" w:rsidRDefault="0013589A" w:rsidP="0013589A">
            <w:pPr>
              <w:rPr>
                <w:rFonts w:ascii="FS Elliot" w:hAnsi="FS Elliot"/>
                <w:b/>
                <w:sz w:val="18"/>
                <w:szCs w:val="18"/>
              </w:rPr>
            </w:pPr>
            <w:r w:rsidRPr="00E85080">
              <w:rPr>
                <w:rFonts w:ascii="FS Elliot" w:hAnsi="FS Elliot"/>
                <w:b/>
                <w:color w:val="FFFFFF" w:themeColor="background1"/>
                <w:sz w:val="18"/>
                <w:szCs w:val="18"/>
              </w:rPr>
              <w:lastRenderedPageBreak/>
              <w:t>Work arrangements</w:t>
            </w:r>
          </w:p>
        </w:tc>
      </w:tr>
      <w:tr w:rsidR="00203113" w:rsidRPr="00DC260E" w14:paraId="7FBE204C" w14:textId="77777777" w:rsidTr="003A0726">
        <w:tc>
          <w:tcPr>
            <w:tcW w:w="10348" w:type="dxa"/>
          </w:tcPr>
          <w:p w14:paraId="7FBE2048" w14:textId="77777777" w:rsidR="00203113" w:rsidRPr="00C13A1F" w:rsidRDefault="00203113" w:rsidP="006407FE">
            <w:pPr>
              <w:pStyle w:val="ListParagraph"/>
              <w:numPr>
                <w:ilvl w:val="0"/>
                <w:numId w:val="2"/>
              </w:numPr>
              <w:rPr>
                <w:rFonts w:ascii="FS Elliot" w:hAnsi="FS Elliot" w:cs="Arial"/>
                <w:color w:val="000000" w:themeColor="text1"/>
                <w:sz w:val="18"/>
                <w:szCs w:val="18"/>
              </w:rPr>
            </w:pPr>
            <w:r w:rsidRPr="00C13A1F">
              <w:rPr>
                <w:rFonts w:ascii="FS Elliot" w:hAnsi="FS Elliot" w:cs="Arial"/>
                <w:color w:val="000000" w:themeColor="text1"/>
                <w:sz w:val="18"/>
                <w:szCs w:val="18"/>
              </w:rPr>
              <w:t>S</w:t>
            </w:r>
            <w:r w:rsidR="00573E8B" w:rsidRPr="00C13A1F">
              <w:rPr>
                <w:rFonts w:ascii="FS Elliot" w:hAnsi="FS Elliot" w:cs="Arial"/>
                <w:color w:val="000000" w:themeColor="text1"/>
                <w:sz w:val="18"/>
                <w:szCs w:val="18"/>
              </w:rPr>
              <w:t>ome UK travel &amp; overnight stays</w:t>
            </w:r>
            <w:r w:rsidRPr="00C13A1F">
              <w:rPr>
                <w:rFonts w:ascii="FS Elliot" w:hAnsi="FS Elliot" w:cs="Arial"/>
                <w:color w:val="000000" w:themeColor="text1"/>
                <w:sz w:val="18"/>
                <w:szCs w:val="18"/>
              </w:rPr>
              <w:t xml:space="preserve"> </w:t>
            </w:r>
          </w:p>
          <w:p w14:paraId="7FBE2049" w14:textId="77777777" w:rsidR="00203113" w:rsidRPr="00C13A1F" w:rsidRDefault="00573E8B" w:rsidP="006407FE">
            <w:pPr>
              <w:pStyle w:val="ListParagraph"/>
              <w:numPr>
                <w:ilvl w:val="0"/>
                <w:numId w:val="2"/>
              </w:numPr>
              <w:rPr>
                <w:rFonts w:ascii="FS Elliot" w:hAnsi="FS Elliot" w:cs="Arial"/>
                <w:color w:val="000000" w:themeColor="text1"/>
                <w:sz w:val="18"/>
                <w:szCs w:val="18"/>
              </w:rPr>
            </w:pPr>
            <w:r w:rsidRPr="00C13A1F">
              <w:rPr>
                <w:rFonts w:ascii="FS Elliot" w:hAnsi="FS Elliot" w:cs="Arial"/>
                <w:color w:val="000000" w:themeColor="text1"/>
                <w:sz w:val="18"/>
                <w:szCs w:val="18"/>
              </w:rPr>
              <w:t>Reasonable r</w:t>
            </w:r>
            <w:r w:rsidR="00203113" w:rsidRPr="00C13A1F">
              <w:rPr>
                <w:rFonts w:ascii="FS Elliot" w:hAnsi="FS Elliot" w:cs="Arial"/>
                <w:color w:val="000000" w:themeColor="text1"/>
                <w:sz w:val="18"/>
                <w:szCs w:val="18"/>
              </w:rPr>
              <w:t xml:space="preserve">ole and task flexibility expected </w:t>
            </w:r>
          </w:p>
          <w:p w14:paraId="7FBE204A" w14:textId="77777777" w:rsidR="00203113" w:rsidRPr="00C13A1F" w:rsidRDefault="00203113" w:rsidP="006407FE">
            <w:pPr>
              <w:pStyle w:val="ListParagraph"/>
              <w:numPr>
                <w:ilvl w:val="0"/>
                <w:numId w:val="2"/>
              </w:numPr>
              <w:rPr>
                <w:rFonts w:ascii="FS Elliot" w:hAnsi="FS Elliot" w:cs="Arial"/>
                <w:color w:val="000000" w:themeColor="text1"/>
                <w:sz w:val="18"/>
                <w:szCs w:val="18"/>
              </w:rPr>
            </w:pPr>
            <w:r w:rsidRPr="00C13A1F">
              <w:rPr>
                <w:rFonts w:ascii="FS Elliot" w:hAnsi="FS Elliot" w:cs="Arial"/>
                <w:color w:val="000000" w:themeColor="text1"/>
                <w:sz w:val="18"/>
                <w:szCs w:val="18"/>
              </w:rPr>
              <w:t>May be required to lead other business activities or projects in other parts of the Group</w:t>
            </w:r>
          </w:p>
          <w:p w14:paraId="7FBE204B" w14:textId="77777777" w:rsidR="008633FC" w:rsidRPr="00DC260E" w:rsidRDefault="008633FC" w:rsidP="008633FC">
            <w:pPr>
              <w:pStyle w:val="ListParagraph"/>
              <w:ind w:left="1080"/>
              <w:rPr>
                <w:rFonts w:ascii="FS Elliot" w:hAnsi="FS Elliot" w:cs="Arial"/>
                <w:color w:val="000000" w:themeColor="text1"/>
                <w:sz w:val="18"/>
                <w:szCs w:val="18"/>
              </w:rPr>
            </w:pPr>
          </w:p>
        </w:tc>
      </w:tr>
    </w:tbl>
    <w:p w14:paraId="7FBE204D" w14:textId="77777777" w:rsidR="00BF08FB" w:rsidRPr="00DC260E" w:rsidRDefault="00BF08FB" w:rsidP="00DC260E">
      <w:pPr>
        <w:ind w:left="-567" w:right="-755"/>
        <w:rPr>
          <w:rFonts w:ascii="FS Elliot" w:hAnsi="FS Elliot"/>
          <w:sz w:val="18"/>
          <w:szCs w:val="18"/>
        </w:rPr>
      </w:pPr>
    </w:p>
    <w:sectPr w:rsidR="00BF08FB" w:rsidRPr="00DC260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2052" w14:textId="77777777" w:rsidR="00723F55" w:rsidRDefault="00723F55" w:rsidP="008D5894">
      <w:pPr>
        <w:spacing w:after="0" w:line="240" w:lineRule="auto"/>
      </w:pPr>
      <w:r>
        <w:separator/>
      </w:r>
    </w:p>
  </w:endnote>
  <w:endnote w:type="continuationSeparator" w:id="0">
    <w:p w14:paraId="7FBE2053" w14:textId="77777777" w:rsidR="00723F55" w:rsidRDefault="00723F55"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notTrueType/>
    <w:pitch w:val="variable"/>
    <w:sig w:usb0="00000003" w:usb1="00000000" w:usb2="00000000" w:usb3="00000000" w:csb0="00000001" w:csb1="00000000"/>
  </w:font>
  <w:font w:name="FS Elliot">
    <w:panose1 w:val="02000503040000020004"/>
    <w:charset w:val="00"/>
    <w:family w:val="auto"/>
    <w:pitch w:val="variable"/>
    <w:sig w:usb0="A000022F" w:usb1="5000206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2056" w14:textId="77777777" w:rsidR="00D4402E" w:rsidRDefault="00D4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2057" w14:textId="77777777" w:rsidR="00D4402E" w:rsidRDefault="00D4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2059" w14:textId="77777777" w:rsidR="00D4402E" w:rsidRDefault="00D4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E2050" w14:textId="77777777" w:rsidR="00723F55" w:rsidRDefault="00723F55" w:rsidP="008D5894">
      <w:pPr>
        <w:spacing w:after="0" w:line="240" w:lineRule="auto"/>
      </w:pPr>
      <w:r>
        <w:separator/>
      </w:r>
    </w:p>
  </w:footnote>
  <w:footnote w:type="continuationSeparator" w:id="0">
    <w:p w14:paraId="7FBE2051" w14:textId="77777777" w:rsidR="00723F55" w:rsidRDefault="00723F55"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2054" w14:textId="77777777" w:rsidR="00D4402E" w:rsidRDefault="00D4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2055" w14:textId="77777777" w:rsidR="00F1350D" w:rsidRDefault="00F1350D">
    <w:pPr>
      <w:pStyle w:val="Header"/>
    </w:pPr>
    <w:r>
      <w:rPr>
        <w:noProof/>
        <w:lang w:eastAsia="en-GB"/>
      </w:rPr>
      <w:drawing>
        <wp:anchor distT="0" distB="0" distL="114300" distR="114300" simplePos="0" relativeHeight="251659264" behindDoc="0" locked="0" layoutInCell="1" allowOverlap="1" wp14:anchorId="7FBE205A" wp14:editId="7FBE205B">
          <wp:simplePos x="0" y="0"/>
          <wp:positionH relativeFrom="column">
            <wp:posOffset>5756275</wp:posOffset>
          </wp:positionH>
          <wp:positionV relativeFrom="paragraph">
            <wp:posOffset>-174625</wp:posOffset>
          </wp:positionV>
          <wp:extent cx="410210" cy="392430"/>
          <wp:effectExtent l="0" t="0" r="8890" b="7620"/>
          <wp:wrapNone/>
          <wp:docPr id="4" name="Picture 4"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2058" w14:textId="77777777" w:rsidR="00D4402E" w:rsidRDefault="00D4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E079B1"/>
    <w:multiLevelType w:val="hybridMultilevel"/>
    <w:tmpl w:val="B40E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214F5"/>
    <w:multiLevelType w:val="hybridMultilevel"/>
    <w:tmpl w:val="9B5A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31FB1"/>
    <w:multiLevelType w:val="hybridMultilevel"/>
    <w:tmpl w:val="EAE6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4D25E6"/>
    <w:multiLevelType w:val="hybridMultilevel"/>
    <w:tmpl w:val="42FE56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292994">
    <w:abstractNumId w:val="8"/>
  </w:num>
  <w:num w:numId="2" w16cid:durableId="692270618">
    <w:abstractNumId w:val="1"/>
  </w:num>
  <w:num w:numId="3" w16cid:durableId="1139298364">
    <w:abstractNumId w:val="4"/>
  </w:num>
  <w:num w:numId="4" w16cid:durableId="1419670979">
    <w:abstractNumId w:val="10"/>
  </w:num>
  <w:num w:numId="5" w16cid:durableId="453912286">
    <w:abstractNumId w:val="9"/>
  </w:num>
  <w:num w:numId="6" w16cid:durableId="89084270">
    <w:abstractNumId w:val="3"/>
  </w:num>
  <w:num w:numId="7" w16cid:durableId="301351720">
    <w:abstractNumId w:val="0"/>
  </w:num>
  <w:num w:numId="8" w16cid:durableId="2129662794">
    <w:abstractNumId w:val="5"/>
  </w:num>
  <w:num w:numId="9" w16cid:durableId="986785338">
    <w:abstractNumId w:val="6"/>
  </w:num>
  <w:num w:numId="10" w16cid:durableId="612710666">
    <w:abstractNumId w:val="7"/>
  </w:num>
  <w:num w:numId="11" w16cid:durableId="22992426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20633"/>
    <w:rsid w:val="000218DB"/>
    <w:rsid w:val="00030DD9"/>
    <w:rsid w:val="000379DE"/>
    <w:rsid w:val="0004634D"/>
    <w:rsid w:val="000C2C64"/>
    <w:rsid w:val="000C3EFD"/>
    <w:rsid w:val="000C591C"/>
    <w:rsid w:val="000E491C"/>
    <w:rsid w:val="000E6539"/>
    <w:rsid w:val="001237F1"/>
    <w:rsid w:val="001274AE"/>
    <w:rsid w:val="001318AA"/>
    <w:rsid w:val="0013589A"/>
    <w:rsid w:val="0014356D"/>
    <w:rsid w:val="00165431"/>
    <w:rsid w:val="001679DD"/>
    <w:rsid w:val="00183C0A"/>
    <w:rsid w:val="00192FB8"/>
    <w:rsid w:val="001A0923"/>
    <w:rsid w:val="001A50B5"/>
    <w:rsid w:val="001D1D33"/>
    <w:rsid w:val="001D4C8C"/>
    <w:rsid w:val="001F145E"/>
    <w:rsid w:val="00203010"/>
    <w:rsid w:val="00203113"/>
    <w:rsid w:val="00204B52"/>
    <w:rsid w:val="00215875"/>
    <w:rsid w:val="00216E93"/>
    <w:rsid w:val="002253BE"/>
    <w:rsid w:val="002818D3"/>
    <w:rsid w:val="002A11E0"/>
    <w:rsid w:val="002A347A"/>
    <w:rsid w:val="002A55B6"/>
    <w:rsid w:val="002B6A35"/>
    <w:rsid w:val="002C238B"/>
    <w:rsid w:val="002C35FD"/>
    <w:rsid w:val="002D36D4"/>
    <w:rsid w:val="002D57E0"/>
    <w:rsid w:val="002E034C"/>
    <w:rsid w:val="002E400F"/>
    <w:rsid w:val="002F2184"/>
    <w:rsid w:val="003306CD"/>
    <w:rsid w:val="003373D0"/>
    <w:rsid w:val="003A0726"/>
    <w:rsid w:val="003B4654"/>
    <w:rsid w:val="003B6004"/>
    <w:rsid w:val="003B7B1C"/>
    <w:rsid w:val="003C20F9"/>
    <w:rsid w:val="003C2A6F"/>
    <w:rsid w:val="003D7329"/>
    <w:rsid w:val="003F6BF9"/>
    <w:rsid w:val="00407F31"/>
    <w:rsid w:val="00421FBC"/>
    <w:rsid w:val="00454B92"/>
    <w:rsid w:val="00481E35"/>
    <w:rsid w:val="004A61B6"/>
    <w:rsid w:val="004D742E"/>
    <w:rsid w:val="004E03F4"/>
    <w:rsid w:val="004E2D97"/>
    <w:rsid w:val="004E36F1"/>
    <w:rsid w:val="00512761"/>
    <w:rsid w:val="00540B59"/>
    <w:rsid w:val="0054414F"/>
    <w:rsid w:val="00545440"/>
    <w:rsid w:val="00552965"/>
    <w:rsid w:val="00566B61"/>
    <w:rsid w:val="00567453"/>
    <w:rsid w:val="00573E8B"/>
    <w:rsid w:val="005D0D06"/>
    <w:rsid w:val="00603F98"/>
    <w:rsid w:val="006407FE"/>
    <w:rsid w:val="00663C75"/>
    <w:rsid w:val="00666FD5"/>
    <w:rsid w:val="00685FFC"/>
    <w:rsid w:val="00690135"/>
    <w:rsid w:val="00695C2F"/>
    <w:rsid w:val="006A0BCD"/>
    <w:rsid w:val="006B6F9E"/>
    <w:rsid w:val="006D508F"/>
    <w:rsid w:val="006D6B0F"/>
    <w:rsid w:val="006E6483"/>
    <w:rsid w:val="0071361B"/>
    <w:rsid w:val="00717FB0"/>
    <w:rsid w:val="00723F55"/>
    <w:rsid w:val="00733FA3"/>
    <w:rsid w:val="00753C5C"/>
    <w:rsid w:val="00775A90"/>
    <w:rsid w:val="00797780"/>
    <w:rsid w:val="007A003A"/>
    <w:rsid w:val="007B0AA2"/>
    <w:rsid w:val="007C7CAA"/>
    <w:rsid w:val="007D0130"/>
    <w:rsid w:val="007F22A8"/>
    <w:rsid w:val="00831906"/>
    <w:rsid w:val="00832D96"/>
    <w:rsid w:val="008548AF"/>
    <w:rsid w:val="008633FC"/>
    <w:rsid w:val="00881781"/>
    <w:rsid w:val="008A4A97"/>
    <w:rsid w:val="008A4B2A"/>
    <w:rsid w:val="008D5894"/>
    <w:rsid w:val="00902015"/>
    <w:rsid w:val="00933A36"/>
    <w:rsid w:val="009820FC"/>
    <w:rsid w:val="009A76C4"/>
    <w:rsid w:val="009D0C32"/>
    <w:rsid w:val="009D3D29"/>
    <w:rsid w:val="009F1E50"/>
    <w:rsid w:val="00A15315"/>
    <w:rsid w:val="00A171C2"/>
    <w:rsid w:val="00A27622"/>
    <w:rsid w:val="00A53A7C"/>
    <w:rsid w:val="00A53C19"/>
    <w:rsid w:val="00AB2E47"/>
    <w:rsid w:val="00AB3B09"/>
    <w:rsid w:val="00AC446C"/>
    <w:rsid w:val="00AD08E4"/>
    <w:rsid w:val="00AF5492"/>
    <w:rsid w:val="00B3535A"/>
    <w:rsid w:val="00B62276"/>
    <w:rsid w:val="00B75801"/>
    <w:rsid w:val="00B932BB"/>
    <w:rsid w:val="00BB7160"/>
    <w:rsid w:val="00BC44EA"/>
    <w:rsid w:val="00BF08FB"/>
    <w:rsid w:val="00C04D9E"/>
    <w:rsid w:val="00C071C5"/>
    <w:rsid w:val="00C13A1F"/>
    <w:rsid w:val="00C354B1"/>
    <w:rsid w:val="00C37E0F"/>
    <w:rsid w:val="00C42771"/>
    <w:rsid w:val="00C572A0"/>
    <w:rsid w:val="00C6040A"/>
    <w:rsid w:val="00C921CB"/>
    <w:rsid w:val="00CA015E"/>
    <w:rsid w:val="00CC2E49"/>
    <w:rsid w:val="00CD685E"/>
    <w:rsid w:val="00CE1105"/>
    <w:rsid w:val="00CF643A"/>
    <w:rsid w:val="00D02C46"/>
    <w:rsid w:val="00D4075C"/>
    <w:rsid w:val="00D4402E"/>
    <w:rsid w:val="00D54404"/>
    <w:rsid w:val="00D77F36"/>
    <w:rsid w:val="00DA476B"/>
    <w:rsid w:val="00DC260E"/>
    <w:rsid w:val="00DE4306"/>
    <w:rsid w:val="00DF3B1E"/>
    <w:rsid w:val="00E2386B"/>
    <w:rsid w:val="00E34FAB"/>
    <w:rsid w:val="00E85080"/>
    <w:rsid w:val="00EA3BF3"/>
    <w:rsid w:val="00EC112D"/>
    <w:rsid w:val="00F07A62"/>
    <w:rsid w:val="00F1350D"/>
    <w:rsid w:val="00F25E0A"/>
    <w:rsid w:val="00F37A16"/>
    <w:rsid w:val="00F57115"/>
    <w:rsid w:val="00F6237D"/>
    <w:rsid w:val="00F65EA0"/>
    <w:rsid w:val="00F671AF"/>
    <w:rsid w:val="00F908E8"/>
    <w:rsid w:val="00FA6945"/>
    <w:rsid w:val="00FB262D"/>
    <w:rsid w:val="00FD0FC1"/>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E1FC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100536991">
      <w:bodyDiv w:val="1"/>
      <w:marLeft w:val="0"/>
      <w:marRight w:val="0"/>
      <w:marTop w:val="0"/>
      <w:marBottom w:val="0"/>
      <w:divBdr>
        <w:top w:val="none" w:sz="0" w:space="0" w:color="auto"/>
        <w:left w:val="none" w:sz="0" w:space="0" w:color="auto"/>
        <w:bottom w:val="none" w:sz="0" w:space="0" w:color="auto"/>
        <w:right w:val="none" w:sz="0" w:space="0" w:color="auto"/>
      </w:divBdr>
    </w:div>
    <w:div w:id="111243769">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6310084">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47815083">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16851603">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918516357">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77519880">
      <w:bodyDiv w:val="1"/>
      <w:marLeft w:val="0"/>
      <w:marRight w:val="0"/>
      <w:marTop w:val="0"/>
      <w:marBottom w:val="0"/>
      <w:divBdr>
        <w:top w:val="none" w:sz="0" w:space="0" w:color="auto"/>
        <w:left w:val="none" w:sz="0" w:space="0" w:color="auto"/>
        <w:bottom w:val="none" w:sz="0" w:space="0" w:color="auto"/>
        <w:right w:val="none" w:sz="0" w:space="0" w:color="auto"/>
      </w:divBdr>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3692544">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23662943">
      <w:bodyDiv w:val="1"/>
      <w:marLeft w:val="0"/>
      <w:marRight w:val="0"/>
      <w:marTop w:val="0"/>
      <w:marBottom w:val="0"/>
      <w:divBdr>
        <w:top w:val="none" w:sz="0" w:space="0" w:color="auto"/>
        <w:left w:val="none" w:sz="0" w:space="0" w:color="auto"/>
        <w:bottom w:val="none" w:sz="0" w:space="0" w:color="auto"/>
        <w:right w:val="none" w:sz="0" w:space="0" w:color="auto"/>
      </w:divBdr>
    </w:div>
    <w:div w:id="1728840309">
      <w:bodyDiv w:val="1"/>
      <w:marLeft w:val="0"/>
      <w:marRight w:val="0"/>
      <w:marTop w:val="0"/>
      <w:marBottom w:val="0"/>
      <w:divBdr>
        <w:top w:val="none" w:sz="0" w:space="0" w:color="auto"/>
        <w:left w:val="none" w:sz="0" w:space="0" w:color="auto"/>
        <w:bottom w:val="none" w:sz="0" w:space="0" w:color="auto"/>
        <w:right w:val="none" w:sz="0" w:space="0" w:color="auto"/>
      </w:divBdr>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33971663">
      <w:bodyDiv w:val="1"/>
      <w:marLeft w:val="0"/>
      <w:marRight w:val="0"/>
      <w:marTop w:val="0"/>
      <w:marBottom w:val="0"/>
      <w:divBdr>
        <w:top w:val="none" w:sz="0" w:space="0" w:color="auto"/>
        <w:left w:val="none" w:sz="0" w:space="0" w:color="auto"/>
        <w:bottom w:val="none" w:sz="0" w:space="0" w:color="auto"/>
        <w:right w:val="none" w:sz="0" w:space="0" w:color="auto"/>
      </w:divBdr>
    </w:div>
    <w:div w:id="1984970181">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6BB38-7D92-4F00-9FA2-C91529B9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A8BC1-4B5E-48CB-BEF6-9F523EC4C187}">
  <ds:schemaRefs>
    <ds:schemaRef ds:uri="http://schemas.openxmlformats.org/officeDocument/2006/bibliography"/>
  </ds:schemaRefs>
</ds:datastoreItem>
</file>

<file path=customXml/itemProps3.xml><?xml version="1.0" encoding="utf-8"?>
<ds:datastoreItem xmlns:ds="http://schemas.openxmlformats.org/officeDocument/2006/customXml" ds:itemID="{85CCA594-F310-4424-BF37-1B4AD2EC7DF5}">
  <ds:schemaRefs>
    <ds:schemaRef ds:uri="41c1d0b0-b117-41bc-a7d8-96bccf91f623"/>
    <ds:schemaRef ds:uri="075f448b-0ba5-424b-b195-778f3a414c9b"/>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B6E4239-7755-4183-921E-79A06C213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Marianne Spink</cp:lastModifiedBy>
  <cp:revision>2</cp:revision>
  <cp:lastPrinted>2018-08-24T14:16:00Z</cp:lastPrinted>
  <dcterms:created xsi:type="dcterms:W3CDTF">2025-03-31T17:16:00Z</dcterms:created>
  <dcterms:modified xsi:type="dcterms:W3CDTF">2025-03-31T17:16:00Z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