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1EA94ADF" w:rsidR="006A6EB1" w:rsidRPr="001E2C4A" w:rsidRDefault="008F09A3"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 xml:space="preserve">Senior </w:t>
      </w:r>
      <w:r w:rsidR="00DD116E">
        <w:rPr>
          <w:rFonts w:ascii="FS Elliot Pro Heavy" w:hAnsi="FS Elliot Pro Heavy" w:cs="Arial"/>
          <w:bCs/>
          <w:sz w:val="64"/>
          <w:szCs w:val="64"/>
        </w:rPr>
        <w:t xml:space="preserve">Events </w:t>
      </w:r>
      <w:r>
        <w:rPr>
          <w:rFonts w:ascii="FS Elliot Pro Heavy" w:hAnsi="FS Elliot Pro Heavy" w:cs="Arial"/>
          <w:bCs/>
          <w:sz w:val="64"/>
          <w:szCs w:val="64"/>
        </w:rPr>
        <w:t xml:space="preserve">Executive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0BB294A5" w:rsidR="009D0E39" w:rsidRPr="009D0E39" w:rsidRDefault="00DD116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507C2096" w:rsidR="009D0E39" w:rsidRPr="009D0E39" w:rsidRDefault="008F09A3"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Events</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51D93081" w:rsidR="009D0E39" w:rsidRPr="009D0E39" w:rsidRDefault="008F09A3"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Head of Events &amp; Client Training</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50B77B32" w:rsidR="009D0E39" w:rsidRPr="009D0E39" w:rsidRDefault="00DD116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344C805F" w14:textId="7EFDC6E2" w:rsidR="002A11E0" w:rsidRPr="00875492" w:rsidRDefault="008F09A3" w:rsidP="00875492">
            <w:pPr>
              <w:rPr>
                <w:rFonts w:ascii="FS Elliot" w:hAnsi="FS Elliot"/>
                <w:sz w:val="18"/>
                <w:szCs w:val="18"/>
              </w:rPr>
            </w:pPr>
            <w:r w:rsidRPr="00FE557E">
              <w:rPr>
                <w:rFonts w:ascii="FS Elliot" w:hAnsi="FS Elliot" w:cs="Z@RD31F.tmp"/>
                <w:sz w:val="18"/>
                <w:szCs w:val="18"/>
                <w:lang w:eastAsia="en-GB"/>
              </w:rPr>
              <w:t>Reporting to the Manager (Events) you will be responsible for developing, creating, implementing, promoting, managing, hosting and evaluating an extensive programme of events to support the marketing plan across Simplyhealth.</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8F09A3"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1677FB96"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To support developing, implementing and managing an extensive programme of events through creative project management and budgetary ownership and control.</w:t>
            </w:r>
          </w:p>
          <w:p w14:paraId="13FB65BD"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 xml:space="preserve">Create a showcase of events and hospitality through printed collateral, website and videos to excite, engage and promote our offerings to internal and external clients.  </w:t>
            </w:r>
          </w:p>
          <w:p w14:paraId="2E7AB8A3" w14:textId="34172368"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Work closely wi</w:t>
            </w:r>
            <w:r>
              <w:rPr>
                <w:rFonts w:ascii="FS Elliot" w:eastAsia="Times New Roman" w:hAnsi="FS Elliot" w:cs="Helvetica"/>
                <w:sz w:val="18"/>
                <w:szCs w:val="18"/>
                <w:lang w:eastAsia="en-GB"/>
              </w:rPr>
              <w:t xml:space="preserve">th key stakeholders across all business areas </w:t>
            </w:r>
            <w:r w:rsidRPr="00FE557E">
              <w:rPr>
                <w:rFonts w:ascii="FS Elliot" w:eastAsia="Times New Roman" w:hAnsi="FS Elliot" w:cs="Helvetica"/>
                <w:sz w:val="18"/>
                <w:szCs w:val="18"/>
                <w:lang w:eastAsia="en-GB"/>
              </w:rPr>
              <w:t xml:space="preserve">to ensure campaigns and communications are delivered consistently and in a </w:t>
            </w:r>
            <w:r w:rsidR="00EE4F1B" w:rsidRPr="00FE557E">
              <w:rPr>
                <w:rFonts w:ascii="FS Elliot" w:eastAsia="Times New Roman" w:hAnsi="FS Elliot" w:cs="Helvetica"/>
                <w:sz w:val="18"/>
                <w:szCs w:val="18"/>
                <w:lang w:eastAsia="en-GB"/>
              </w:rPr>
              <w:t>joined-up</w:t>
            </w:r>
            <w:r w:rsidRPr="00FE557E">
              <w:rPr>
                <w:rFonts w:ascii="FS Elliot" w:eastAsia="Times New Roman" w:hAnsi="FS Elliot" w:cs="Helvetica"/>
                <w:sz w:val="18"/>
                <w:szCs w:val="18"/>
                <w:lang w:eastAsia="en-GB"/>
              </w:rPr>
              <w:t xml:space="preserve"> fashion across the business.</w:t>
            </w:r>
          </w:p>
          <w:p w14:paraId="350A08CD"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 xml:space="preserve">Host and manage events with responsibility for liaising with all key staff, venues, speakers and suppliers. </w:t>
            </w:r>
          </w:p>
          <w:p w14:paraId="5D00742B"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Take ownership as project manager of event attendance, creating extra support materials as and when to increase numbers.</w:t>
            </w:r>
          </w:p>
          <w:p w14:paraId="75756B56" w14:textId="76B61CBA"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 xml:space="preserve">Ensuring safe delivery of all event collateral and equipment to events.  Building and dismantling stage sets and assembling, operating and troubleshooting all </w:t>
            </w:r>
            <w:r w:rsidR="00EE4F1B" w:rsidRPr="00FE557E">
              <w:rPr>
                <w:rFonts w:ascii="FS Elliot" w:eastAsia="Times New Roman" w:hAnsi="FS Elliot" w:cs="Helvetica"/>
                <w:sz w:val="18"/>
                <w:szCs w:val="18"/>
                <w:lang w:eastAsia="en-GB"/>
              </w:rPr>
              <w:t>audio-visual</w:t>
            </w:r>
            <w:r w:rsidRPr="00FE557E">
              <w:rPr>
                <w:rFonts w:ascii="FS Elliot" w:eastAsia="Times New Roman" w:hAnsi="FS Elliot" w:cs="Helvetica"/>
                <w:sz w:val="18"/>
                <w:szCs w:val="18"/>
                <w:lang w:eastAsia="en-GB"/>
              </w:rPr>
              <w:t xml:space="preserve"> equipment.</w:t>
            </w:r>
          </w:p>
          <w:p w14:paraId="34A3BAA7"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 xml:space="preserve">Manage and maintain relationships with external agencies such as venues, promotional merchandise providers, entertainment companies, stand designers, audio visual providers </w:t>
            </w:r>
            <w:proofErr w:type="gramStart"/>
            <w:r w:rsidRPr="00FE557E">
              <w:rPr>
                <w:rFonts w:ascii="FS Elliot" w:eastAsia="Times New Roman" w:hAnsi="FS Elliot" w:cs="Helvetica"/>
                <w:sz w:val="18"/>
                <w:szCs w:val="18"/>
                <w:lang w:eastAsia="en-GB"/>
              </w:rPr>
              <w:t>in order to</w:t>
            </w:r>
            <w:proofErr w:type="gramEnd"/>
            <w:r w:rsidRPr="00FE557E">
              <w:rPr>
                <w:rFonts w:ascii="FS Elliot" w:eastAsia="Times New Roman" w:hAnsi="FS Elliot" w:cs="Helvetica"/>
                <w:sz w:val="18"/>
                <w:szCs w:val="18"/>
                <w:lang w:eastAsia="en-GB"/>
              </w:rPr>
              <w:t xml:space="preserve"> ensure they are fully briefed and clear on the work required with associated success criteria.  </w:t>
            </w:r>
          </w:p>
          <w:p w14:paraId="083C6E9D"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Researching and sourcing clinical, motivational, keynote, celebrity and professional speakers to achieve the overall aims and objectives of an event.</w:t>
            </w:r>
          </w:p>
          <w:p w14:paraId="116C3DA0"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Creating evaluation surveys to measure and monitor campaign success, including providing regular reports to leadership and associated parties.</w:t>
            </w:r>
          </w:p>
          <w:p w14:paraId="0084ECA2"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Keep up to date on regulatory changes and react with creating a supporting series of events.</w:t>
            </w:r>
          </w:p>
          <w:p w14:paraId="0676BD99"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Proactively identifying business leads via exhibitions and roadshows post event and act on all sales/growth opportunities.</w:t>
            </w:r>
          </w:p>
          <w:p w14:paraId="145459A6"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To identify event opportunities and areas where the event programme can be developed and extended.</w:t>
            </w:r>
          </w:p>
          <w:p w14:paraId="02FFE3B9"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Keeping up to date with GDC requirements to ensure all CPD certificates are verifiable.</w:t>
            </w:r>
          </w:p>
          <w:p w14:paraId="2DCFDD12"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 xml:space="preserve">Line management of </w:t>
            </w:r>
            <w:r>
              <w:rPr>
                <w:rFonts w:ascii="FS Elliot" w:eastAsia="Times New Roman" w:hAnsi="FS Elliot" w:cs="Helvetica"/>
                <w:sz w:val="18"/>
                <w:szCs w:val="18"/>
                <w:lang w:eastAsia="en-GB"/>
              </w:rPr>
              <w:t>Event Executives.</w:t>
            </w:r>
          </w:p>
          <w:p w14:paraId="1A60D5AA" w14:textId="77777777" w:rsidR="008F09A3" w:rsidRPr="00FE557E"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Building relationships with clients while hosting events.</w:t>
            </w:r>
          </w:p>
          <w:p w14:paraId="0FF19A6A" w14:textId="77777777" w:rsidR="008F09A3" w:rsidRDefault="008F09A3" w:rsidP="008F09A3">
            <w:pPr>
              <w:pStyle w:val="ListParagraph"/>
              <w:numPr>
                <w:ilvl w:val="0"/>
                <w:numId w:val="40"/>
              </w:numPr>
              <w:rPr>
                <w:rFonts w:ascii="FS Elliot" w:eastAsia="Times New Roman" w:hAnsi="FS Elliot" w:cs="Helvetica"/>
                <w:sz w:val="18"/>
                <w:szCs w:val="18"/>
                <w:lang w:eastAsia="en-GB"/>
              </w:rPr>
            </w:pPr>
            <w:r w:rsidRPr="00FE557E">
              <w:rPr>
                <w:rFonts w:ascii="FS Elliot" w:eastAsia="Times New Roman" w:hAnsi="FS Elliot" w:cs="Helvetica"/>
                <w:sz w:val="18"/>
                <w:szCs w:val="18"/>
                <w:lang w:eastAsia="en-GB"/>
              </w:rPr>
              <w:t>Have an understanding of the dental, vets and corporate markets.</w:t>
            </w:r>
          </w:p>
          <w:p w14:paraId="42BD8074" w14:textId="77777777" w:rsidR="008F09A3" w:rsidRPr="00CA272C" w:rsidRDefault="008F09A3" w:rsidP="008F09A3">
            <w:pPr>
              <w:pStyle w:val="ListParagraph"/>
              <w:numPr>
                <w:ilvl w:val="0"/>
                <w:numId w:val="40"/>
              </w:numPr>
              <w:spacing w:line="252" w:lineRule="auto"/>
              <w:rPr>
                <w:rFonts w:ascii="FS Elliot" w:hAnsi="FS Elliot"/>
                <w:sz w:val="18"/>
                <w:szCs w:val="18"/>
              </w:rPr>
            </w:pPr>
            <w:r w:rsidRPr="00CA272C">
              <w:rPr>
                <w:rFonts w:ascii="FS Elliot" w:hAnsi="FS Elliot"/>
                <w:sz w:val="18"/>
                <w:szCs w:val="18"/>
              </w:rPr>
              <w:t>Ensure that you work in a safe manner and remain up to date and comply with the Health &amp; Safety policy statement and procedures and report any incidents to your line manager.</w:t>
            </w:r>
          </w:p>
          <w:p w14:paraId="4BB11104" w14:textId="66ED6EB7" w:rsidR="008F09A3" w:rsidRPr="006D0665" w:rsidRDefault="008F09A3" w:rsidP="008F09A3">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51CA2B97" w14:textId="77777777" w:rsidR="008F09A3" w:rsidRPr="004D68CC" w:rsidRDefault="008F09A3" w:rsidP="008F09A3">
            <w:pPr>
              <w:numPr>
                <w:ilvl w:val="0"/>
                <w:numId w:val="15"/>
              </w:numPr>
              <w:spacing w:after="160" w:line="259" w:lineRule="auto"/>
              <w:contextualSpacing/>
              <w:rPr>
                <w:rFonts w:ascii="FS Elliot" w:hAnsi="FS Elliot" w:cs="Arial"/>
                <w:sz w:val="18"/>
                <w:szCs w:val="18"/>
              </w:rPr>
            </w:pPr>
            <w:r w:rsidRPr="004D68CC">
              <w:rPr>
                <w:rFonts w:ascii="FS Elliot" w:hAnsi="FS Elliot" w:cs="Arial"/>
                <w:sz w:val="18"/>
                <w:szCs w:val="18"/>
              </w:rPr>
              <w:t>Sales Leadership Team</w:t>
            </w:r>
          </w:p>
          <w:p w14:paraId="54CF5C9A" w14:textId="535E63BB" w:rsidR="005263F5" w:rsidRPr="008F09A3" w:rsidRDefault="008F09A3" w:rsidP="008F09A3">
            <w:pPr>
              <w:numPr>
                <w:ilvl w:val="0"/>
                <w:numId w:val="15"/>
              </w:numPr>
              <w:spacing w:after="160" w:line="259" w:lineRule="auto"/>
              <w:contextualSpacing/>
              <w:rPr>
                <w:rFonts w:ascii="FS Elliot" w:hAnsi="FS Elliot" w:cs="Arial"/>
                <w:sz w:val="18"/>
                <w:szCs w:val="18"/>
              </w:rPr>
            </w:pPr>
            <w:r w:rsidRPr="004D68CC">
              <w:rPr>
                <w:rFonts w:ascii="FS Elliot" w:hAnsi="FS Elliot" w:cs="Arial"/>
                <w:sz w:val="18"/>
                <w:szCs w:val="18"/>
              </w:rPr>
              <w:t>Marketing functions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Default="00971A9A" w:rsidP="00971A9A">
            <w:pPr>
              <w:rPr>
                <w:rFonts w:ascii="FS Elliot" w:hAnsi="FS Elliot" w:cs="Arial"/>
                <w:color w:val="000000" w:themeColor="text1"/>
                <w:sz w:val="18"/>
                <w:szCs w:val="18"/>
              </w:rPr>
            </w:pPr>
          </w:p>
          <w:p w14:paraId="1823183D" w14:textId="77777777" w:rsidR="00875492" w:rsidRPr="00875492"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Arial"/>
                <w:color w:val="000000"/>
                <w:sz w:val="18"/>
                <w:szCs w:val="18"/>
                <w:lang w:eastAsia="en-GB"/>
              </w:rPr>
              <w:t>Proven experience managing multiple large-scale events simultaneously – juggling timelines, teams, and expectations with ease.</w:t>
            </w:r>
          </w:p>
          <w:p w14:paraId="1565AD29" w14:textId="16F7C6BD" w:rsidR="00875492" w:rsidRPr="00875492"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Arial"/>
                <w:color w:val="000000"/>
                <w:sz w:val="18"/>
                <w:szCs w:val="18"/>
                <w:lang w:eastAsia="en-GB"/>
              </w:rPr>
              <w:t>A strong background in corporate events, such as shows, hospitality, sporting occasions, charity functions, festivals</w:t>
            </w:r>
            <w:r>
              <w:rPr>
                <w:rFonts w:ascii="FS Elliot" w:eastAsia="Times New Roman" w:hAnsi="FS Elliot" w:cs="Arial"/>
                <w:color w:val="000000"/>
                <w:sz w:val="18"/>
                <w:szCs w:val="18"/>
                <w:lang w:eastAsia="en-GB"/>
              </w:rPr>
              <w:t>.</w:t>
            </w:r>
          </w:p>
          <w:p w14:paraId="2F99A3C7" w14:textId="77777777" w:rsidR="00875492" w:rsidRPr="00875492"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Arial"/>
                <w:color w:val="000000"/>
                <w:sz w:val="18"/>
                <w:szCs w:val="18"/>
                <w:lang w:eastAsia="en-GB"/>
              </w:rPr>
              <w:t>A proactive, can-do attitude – someone who thrives under pressure and finds solutions.</w:t>
            </w:r>
          </w:p>
          <w:p w14:paraId="194A12D4" w14:textId="7D58C982" w:rsidR="00875492" w:rsidRPr="00875492"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Arial"/>
                <w:color w:val="000000"/>
                <w:sz w:val="18"/>
                <w:szCs w:val="18"/>
                <w:lang w:eastAsia="en-GB"/>
              </w:rPr>
              <w:t>Impeccable attention to detail</w:t>
            </w:r>
            <w:r>
              <w:rPr>
                <w:rFonts w:ascii="FS Elliot" w:eastAsia="Times New Roman" w:hAnsi="FS Elliot" w:cs="Arial"/>
                <w:color w:val="000000"/>
                <w:sz w:val="18"/>
                <w:szCs w:val="18"/>
                <w:lang w:eastAsia="en-GB"/>
              </w:rPr>
              <w:t>.</w:t>
            </w:r>
          </w:p>
          <w:p w14:paraId="47622BE3" w14:textId="33C2EAAE" w:rsidR="00875492" w:rsidRPr="00875492"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Times New Roman"/>
                <w:sz w:val="18"/>
                <w:szCs w:val="18"/>
                <w:lang w:eastAsia="en-GB"/>
              </w:rPr>
              <w:t>E</w:t>
            </w:r>
            <w:r w:rsidR="00EE4F1B" w:rsidRPr="00EE4F1B">
              <w:rPr>
                <w:rFonts w:ascii="FS Elliot" w:eastAsia="Times New Roman" w:hAnsi="FS Elliot" w:cs="Times New Roman"/>
                <w:sz w:val="18"/>
                <w:szCs w:val="18"/>
                <w:lang w:eastAsia="en-GB"/>
              </w:rPr>
              <w:t>xcellent communication, numeracy, and computer literacy skill</w:t>
            </w:r>
            <w:r>
              <w:rPr>
                <w:rFonts w:ascii="FS Elliot" w:eastAsia="Times New Roman" w:hAnsi="FS Elliot" w:cs="Times New Roman"/>
                <w:sz w:val="18"/>
                <w:szCs w:val="18"/>
                <w:lang w:eastAsia="en-GB"/>
              </w:rPr>
              <w:t>.</w:t>
            </w:r>
          </w:p>
          <w:p w14:paraId="644378FB" w14:textId="57B1D19A" w:rsidR="00875492" w:rsidRPr="00875492" w:rsidRDefault="00EE4F1B"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EE4F1B">
              <w:rPr>
                <w:rFonts w:ascii="FS Elliot" w:eastAsia="Times New Roman" w:hAnsi="FS Elliot" w:cs="Times New Roman"/>
                <w:sz w:val="18"/>
                <w:szCs w:val="18"/>
                <w:lang w:eastAsia="en-GB"/>
              </w:rPr>
              <w:t>Confident in using IT systems and willing to learn event-specific tools</w:t>
            </w:r>
            <w:r w:rsidR="00875492">
              <w:rPr>
                <w:rFonts w:ascii="FS Elliot" w:eastAsia="Times New Roman" w:hAnsi="FS Elliot" w:cs="Times New Roman"/>
                <w:sz w:val="18"/>
                <w:szCs w:val="18"/>
                <w:lang w:eastAsia="en-GB"/>
              </w:rPr>
              <w:t>.</w:t>
            </w:r>
          </w:p>
          <w:p w14:paraId="074B63AB" w14:textId="5BC2EA38" w:rsidR="00EE4F1B" w:rsidRPr="00875492" w:rsidRDefault="00EE4F1B"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EE4F1B">
              <w:rPr>
                <w:rFonts w:ascii="FS Elliot" w:eastAsia="Times New Roman" w:hAnsi="FS Elliot" w:cs="Times New Roman"/>
                <w:sz w:val="18"/>
                <w:szCs w:val="18"/>
                <w:lang w:eastAsia="en-GB"/>
              </w:rPr>
              <w:t>An understanding of the dental sector is a plus, though not a necessity</w:t>
            </w:r>
            <w:r w:rsidR="00875492">
              <w:rPr>
                <w:rFonts w:ascii="FS Elliot" w:eastAsia="Times New Roman" w:hAnsi="FS Elliot" w:cs="Times New Roman"/>
                <w:sz w:val="18"/>
                <w:szCs w:val="18"/>
                <w:lang w:eastAsia="en-GB"/>
              </w:rPr>
              <w:t>.</w:t>
            </w:r>
          </w:p>
          <w:p w14:paraId="2F58B140" w14:textId="5FA0480C" w:rsidR="00875492" w:rsidRPr="00EE4F1B" w:rsidRDefault="00875492" w:rsidP="00875492">
            <w:pPr>
              <w:numPr>
                <w:ilvl w:val="0"/>
                <w:numId w:val="43"/>
              </w:numPr>
              <w:spacing w:before="100" w:beforeAutospacing="1" w:after="100" w:afterAutospacing="1"/>
              <w:rPr>
                <w:rFonts w:ascii="FS Elliot" w:eastAsia="Times New Roman" w:hAnsi="FS Elliot" w:cs="Times New Roman"/>
                <w:color w:val="000000"/>
                <w:sz w:val="18"/>
                <w:szCs w:val="18"/>
                <w:lang w:eastAsia="en-GB"/>
              </w:rPr>
            </w:pPr>
            <w:r w:rsidRPr="00875492">
              <w:rPr>
                <w:rFonts w:ascii="FS Elliot" w:eastAsia="Times New Roman" w:hAnsi="FS Elliot" w:cs="Arial"/>
                <w:color w:val="000000"/>
                <w:sz w:val="18"/>
                <w:szCs w:val="18"/>
                <w:lang w:eastAsia="en-GB"/>
              </w:rPr>
              <w:t>A full UK driving licence – essential for travel between our dynamic event locations</w:t>
            </w:r>
            <w:r>
              <w:rPr>
                <w:rFonts w:ascii="FS Elliot" w:eastAsia="Times New Roman" w:hAnsi="FS Elliot" w:cs="Arial"/>
                <w:color w:val="000000"/>
                <w:sz w:val="18"/>
                <w:szCs w:val="18"/>
                <w:lang w:eastAsia="en-GB"/>
              </w:rPr>
              <w:t>.</w:t>
            </w:r>
          </w:p>
          <w:p w14:paraId="7BE60182" w14:textId="77777777" w:rsidR="00EE4F1B" w:rsidRPr="00875492" w:rsidRDefault="00EE4F1B" w:rsidP="00875492">
            <w:pPr>
              <w:rPr>
                <w:rFonts w:ascii="FS Elliot" w:hAnsi="FS Elliot" w:cs="Arial"/>
                <w:sz w:val="18"/>
                <w:szCs w:val="18"/>
              </w:rPr>
            </w:pPr>
          </w:p>
          <w:p w14:paraId="7ED5A06F" w14:textId="77E4F572" w:rsidR="005263F5" w:rsidRPr="00875492" w:rsidRDefault="005263F5" w:rsidP="00875492">
            <w:pPr>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F506" w14:textId="77777777" w:rsidR="00336594" w:rsidRDefault="00336594" w:rsidP="008D5894">
      <w:pPr>
        <w:spacing w:after="0" w:line="240" w:lineRule="auto"/>
      </w:pPr>
      <w:r>
        <w:separator/>
      </w:r>
    </w:p>
  </w:endnote>
  <w:endnote w:type="continuationSeparator" w:id="0">
    <w:p w14:paraId="4BF8871E" w14:textId="77777777" w:rsidR="00336594" w:rsidRDefault="00336594"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Z@RD31F.tmp">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AA44" w14:textId="77777777" w:rsidR="00336594" w:rsidRDefault="00336594" w:rsidP="008D5894">
      <w:pPr>
        <w:spacing w:after="0" w:line="240" w:lineRule="auto"/>
      </w:pPr>
      <w:r>
        <w:separator/>
      </w:r>
    </w:p>
  </w:footnote>
  <w:footnote w:type="continuationSeparator" w:id="0">
    <w:p w14:paraId="0EC467E1" w14:textId="77777777" w:rsidR="00336594" w:rsidRDefault="00336594"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05BC"/>
    <w:multiLevelType w:val="hybridMultilevel"/>
    <w:tmpl w:val="53B01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651252D"/>
    <w:multiLevelType w:val="hybridMultilevel"/>
    <w:tmpl w:val="C10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33447"/>
    <w:multiLevelType w:val="multilevel"/>
    <w:tmpl w:val="91C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EA20A0"/>
    <w:multiLevelType w:val="multilevel"/>
    <w:tmpl w:val="AA4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12597">
    <w:abstractNumId w:val="34"/>
  </w:num>
  <w:num w:numId="2" w16cid:durableId="1876427148">
    <w:abstractNumId w:val="2"/>
  </w:num>
  <w:num w:numId="3" w16cid:durableId="1939747402">
    <w:abstractNumId w:val="22"/>
  </w:num>
  <w:num w:numId="4" w16cid:durableId="546719975">
    <w:abstractNumId w:val="37"/>
  </w:num>
  <w:num w:numId="5" w16cid:durableId="14498255">
    <w:abstractNumId w:val="12"/>
  </w:num>
  <w:num w:numId="6" w16cid:durableId="1051881758">
    <w:abstractNumId w:val="14"/>
  </w:num>
  <w:num w:numId="7" w16cid:durableId="1007099723">
    <w:abstractNumId w:val="10"/>
  </w:num>
  <w:num w:numId="8" w16cid:durableId="1002662628">
    <w:abstractNumId w:val="19"/>
  </w:num>
  <w:num w:numId="9" w16cid:durableId="240068115">
    <w:abstractNumId w:val="38"/>
  </w:num>
  <w:num w:numId="10" w16cid:durableId="284193631">
    <w:abstractNumId w:val="35"/>
  </w:num>
  <w:num w:numId="11" w16cid:durableId="709110702">
    <w:abstractNumId w:val="37"/>
  </w:num>
  <w:num w:numId="12" w16cid:durableId="1298878077">
    <w:abstractNumId w:val="20"/>
  </w:num>
  <w:num w:numId="13" w16cid:durableId="285619932">
    <w:abstractNumId w:val="9"/>
  </w:num>
  <w:num w:numId="14" w16cid:durableId="1883664155">
    <w:abstractNumId w:val="21"/>
  </w:num>
  <w:num w:numId="15" w16cid:durableId="1017192183">
    <w:abstractNumId w:val="27"/>
  </w:num>
  <w:num w:numId="16" w16cid:durableId="1652556548">
    <w:abstractNumId w:val="26"/>
  </w:num>
  <w:num w:numId="17" w16cid:durableId="577207245">
    <w:abstractNumId w:val="29"/>
  </w:num>
  <w:num w:numId="18" w16cid:durableId="960263726">
    <w:abstractNumId w:val="3"/>
  </w:num>
  <w:num w:numId="19" w16cid:durableId="1067000610">
    <w:abstractNumId w:val="17"/>
  </w:num>
  <w:num w:numId="20" w16cid:durableId="1285304724">
    <w:abstractNumId w:val="24"/>
  </w:num>
  <w:num w:numId="21" w16cid:durableId="1315798229">
    <w:abstractNumId w:val="36"/>
  </w:num>
  <w:num w:numId="22" w16cid:durableId="1620840246">
    <w:abstractNumId w:val="32"/>
  </w:num>
  <w:num w:numId="23" w16cid:durableId="1644193488">
    <w:abstractNumId w:val="15"/>
  </w:num>
  <w:num w:numId="24" w16cid:durableId="840001819">
    <w:abstractNumId w:val="28"/>
  </w:num>
  <w:num w:numId="25" w16cid:durableId="1688360690">
    <w:abstractNumId w:val="5"/>
  </w:num>
  <w:num w:numId="26" w16cid:durableId="1174956009">
    <w:abstractNumId w:val="25"/>
  </w:num>
  <w:num w:numId="27" w16cid:durableId="979727513">
    <w:abstractNumId w:val="0"/>
  </w:num>
  <w:num w:numId="28" w16cid:durableId="1559366418">
    <w:abstractNumId w:val="31"/>
  </w:num>
  <w:num w:numId="29" w16cid:durableId="1302614852">
    <w:abstractNumId w:val="13"/>
  </w:num>
  <w:num w:numId="30" w16cid:durableId="1907642642">
    <w:abstractNumId w:val="30"/>
  </w:num>
  <w:num w:numId="31" w16cid:durableId="1947812079">
    <w:abstractNumId w:val="1"/>
  </w:num>
  <w:num w:numId="32" w16cid:durableId="979261839">
    <w:abstractNumId w:val="8"/>
  </w:num>
  <w:num w:numId="33" w16cid:durableId="1209804722">
    <w:abstractNumId w:val="18"/>
  </w:num>
  <w:num w:numId="34" w16cid:durableId="683173878">
    <w:abstractNumId w:val="39"/>
  </w:num>
  <w:num w:numId="35" w16cid:durableId="144711283">
    <w:abstractNumId w:val="6"/>
  </w:num>
  <w:num w:numId="36" w16cid:durableId="10305377">
    <w:abstractNumId w:val="7"/>
  </w:num>
  <w:num w:numId="37" w16cid:durableId="2043095130">
    <w:abstractNumId w:val="41"/>
  </w:num>
  <w:num w:numId="38" w16cid:durableId="42563724">
    <w:abstractNumId w:val="33"/>
  </w:num>
  <w:num w:numId="39" w16cid:durableId="962998527">
    <w:abstractNumId w:val="16"/>
  </w:num>
  <w:num w:numId="40" w16cid:durableId="1230654089">
    <w:abstractNumId w:val="11"/>
  </w:num>
  <w:num w:numId="41" w16cid:durableId="465204246">
    <w:abstractNumId w:val="4"/>
  </w:num>
  <w:num w:numId="42" w16cid:durableId="252010258">
    <w:abstractNumId w:val="23"/>
  </w:num>
  <w:num w:numId="43" w16cid:durableId="1948654962">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71893"/>
    <w:rsid w:val="00084750"/>
    <w:rsid w:val="00095C5B"/>
    <w:rsid w:val="000C2C64"/>
    <w:rsid w:val="000C3EFD"/>
    <w:rsid w:val="000E1ACC"/>
    <w:rsid w:val="000E491C"/>
    <w:rsid w:val="000E6539"/>
    <w:rsid w:val="000F2628"/>
    <w:rsid w:val="00116EB7"/>
    <w:rsid w:val="001204B6"/>
    <w:rsid w:val="00120632"/>
    <w:rsid w:val="001237F1"/>
    <w:rsid w:val="001318AA"/>
    <w:rsid w:val="0013589A"/>
    <w:rsid w:val="00136040"/>
    <w:rsid w:val="0014356D"/>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306CD"/>
    <w:rsid w:val="00336594"/>
    <w:rsid w:val="003373D0"/>
    <w:rsid w:val="003457EB"/>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63C75"/>
    <w:rsid w:val="00666FD5"/>
    <w:rsid w:val="00690135"/>
    <w:rsid w:val="00695C2F"/>
    <w:rsid w:val="006A0BCD"/>
    <w:rsid w:val="006A6EB1"/>
    <w:rsid w:val="006A77F6"/>
    <w:rsid w:val="006B6F9E"/>
    <w:rsid w:val="006B77A8"/>
    <w:rsid w:val="006C1074"/>
    <w:rsid w:val="006D0665"/>
    <w:rsid w:val="006D6B0F"/>
    <w:rsid w:val="006E6483"/>
    <w:rsid w:val="0071361B"/>
    <w:rsid w:val="00717FB0"/>
    <w:rsid w:val="00720329"/>
    <w:rsid w:val="007260F1"/>
    <w:rsid w:val="00733FA3"/>
    <w:rsid w:val="0074470A"/>
    <w:rsid w:val="00753C5C"/>
    <w:rsid w:val="00756C00"/>
    <w:rsid w:val="00775A90"/>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548AF"/>
    <w:rsid w:val="00854FA7"/>
    <w:rsid w:val="00855C49"/>
    <w:rsid w:val="00860EB5"/>
    <w:rsid w:val="008633FC"/>
    <w:rsid w:val="00875492"/>
    <w:rsid w:val="00881781"/>
    <w:rsid w:val="0088664A"/>
    <w:rsid w:val="008A4A97"/>
    <w:rsid w:val="008A4B2A"/>
    <w:rsid w:val="008B2237"/>
    <w:rsid w:val="008C3139"/>
    <w:rsid w:val="008D5894"/>
    <w:rsid w:val="008F09A3"/>
    <w:rsid w:val="00906916"/>
    <w:rsid w:val="00910000"/>
    <w:rsid w:val="00933A36"/>
    <w:rsid w:val="00944CAA"/>
    <w:rsid w:val="00971A9A"/>
    <w:rsid w:val="009820FC"/>
    <w:rsid w:val="00991C36"/>
    <w:rsid w:val="00992B1C"/>
    <w:rsid w:val="009A76C4"/>
    <w:rsid w:val="009D0C32"/>
    <w:rsid w:val="009D0E39"/>
    <w:rsid w:val="009D3D29"/>
    <w:rsid w:val="009F1E50"/>
    <w:rsid w:val="009F47E8"/>
    <w:rsid w:val="00A112F1"/>
    <w:rsid w:val="00A15315"/>
    <w:rsid w:val="00A16E51"/>
    <w:rsid w:val="00A27622"/>
    <w:rsid w:val="00A53A7C"/>
    <w:rsid w:val="00A57A96"/>
    <w:rsid w:val="00A91A1B"/>
    <w:rsid w:val="00A94A54"/>
    <w:rsid w:val="00AB2E47"/>
    <w:rsid w:val="00AB3B09"/>
    <w:rsid w:val="00AB69DC"/>
    <w:rsid w:val="00AC446C"/>
    <w:rsid w:val="00AD08E4"/>
    <w:rsid w:val="00AF5492"/>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3B0E"/>
    <w:rsid w:val="00D261AE"/>
    <w:rsid w:val="00D4075C"/>
    <w:rsid w:val="00D47D98"/>
    <w:rsid w:val="00D54404"/>
    <w:rsid w:val="00DA476B"/>
    <w:rsid w:val="00DB6965"/>
    <w:rsid w:val="00DC2241"/>
    <w:rsid w:val="00DC260E"/>
    <w:rsid w:val="00DD116E"/>
    <w:rsid w:val="00DD411C"/>
    <w:rsid w:val="00DE4306"/>
    <w:rsid w:val="00DF3B1E"/>
    <w:rsid w:val="00E2386B"/>
    <w:rsid w:val="00E27C9B"/>
    <w:rsid w:val="00E34FAB"/>
    <w:rsid w:val="00E36178"/>
    <w:rsid w:val="00E462E5"/>
    <w:rsid w:val="00E62B54"/>
    <w:rsid w:val="00EA3BF3"/>
    <w:rsid w:val="00EC469B"/>
    <w:rsid w:val="00EE4F1B"/>
    <w:rsid w:val="00F0387A"/>
    <w:rsid w:val="00F07A62"/>
    <w:rsid w:val="00F1350D"/>
    <w:rsid w:val="00F20FC9"/>
    <w:rsid w:val="00F25E0A"/>
    <w:rsid w:val="00F35CDA"/>
    <w:rsid w:val="00F430A6"/>
    <w:rsid w:val="00F57115"/>
    <w:rsid w:val="00F6237D"/>
    <w:rsid w:val="00F65EA0"/>
    <w:rsid w:val="00F671AF"/>
    <w:rsid w:val="00F6760D"/>
    <w:rsid w:val="00F741D6"/>
    <w:rsid w:val="00F8580E"/>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Revision">
    <w:name w:val="Revision"/>
    <w:hidden/>
    <w:uiPriority w:val="99"/>
    <w:semiHidden/>
    <w:rsid w:val="00EE4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27316542">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22776540">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8eeac5b3fcd311f5a1ab8b13fb8d28d2">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59c6a2dee91f1f546ac5893f84f517f8"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D83B8-CF00-4356-BE5C-EB5C43F3A377}">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customXml/itemProps2.xml><?xml version="1.0" encoding="utf-8"?>
<ds:datastoreItem xmlns:ds="http://schemas.openxmlformats.org/officeDocument/2006/customXml" ds:itemID="{055DB490-0641-4663-ACCA-1CAA48CC9E90}">
  <ds:schemaRefs>
    <ds:schemaRef ds:uri="http://schemas.microsoft.com/sharepoint/v3/contenttype/forms"/>
  </ds:schemaRefs>
</ds:datastoreItem>
</file>

<file path=customXml/itemProps3.xml><?xml version="1.0" encoding="utf-8"?>
<ds:datastoreItem xmlns:ds="http://schemas.openxmlformats.org/officeDocument/2006/customXml" ds:itemID="{C5BE9485-46F0-4A95-A419-FE320ECCB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Katie Coombes</cp:lastModifiedBy>
  <cp:revision>2</cp:revision>
  <cp:lastPrinted>2018-08-24T14:16:00Z</cp:lastPrinted>
  <dcterms:created xsi:type="dcterms:W3CDTF">2025-06-04T14:20:00Z</dcterms:created>
  <dcterms:modified xsi:type="dcterms:W3CDTF">2025-06-04T14:20:00Z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ies>
</file>