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75EC6C09" w:rsidR="006A6EB1" w:rsidRPr="001E2C4A" w:rsidRDefault="0008266D"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Salesforce Administrator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632" w:type="dxa"/>
        <w:tblInd w:w="-856"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1929"/>
        <w:gridCol w:w="3544"/>
      </w:tblGrid>
      <w:tr w:rsidR="000218DB" w:rsidRPr="002C6516" w14:paraId="720A948B" w14:textId="77777777" w:rsidTr="004F37C1">
        <w:trPr>
          <w:trHeight w:val="311"/>
        </w:trPr>
        <w:tc>
          <w:tcPr>
            <w:tcW w:w="10632"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5A0AA6">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7EEB13C0" w:rsidR="009D0E39" w:rsidRPr="009D0E39" w:rsidRDefault="00E16BC4" w:rsidP="009D0E39">
            <w:pPr>
              <w:spacing w:after="0" w:line="240" w:lineRule="auto"/>
              <w:rPr>
                <w:rFonts w:ascii="FS Elliot" w:hAnsi="FS Elliot" w:cs="Arial"/>
                <w:bCs/>
                <w:color w:val="0D2835"/>
                <w:sz w:val="18"/>
                <w:szCs w:val="18"/>
              </w:rPr>
            </w:pPr>
            <w:r w:rsidRPr="003C2A6F">
              <w:rPr>
                <w:rFonts w:ascii="FS Elliot" w:hAnsi="FS Elliot" w:cs="Arial"/>
                <w:i/>
                <w:color w:val="000000" w:themeColor="text1"/>
                <w:sz w:val="18"/>
                <w:szCs w:val="18"/>
              </w:rPr>
              <w:t>Budget responsible for: £xx</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DC088C" w14:textId="10B6F285" w:rsidR="009D0E39" w:rsidRPr="009D0E39" w:rsidRDefault="005A0AA6" w:rsidP="009D0E39">
            <w:pPr>
              <w:spacing w:after="0" w:line="240" w:lineRule="auto"/>
              <w:rPr>
                <w:rFonts w:ascii="FS Elliot" w:hAnsi="FS Elliot" w:cs="Arial"/>
                <w:bCs/>
                <w:color w:val="0D2835"/>
                <w:sz w:val="18"/>
                <w:szCs w:val="18"/>
              </w:rPr>
            </w:pPr>
            <w:r w:rsidRPr="005A0AA6">
              <w:rPr>
                <w:rFonts w:ascii="FS Elliot" w:hAnsi="FS Elliot" w:cs="Arial"/>
                <w:bCs/>
                <w:color w:val="0D2835"/>
                <w:sz w:val="18"/>
                <w:szCs w:val="18"/>
              </w:rPr>
              <w:t>Digital &amp; Technology</w:t>
            </w:r>
          </w:p>
        </w:tc>
      </w:tr>
      <w:tr w:rsidR="009D0E39" w:rsidRPr="002C6516" w14:paraId="49BD2664" w14:textId="77777777" w:rsidTr="005A0AA6">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5A657649" w:rsidR="009D0E39" w:rsidRPr="009D0E39" w:rsidRDefault="00CA3FE6"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Martyn Wrixon</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B01908" w14:textId="14348F00" w:rsidR="009D0E39" w:rsidRPr="009D0E39" w:rsidRDefault="00CA3FE6"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tc>
      </w:tr>
      <w:tr w:rsidR="009D0E39" w:rsidRPr="002C6516" w14:paraId="64485E49" w14:textId="77777777" w:rsidTr="004F37C1">
        <w:trPr>
          <w:trHeight w:val="311"/>
        </w:trPr>
        <w:tc>
          <w:tcPr>
            <w:tcW w:w="10632"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4F37C1">
        <w:trPr>
          <w:trHeight w:val="311"/>
        </w:trPr>
        <w:tc>
          <w:tcPr>
            <w:tcW w:w="10632"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4F37C1">
        <w:trPr>
          <w:trHeight w:val="311"/>
        </w:trPr>
        <w:tc>
          <w:tcPr>
            <w:tcW w:w="10632"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4F37C1">
        <w:trPr>
          <w:trHeight w:val="1645"/>
        </w:trPr>
        <w:tc>
          <w:tcPr>
            <w:tcW w:w="10632"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7B34095E" w14:textId="2F3458AC" w:rsidR="000235AA" w:rsidRDefault="00B2490F" w:rsidP="00B2490F">
            <w:pPr>
              <w:rPr>
                <w:rFonts w:ascii="FS Elliot" w:hAnsi="FS Elliot" w:cs="Calibri Light"/>
                <w:sz w:val="18"/>
                <w:szCs w:val="18"/>
              </w:rPr>
            </w:pPr>
            <w:r>
              <w:rPr>
                <w:rFonts w:ascii="FS Elliot" w:hAnsi="FS Elliot" w:cs="Calibri Light"/>
                <w:sz w:val="18"/>
                <w:szCs w:val="18"/>
              </w:rPr>
              <w:t xml:space="preserve">Your role is to support </w:t>
            </w:r>
            <w:r w:rsidRPr="00C40EAE">
              <w:rPr>
                <w:rFonts w:ascii="FS Elliot" w:hAnsi="FS Elliot" w:cs="Calibri Light"/>
                <w:sz w:val="18"/>
                <w:szCs w:val="18"/>
              </w:rPr>
              <w:t xml:space="preserve">Simplyhealth’s Salesforce estate and work with the Business to understand </w:t>
            </w:r>
            <w:r w:rsidR="000235AA">
              <w:rPr>
                <w:rFonts w:ascii="FS Elliot" w:hAnsi="FS Elliot" w:cs="Calibri Light"/>
                <w:sz w:val="18"/>
                <w:szCs w:val="18"/>
              </w:rPr>
              <w:t>change</w:t>
            </w:r>
            <w:r w:rsidRPr="00C40EAE">
              <w:rPr>
                <w:rFonts w:ascii="FS Elliot" w:hAnsi="FS Elliot" w:cs="Calibri Light"/>
                <w:sz w:val="18"/>
                <w:szCs w:val="18"/>
              </w:rPr>
              <w:t xml:space="preserve"> requirements</w:t>
            </w:r>
            <w:r w:rsidR="000235AA">
              <w:rPr>
                <w:rFonts w:ascii="FS Elliot" w:hAnsi="FS Elliot" w:cs="Calibri Light"/>
                <w:sz w:val="18"/>
                <w:szCs w:val="18"/>
              </w:rPr>
              <w:t>.</w:t>
            </w:r>
            <w:r>
              <w:rPr>
                <w:rFonts w:ascii="FS Elliot" w:hAnsi="FS Elliot" w:cs="Calibri Light"/>
                <w:sz w:val="18"/>
                <w:szCs w:val="18"/>
              </w:rPr>
              <w:t>.</w:t>
            </w:r>
          </w:p>
          <w:p w14:paraId="691C51FC" w14:textId="7A3C6D24" w:rsidR="00B2490F" w:rsidRPr="00C40EAE" w:rsidRDefault="00B2490F" w:rsidP="00B2490F">
            <w:pPr>
              <w:rPr>
                <w:rFonts w:ascii="FS Elliot" w:hAnsi="FS Elliot" w:cs="Arial"/>
                <w:sz w:val="18"/>
                <w:szCs w:val="18"/>
              </w:rPr>
            </w:pPr>
            <w:r w:rsidRPr="00A136F9">
              <w:rPr>
                <w:rFonts w:ascii="FS Elliot" w:hAnsi="FS Elliot" w:cs="Arial"/>
                <w:sz w:val="18"/>
                <w:szCs w:val="18"/>
              </w:rPr>
              <w:t>You will carry out all Salesforce Administration duties within an agile environment and configure the Salesforce platform for Simplyhealth.</w:t>
            </w:r>
          </w:p>
          <w:p w14:paraId="7E820F07" w14:textId="75B74FF1" w:rsidR="00B2490F" w:rsidRPr="00C40EAE" w:rsidRDefault="00B2490F" w:rsidP="00B2490F">
            <w:pPr>
              <w:spacing w:line="276" w:lineRule="auto"/>
              <w:rPr>
                <w:rFonts w:ascii="FS Elliot" w:hAnsi="FS Elliot" w:cs="Calibri Light"/>
                <w:sz w:val="18"/>
                <w:szCs w:val="18"/>
              </w:rPr>
            </w:pPr>
            <w:r w:rsidRPr="00C40EAE">
              <w:rPr>
                <w:rFonts w:ascii="FS Elliot" w:hAnsi="FS Elliot" w:cs="Calibri Light"/>
                <w:sz w:val="18"/>
                <w:szCs w:val="18"/>
              </w:rPr>
              <w:t xml:space="preserve">You </w:t>
            </w:r>
            <w:r>
              <w:rPr>
                <w:rFonts w:ascii="FS Elliot" w:hAnsi="FS Elliot" w:cs="Calibri Light"/>
                <w:sz w:val="18"/>
                <w:szCs w:val="18"/>
              </w:rPr>
              <w:t>will</w:t>
            </w:r>
            <w:r w:rsidRPr="00C40EAE">
              <w:rPr>
                <w:rFonts w:ascii="FS Elliot" w:hAnsi="FS Elliot" w:cs="Calibri Light"/>
                <w:sz w:val="18"/>
                <w:szCs w:val="18"/>
              </w:rPr>
              <w:t xml:space="preserve"> support the continued enhancement and deployment of Salesforce.com for the Sales, Marketing and Customer Service </w:t>
            </w:r>
            <w:r w:rsidR="003F4302">
              <w:rPr>
                <w:rFonts w:ascii="FS Elliot" w:hAnsi="FS Elliot" w:cs="Calibri Light"/>
                <w:sz w:val="18"/>
                <w:szCs w:val="18"/>
              </w:rPr>
              <w:t>business areas</w:t>
            </w:r>
            <w:r w:rsidRPr="00C40EAE">
              <w:rPr>
                <w:rFonts w:ascii="FS Elliot" w:hAnsi="FS Elliot" w:cs="Calibri Light"/>
                <w:sz w:val="18"/>
                <w:szCs w:val="18"/>
              </w:rPr>
              <w:t>.</w:t>
            </w:r>
          </w:p>
          <w:p w14:paraId="344C805F" w14:textId="1CD5D244" w:rsidR="002A11E0" w:rsidRPr="00A96B26" w:rsidRDefault="00B2490F" w:rsidP="00A96B26">
            <w:pPr>
              <w:rPr>
                <w:rFonts w:ascii="FS Elliot" w:hAnsi="FS Elliot" w:cs="Calibri Light"/>
                <w:sz w:val="18"/>
                <w:szCs w:val="18"/>
              </w:rPr>
            </w:pPr>
            <w:r w:rsidRPr="00C40EAE">
              <w:rPr>
                <w:rFonts w:ascii="FS Elliot" w:hAnsi="FS Elliot" w:cs="Calibri Light"/>
                <w:sz w:val="18"/>
                <w:szCs w:val="18"/>
              </w:rPr>
              <w:t xml:space="preserve">You </w:t>
            </w:r>
            <w:r w:rsidR="00EF35F9">
              <w:rPr>
                <w:rFonts w:ascii="FS Elliot" w:hAnsi="FS Elliot" w:cs="Calibri Light"/>
                <w:sz w:val="18"/>
                <w:szCs w:val="18"/>
              </w:rPr>
              <w:t>will</w:t>
            </w:r>
            <w:r w:rsidRPr="00C40EAE">
              <w:rPr>
                <w:rFonts w:ascii="FS Elliot" w:hAnsi="FS Elliot" w:cs="Calibri Light"/>
                <w:sz w:val="18"/>
                <w:szCs w:val="18"/>
              </w:rPr>
              <w:t xml:space="preserve"> solve complex problems working with your peers to identify technical solutions </w:t>
            </w:r>
            <w:r w:rsidR="00EF35F9">
              <w:rPr>
                <w:rFonts w:ascii="FS Elliot" w:hAnsi="FS Elliot" w:cs="Calibri Light"/>
                <w:sz w:val="18"/>
                <w:szCs w:val="18"/>
              </w:rPr>
              <w:t>and d</w:t>
            </w:r>
            <w:r w:rsidRPr="00C40EAE">
              <w:rPr>
                <w:rFonts w:ascii="FS Elliot" w:hAnsi="FS Elliot" w:cs="Calibri Light"/>
                <w:sz w:val="18"/>
                <w:szCs w:val="18"/>
              </w:rPr>
              <w:t>eliverables for the business.</w:t>
            </w:r>
          </w:p>
        </w:tc>
      </w:tr>
      <w:tr w:rsidR="00BF08FB" w:rsidRPr="002C6516" w14:paraId="71B85041" w14:textId="77777777" w:rsidTr="004F37C1">
        <w:trPr>
          <w:trHeight w:val="233"/>
        </w:trPr>
        <w:tc>
          <w:tcPr>
            <w:tcW w:w="10632"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4F37C1">
        <w:trPr>
          <w:trHeight w:val="403"/>
        </w:trPr>
        <w:tc>
          <w:tcPr>
            <w:tcW w:w="10632"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06050F16" w14:textId="65F865C7"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Pr>
                <w:rFonts w:ascii="FS Elliot" w:hAnsi="FS Elliot" w:cs="Arial"/>
                <w:sz w:val="18"/>
                <w:szCs w:val="18"/>
              </w:rPr>
              <w:t>B</w:t>
            </w:r>
            <w:r w:rsidRPr="00A136F9">
              <w:rPr>
                <w:rFonts w:ascii="FS Elliot" w:hAnsi="FS Elliot" w:cs="Arial"/>
                <w:sz w:val="18"/>
                <w:szCs w:val="18"/>
              </w:rPr>
              <w:t>e responsible for the administration of Simplyhealth’s Salesforce.com org</w:t>
            </w:r>
            <w:r w:rsidR="00C3193F">
              <w:rPr>
                <w:rFonts w:ascii="FS Elliot" w:hAnsi="FS Elliot" w:cs="Arial"/>
                <w:sz w:val="18"/>
                <w:szCs w:val="18"/>
              </w:rPr>
              <w:t>.</w:t>
            </w:r>
          </w:p>
          <w:p w14:paraId="0B207F0F" w14:textId="77777777"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sidRPr="00A136F9">
              <w:rPr>
                <w:rFonts w:ascii="FS Elliot" w:hAnsi="FS Elliot" w:cs="Arial"/>
                <w:sz w:val="18"/>
                <w:szCs w:val="18"/>
              </w:rPr>
              <w:t>Work collaboratively with team members to design a solution that will meet business requirements and fulfil user stories.</w:t>
            </w:r>
          </w:p>
          <w:p w14:paraId="78B72189" w14:textId="77777777"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Pr>
                <w:rFonts w:ascii="FS Elliot" w:hAnsi="FS Elliot" w:cs="Arial"/>
                <w:sz w:val="18"/>
                <w:szCs w:val="18"/>
              </w:rPr>
              <w:t>C</w:t>
            </w:r>
            <w:r w:rsidRPr="00A136F9">
              <w:rPr>
                <w:rFonts w:ascii="FS Elliot" w:hAnsi="FS Elliot" w:cs="Arial"/>
                <w:sz w:val="18"/>
                <w:szCs w:val="18"/>
              </w:rPr>
              <w:t>onfigure Workflows, assignment rules, validation rules, approval processes, user management, custom objects, custom fields, entitlement processes, record types, page layouts</w:t>
            </w:r>
          </w:p>
          <w:p w14:paraId="248E82BA" w14:textId="77777777"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Pr>
                <w:rFonts w:ascii="FS Elliot" w:hAnsi="FS Elliot" w:cs="Arial"/>
                <w:sz w:val="18"/>
                <w:szCs w:val="18"/>
              </w:rPr>
              <w:t>Build relationships across the business to ensure there is a positive working environment</w:t>
            </w:r>
          </w:p>
          <w:p w14:paraId="0A39DA16" w14:textId="77777777"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Pr>
                <w:rFonts w:ascii="FS Elliot" w:hAnsi="FS Elliot" w:cs="Arial"/>
                <w:sz w:val="18"/>
                <w:szCs w:val="18"/>
              </w:rPr>
              <w:t>Proactive in finding new solutions to ways of working within Salesforce</w:t>
            </w:r>
          </w:p>
          <w:p w14:paraId="68704087" w14:textId="77777777" w:rsidR="00175A8F" w:rsidRDefault="00175A8F" w:rsidP="00175A8F">
            <w:pPr>
              <w:pStyle w:val="ListParagraph"/>
              <w:numPr>
                <w:ilvl w:val="0"/>
                <w:numId w:val="13"/>
              </w:numPr>
              <w:spacing w:after="0" w:line="276" w:lineRule="auto"/>
              <w:ind w:left="310" w:hanging="284"/>
              <w:rPr>
                <w:rFonts w:ascii="FS Elliot" w:hAnsi="FS Elliot" w:cs="Arial"/>
                <w:sz w:val="18"/>
                <w:szCs w:val="18"/>
              </w:rPr>
            </w:pPr>
            <w:r>
              <w:rPr>
                <w:rFonts w:ascii="FS Elliot" w:hAnsi="FS Elliot" w:cs="Arial"/>
                <w:sz w:val="18"/>
                <w:szCs w:val="18"/>
              </w:rPr>
              <w:t>E</w:t>
            </w:r>
            <w:r w:rsidRPr="00A136F9">
              <w:rPr>
                <w:rFonts w:ascii="FS Elliot" w:hAnsi="FS Elliot" w:cs="Arial"/>
                <w:sz w:val="18"/>
                <w:szCs w:val="18"/>
              </w:rPr>
              <w:t xml:space="preserve">nsure the Salesforce team processes </w:t>
            </w:r>
            <w:r>
              <w:rPr>
                <w:rFonts w:ascii="FS Elliot" w:hAnsi="FS Elliot" w:cs="Arial"/>
                <w:sz w:val="18"/>
                <w:szCs w:val="18"/>
              </w:rPr>
              <w:t xml:space="preserve">are adhered to </w:t>
            </w:r>
          </w:p>
          <w:p w14:paraId="35686046" w14:textId="77777777"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Pr>
                <w:rFonts w:ascii="FS Elliot" w:hAnsi="FS Elliot" w:cs="Arial"/>
                <w:sz w:val="18"/>
                <w:szCs w:val="18"/>
              </w:rPr>
              <w:t>Work with the QA team to ensure testing is completed on all changes</w:t>
            </w:r>
          </w:p>
          <w:p w14:paraId="0042201F" w14:textId="77777777"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Pr>
                <w:rFonts w:ascii="FS Elliot" w:hAnsi="FS Elliot" w:cs="Arial"/>
                <w:sz w:val="18"/>
                <w:szCs w:val="18"/>
              </w:rPr>
              <w:t>Deployment of changes through change sets (any experience in CI/CD pipelines is advantageous)</w:t>
            </w:r>
          </w:p>
          <w:p w14:paraId="03D6EBB4" w14:textId="663FBC5C"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Pr>
                <w:rFonts w:ascii="FS Elliot" w:hAnsi="FS Elliot" w:cs="Arial"/>
                <w:sz w:val="18"/>
                <w:szCs w:val="18"/>
              </w:rPr>
              <w:t xml:space="preserve">Have an </w:t>
            </w:r>
            <w:r w:rsidRPr="00A136F9">
              <w:rPr>
                <w:rFonts w:ascii="FS Elliot" w:hAnsi="FS Elliot" w:cs="Arial"/>
                <w:sz w:val="18"/>
                <w:szCs w:val="18"/>
              </w:rPr>
              <w:t xml:space="preserve">understanding of business processes being </w:t>
            </w:r>
            <w:r w:rsidR="002866F3">
              <w:rPr>
                <w:rFonts w:ascii="FS Elliot" w:hAnsi="FS Elliot" w:cs="Arial"/>
                <w:sz w:val="18"/>
                <w:szCs w:val="18"/>
              </w:rPr>
              <w:t>used in</w:t>
            </w:r>
            <w:r w:rsidRPr="00A136F9">
              <w:rPr>
                <w:rFonts w:ascii="FS Elliot" w:hAnsi="FS Elliot" w:cs="Arial"/>
                <w:sz w:val="18"/>
                <w:szCs w:val="18"/>
              </w:rPr>
              <w:t xml:space="preserve"> Salesforce</w:t>
            </w:r>
            <w:r>
              <w:rPr>
                <w:rFonts w:ascii="FS Elliot" w:hAnsi="FS Elliot" w:cs="Arial"/>
                <w:sz w:val="18"/>
                <w:szCs w:val="18"/>
              </w:rPr>
              <w:t xml:space="preserve"> by working closely with our users on a </w:t>
            </w:r>
            <w:r w:rsidR="002866F3">
              <w:rPr>
                <w:rFonts w:ascii="FS Elliot" w:hAnsi="FS Elliot" w:cs="Arial"/>
                <w:sz w:val="18"/>
                <w:szCs w:val="18"/>
              </w:rPr>
              <w:t>regular</w:t>
            </w:r>
            <w:r>
              <w:rPr>
                <w:rFonts w:ascii="FS Elliot" w:hAnsi="FS Elliot" w:cs="Arial"/>
                <w:sz w:val="18"/>
                <w:szCs w:val="18"/>
              </w:rPr>
              <w:t xml:space="preserve"> basis</w:t>
            </w:r>
            <w:r w:rsidR="002866F3">
              <w:rPr>
                <w:rFonts w:ascii="FS Elliot" w:hAnsi="FS Elliot" w:cs="Arial"/>
                <w:sz w:val="18"/>
                <w:szCs w:val="18"/>
              </w:rPr>
              <w:t>.</w:t>
            </w:r>
          </w:p>
          <w:p w14:paraId="671D12D6" w14:textId="31FC0A24"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sidRPr="00A136F9">
              <w:rPr>
                <w:rFonts w:ascii="FS Elliot" w:hAnsi="FS Elliot" w:cs="Arial"/>
                <w:sz w:val="18"/>
                <w:szCs w:val="18"/>
              </w:rPr>
              <w:t xml:space="preserve">Perform mass updates using </w:t>
            </w:r>
            <w:r w:rsidR="00EF35F9" w:rsidRPr="00A136F9">
              <w:rPr>
                <w:rFonts w:ascii="FS Elliot" w:hAnsi="FS Elliot" w:cs="Arial"/>
                <w:sz w:val="18"/>
                <w:szCs w:val="18"/>
              </w:rPr>
              <w:t>Data loader</w:t>
            </w:r>
            <w:r w:rsidR="00EF35F9">
              <w:rPr>
                <w:rFonts w:ascii="FS Elliot" w:hAnsi="FS Elliot" w:cs="Arial"/>
                <w:sz w:val="18"/>
                <w:szCs w:val="18"/>
              </w:rPr>
              <w:t>.</w:t>
            </w:r>
          </w:p>
          <w:p w14:paraId="616877AA" w14:textId="77777777" w:rsidR="00175A8F" w:rsidRPr="00A136F9" w:rsidRDefault="00175A8F" w:rsidP="00175A8F">
            <w:pPr>
              <w:pStyle w:val="ListParagraph"/>
              <w:numPr>
                <w:ilvl w:val="0"/>
                <w:numId w:val="13"/>
              </w:numPr>
              <w:spacing w:after="0" w:line="276" w:lineRule="auto"/>
              <w:ind w:left="310" w:hanging="284"/>
              <w:rPr>
                <w:rFonts w:ascii="FS Elliot" w:hAnsi="FS Elliot" w:cs="Arial"/>
                <w:sz w:val="18"/>
                <w:szCs w:val="18"/>
              </w:rPr>
            </w:pPr>
            <w:r w:rsidRPr="00A136F9">
              <w:rPr>
                <w:rFonts w:ascii="FS Elliot" w:hAnsi="FS Elliot" w:cs="Arial"/>
                <w:sz w:val="18"/>
                <w:szCs w:val="18"/>
              </w:rPr>
              <w:t xml:space="preserve">Review and recommend potential solutions using the Salesforce AppExchange </w:t>
            </w:r>
          </w:p>
          <w:p w14:paraId="7FC3993C" w14:textId="77777777" w:rsidR="00175A8F" w:rsidRDefault="00175A8F" w:rsidP="00175A8F">
            <w:pPr>
              <w:pStyle w:val="ListParagraph"/>
              <w:numPr>
                <w:ilvl w:val="0"/>
                <w:numId w:val="13"/>
              </w:numPr>
              <w:shd w:val="clear" w:color="auto" w:fill="FFFFFF"/>
              <w:spacing w:before="100" w:beforeAutospacing="1" w:after="100" w:afterAutospacing="1" w:line="240" w:lineRule="auto"/>
              <w:ind w:left="310" w:hanging="284"/>
              <w:rPr>
                <w:rFonts w:ascii="FS Elliot" w:hAnsi="FS Elliot" w:cs="Arial"/>
                <w:sz w:val="18"/>
                <w:szCs w:val="18"/>
              </w:rPr>
            </w:pPr>
            <w:r w:rsidRPr="00A136F9">
              <w:rPr>
                <w:rFonts w:ascii="FS Elliot" w:hAnsi="FS Elliot" w:cs="Arial"/>
                <w:sz w:val="18"/>
                <w:szCs w:val="18"/>
              </w:rPr>
              <w:t>Ability to multi-task and prioritise multiple assignments</w:t>
            </w:r>
          </w:p>
          <w:p w14:paraId="01CD0CA0" w14:textId="77777777" w:rsidR="005263F5" w:rsidRDefault="00175A8F" w:rsidP="004F37C1">
            <w:pPr>
              <w:pStyle w:val="ListParagraph"/>
              <w:numPr>
                <w:ilvl w:val="0"/>
                <w:numId w:val="13"/>
              </w:numPr>
              <w:spacing w:line="252" w:lineRule="auto"/>
              <w:ind w:left="310" w:hanging="284"/>
              <w:rPr>
                <w:rFonts w:ascii="FS Elliot" w:hAnsi="FS Elliot"/>
                <w:sz w:val="18"/>
                <w:szCs w:val="18"/>
              </w:rPr>
            </w:pPr>
            <w:r w:rsidRPr="00175A8F">
              <w:rPr>
                <w:rFonts w:ascii="FS Elliot" w:hAnsi="FS Elliot"/>
                <w:sz w:val="18"/>
                <w:szCs w:val="18"/>
              </w:rPr>
              <w:t>Ensure that you work in a safe manner and remain up to date and comply with the Health &amp; Safety policy statement and procedures and report any incidents to your line manager.</w:t>
            </w:r>
          </w:p>
          <w:p w14:paraId="4BB11104" w14:textId="5019A68A" w:rsidR="006F3D49" w:rsidRPr="004F37C1" w:rsidRDefault="006F3D49" w:rsidP="006F3D49">
            <w:pPr>
              <w:pStyle w:val="ListParagraph"/>
              <w:spacing w:line="252" w:lineRule="auto"/>
              <w:ind w:left="310"/>
              <w:rPr>
                <w:rFonts w:ascii="FS Elliot" w:hAnsi="FS Elliot"/>
                <w:sz w:val="18"/>
                <w:szCs w:val="18"/>
              </w:rPr>
            </w:pPr>
          </w:p>
        </w:tc>
      </w:tr>
    </w:tbl>
    <w:tbl>
      <w:tblPr>
        <w:tblStyle w:val="TableGrid"/>
        <w:tblW w:w="10916" w:type="dxa"/>
        <w:tblInd w:w="-856" w:type="dxa"/>
        <w:tblLayout w:type="fixed"/>
        <w:tblLook w:val="04A0" w:firstRow="1" w:lastRow="0" w:firstColumn="1" w:lastColumn="0" w:noHBand="0" w:noVBand="1"/>
      </w:tblPr>
      <w:tblGrid>
        <w:gridCol w:w="10916"/>
      </w:tblGrid>
      <w:tr w:rsidR="00BF08FB" w:rsidRPr="002C6516" w14:paraId="4BEA8A34" w14:textId="77777777" w:rsidTr="00F33EF7">
        <w:tc>
          <w:tcPr>
            <w:tcW w:w="10916"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F33EF7">
        <w:tc>
          <w:tcPr>
            <w:tcW w:w="10916" w:type="dxa"/>
            <w:tcBorders>
              <w:bottom w:val="single" w:sz="4" w:space="0" w:color="auto"/>
            </w:tcBorders>
          </w:tcPr>
          <w:p w14:paraId="249F05E2" w14:textId="77777777" w:rsidR="006F3D49" w:rsidRDefault="006F3D49" w:rsidP="006F3D49">
            <w:pPr>
              <w:pStyle w:val="ListParagraph"/>
              <w:autoSpaceDE w:val="0"/>
              <w:autoSpaceDN w:val="0"/>
              <w:adjustRightInd w:val="0"/>
              <w:ind w:left="360"/>
              <w:rPr>
                <w:rFonts w:ascii="FS Elliot" w:hAnsi="FS Elliot" w:cs="Verdana"/>
                <w:sz w:val="18"/>
                <w:szCs w:val="18"/>
                <w:lang w:eastAsia="en-GB"/>
              </w:rPr>
            </w:pPr>
          </w:p>
          <w:p w14:paraId="4E9AC0EC" w14:textId="6B9A96FB" w:rsidR="00C3193F" w:rsidRDefault="00B857DF" w:rsidP="00C3193F">
            <w:pPr>
              <w:pStyle w:val="ListParagraph"/>
              <w:numPr>
                <w:ilvl w:val="0"/>
                <w:numId w:val="41"/>
              </w:numPr>
              <w:autoSpaceDE w:val="0"/>
              <w:autoSpaceDN w:val="0"/>
              <w:adjustRightInd w:val="0"/>
              <w:rPr>
                <w:rFonts w:ascii="FS Elliot" w:hAnsi="FS Elliot" w:cs="Verdana"/>
                <w:sz w:val="18"/>
                <w:szCs w:val="18"/>
                <w:lang w:eastAsia="en-GB"/>
              </w:rPr>
            </w:pPr>
            <w:r w:rsidRPr="00A136F9">
              <w:rPr>
                <w:rFonts w:ascii="FS Elliot" w:hAnsi="FS Elliot" w:cs="Verdana"/>
                <w:sz w:val="18"/>
                <w:szCs w:val="18"/>
                <w:lang w:eastAsia="en-GB"/>
              </w:rPr>
              <w:t>Product Owners</w:t>
            </w:r>
          </w:p>
          <w:p w14:paraId="2F3369D2" w14:textId="0BAEDE81" w:rsidR="00B857DF" w:rsidRPr="00C3193F" w:rsidRDefault="00B857DF" w:rsidP="00C3193F">
            <w:pPr>
              <w:pStyle w:val="ListParagraph"/>
              <w:numPr>
                <w:ilvl w:val="0"/>
                <w:numId w:val="41"/>
              </w:numPr>
              <w:autoSpaceDE w:val="0"/>
              <w:autoSpaceDN w:val="0"/>
              <w:adjustRightInd w:val="0"/>
              <w:rPr>
                <w:rFonts w:ascii="FS Elliot" w:hAnsi="FS Elliot" w:cs="Verdana"/>
                <w:sz w:val="18"/>
                <w:szCs w:val="18"/>
                <w:lang w:eastAsia="en-GB"/>
              </w:rPr>
            </w:pPr>
            <w:r w:rsidRPr="00C3193F">
              <w:rPr>
                <w:rFonts w:ascii="FS Elliot" w:hAnsi="FS Elliot" w:cs="Verdana"/>
                <w:sz w:val="18"/>
                <w:szCs w:val="18"/>
                <w:lang w:eastAsia="en-GB"/>
              </w:rPr>
              <w:t>Business Systems Analysts</w:t>
            </w:r>
          </w:p>
          <w:p w14:paraId="626F67C4" w14:textId="77777777" w:rsidR="00B857DF" w:rsidRDefault="00B857DF" w:rsidP="00B857DF">
            <w:pPr>
              <w:pStyle w:val="ListParagraph"/>
              <w:numPr>
                <w:ilvl w:val="0"/>
                <w:numId w:val="41"/>
              </w:numPr>
              <w:autoSpaceDE w:val="0"/>
              <w:autoSpaceDN w:val="0"/>
              <w:adjustRightInd w:val="0"/>
              <w:rPr>
                <w:rFonts w:ascii="FS Elliot" w:hAnsi="FS Elliot" w:cs="Verdana"/>
                <w:sz w:val="18"/>
                <w:szCs w:val="18"/>
                <w:lang w:eastAsia="en-GB"/>
              </w:rPr>
            </w:pPr>
            <w:r w:rsidRPr="00A136F9">
              <w:rPr>
                <w:rFonts w:ascii="FS Elliot" w:hAnsi="FS Elliot" w:cs="Verdana"/>
                <w:sz w:val="18"/>
                <w:szCs w:val="18"/>
                <w:lang w:eastAsia="en-GB"/>
              </w:rPr>
              <w:t>Salesforce Developers</w:t>
            </w:r>
          </w:p>
          <w:p w14:paraId="66ECB92B" w14:textId="77777777" w:rsidR="00B857DF" w:rsidRDefault="00B857DF" w:rsidP="00B857DF">
            <w:pPr>
              <w:pStyle w:val="ListParagraph"/>
              <w:numPr>
                <w:ilvl w:val="0"/>
                <w:numId w:val="41"/>
              </w:numPr>
              <w:autoSpaceDE w:val="0"/>
              <w:autoSpaceDN w:val="0"/>
              <w:adjustRightInd w:val="0"/>
              <w:rPr>
                <w:rFonts w:ascii="FS Elliot" w:hAnsi="FS Elliot" w:cs="Verdana"/>
                <w:sz w:val="18"/>
                <w:szCs w:val="18"/>
                <w:lang w:eastAsia="en-GB"/>
              </w:rPr>
            </w:pPr>
            <w:r>
              <w:rPr>
                <w:rFonts w:ascii="FS Elliot" w:hAnsi="FS Elliot" w:cs="Verdana"/>
                <w:sz w:val="18"/>
                <w:szCs w:val="18"/>
                <w:lang w:eastAsia="en-GB"/>
              </w:rPr>
              <w:t>Salesforce Consultants</w:t>
            </w:r>
          </w:p>
          <w:p w14:paraId="2288A733" w14:textId="77777777" w:rsidR="00B857DF" w:rsidRPr="00A136F9" w:rsidRDefault="00B857DF" w:rsidP="00B857DF">
            <w:pPr>
              <w:pStyle w:val="ListParagraph"/>
              <w:numPr>
                <w:ilvl w:val="0"/>
                <w:numId w:val="41"/>
              </w:numPr>
              <w:autoSpaceDE w:val="0"/>
              <w:autoSpaceDN w:val="0"/>
              <w:adjustRightInd w:val="0"/>
              <w:rPr>
                <w:rFonts w:ascii="FS Elliot" w:hAnsi="FS Elliot" w:cs="Verdana"/>
                <w:sz w:val="18"/>
                <w:szCs w:val="18"/>
                <w:lang w:eastAsia="en-GB"/>
              </w:rPr>
            </w:pPr>
            <w:r>
              <w:rPr>
                <w:rFonts w:ascii="FS Elliot" w:hAnsi="FS Elliot" w:cs="Verdana"/>
                <w:sz w:val="18"/>
                <w:szCs w:val="18"/>
                <w:lang w:eastAsia="en-GB"/>
              </w:rPr>
              <w:t>System Administrators</w:t>
            </w:r>
          </w:p>
          <w:p w14:paraId="6F831DAD" w14:textId="77777777" w:rsidR="00B857DF" w:rsidRPr="00A136F9" w:rsidRDefault="00B857DF" w:rsidP="00B857DF">
            <w:pPr>
              <w:pStyle w:val="ListParagraph"/>
              <w:numPr>
                <w:ilvl w:val="0"/>
                <w:numId w:val="41"/>
              </w:numPr>
              <w:autoSpaceDE w:val="0"/>
              <w:autoSpaceDN w:val="0"/>
              <w:adjustRightInd w:val="0"/>
              <w:rPr>
                <w:rFonts w:ascii="FS Elliot" w:hAnsi="FS Elliot" w:cs="Verdana"/>
                <w:sz w:val="18"/>
                <w:szCs w:val="18"/>
                <w:lang w:eastAsia="en-GB"/>
              </w:rPr>
            </w:pPr>
            <w:r w:rsidRPr="00A136F9">
              <w:rPr>
                <w:rFonts w:ascii="FS Elliot" w:hAnsi="FS Elliot" w:cs="Verdana"/>
                <w:sz w:val="18"/>
                <w:szCs w:val="18"/>
                <w:lang w:eastAsia="en-GB"/>
              </w:rPr>
              <w:t>Integration Developers</w:t>
            </w:r>
          </w:p>
          <w:p w14:paraId="4AE56DFC" w14:textId="77777777" w:rsidR="003C111C" w:rsidRDefault="00B857DF" w:rsidP="00C3193F">
            <w:pPr>
              <w:pStyle w:val="ListParagraph"/>
              <w:numPr>
                <w:ilvl w:val="0"/>
                <w:numId w:val="41"/>
              </w:numPr>
              <w:autoSpaceDE w:val="0"/>
              <w:autoSpaceDN w:val="0"/>
              <w:adjustRightInd w:val="0"/>
              <w:rPr>
                <w:rFonts w:ascii="FS Elliot" w:hAnsi="FS Elliot" w:cs="Verdana"/>
                <w:sz w:val="18"/>
                <w:szCs w:val="18"/>
                <w:lang w:eastAsia="en-GB"/>
              </w:rPr>
            </w:pPr>
            <w:r w:rsidRPr="00A136F9">
              <w:rPr>
                <w:rFonts w:ascii="FS Elliot" w:hAnsi="FS Elliot" w:cs="Verdana"/>
                <w:sz w:val="18"/>
                <w:szCs w:val="18"/>
                <w:lang w:eastAsia="en-GB"/>
              </w:rPr>
              <w:t>Technical Architect</w:t>
            </w:r>
          </w:p>
          <w:p w14:paraId="589BE024" w14:textId="24044BDD" w:rsidR="006F3D49" w:rsidRPr="00C3193F" w:rsidRDefault="006F3D49" w:rsidP="006F3D49">
            <w:pPr>
              <w:pStyle w:val="ListParagraph"/>
              <w:autoSpaceDE w:val="0"/>
              <w:autoSpaceDN w:val="0"/>
              <w:adjustRightInd w:val="0"/>
              <w:ind w:left="360"/>
              <w:rPr>
                <w:rFonts w:ascii="FS Elliot" w:hAnsi="FS Elliot" w:cs="Verdana"/>
                <w:sz w:val="18"/>
                <w:szCs w:val="18"/>
                <w:lang w:eastAsia="en-GB"/>
              </w:rPr>
            </w:pPr>
          </w:p>
        </w:tc>
      </w:tr>
      <w:tr w:rsidR="00BF08FB" w:rsidRPr="002C6516" w14:paraId="399E7B24" w14:textId="77777777" w:rsidTr="00F33EF7">
        <w:tc>
          <w:tcPr>
            <w:tcW w:w="10916"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Experience:</w:t>
            </w:r>
          </w:p>
        </w:tc>
      </w:tr>
      <w:tr w:rsidR="0002651C" w:rsidRPr="002C6516" w14:paraId="6478BCC1" w14:textId="77777777" w:rsidTr="00F33EF7">
        <w:tc>
          <w:tcPr>
            <w:tcW w:w="10916" w:type="dxa"/>
            <w:tcBorders>
              <w:bottom w:val="single" w:sz="4" w:space="0" w:color="auto"/>
            </w:tcBorders>
            <w:shd w:val="clear" w:color="auto" w:fill="auto"/>
          </w:tcPr>
          <w:p w14:paraId="27C8B897" w14:textId="77777777" w:rsidR="006F3D49" w:rsidRDefault="006F3D49" w:rsidP="006F3D49">
            <w:pPr>
              <w:pStyle w:val="ListParagraph"/>
              <w:shd w:val="clear" w:color="auto" w:fill="FFFFFF" w:themeFill="background1"/>
              <w:spacing w:before="60" w:after="60" w:line="276" w:lineRule="auto"/>
              <w:ind w:left="360"/>
              <w:rPr>
                <w:rFonts w:ascii="FS Elliot" w:hAnsi="FS Elliot" w:cs="Arial"/>
                <w:sz w:val="18"/>
                <w:szCs w:val="18"/>
              </w:rPr>
            </w:pPr>
          </w:p>
          <w:p w14:paraId="368EDC2A" w14:textId="326A0182" w:rsidR="0002651C" w:rsidRPr="00C23DC3" w:rsidRDefault="008313F5" w:rsidP="00C23DC3">
            <w:pPr>
              <w:pStyle w:val="ListParagraph"/>
              <w:numPr>
                <w:ilvl w:val="0"/>
                <w:numId w:val="45"/>
              </w:numPr>
              <w:shd w:val="clear" w:color="auto" w:fill="FFFFFF" w:themeFill="background1"/>
              <w:spacing w:before="60" w:after="60" w:line="276" w:lineRule="auto"/>
              <w:rPr>
                <w:rFonts w:ascii="FS Elliot" w:hAnsi="FS Elliot" w:cs="Arial"/>
                <w:sz w:val="18"/>
                <w:szCs w:val="18"/>
              </w:rPr>
            </w:pPr>
            <w:r w:rsidRPr="00C23DC3">
              <w:rPr>
                <w:rFonts w:ascii="FS Elliot" w:hAnsi="FS Elliot" w:cs="Arial"/>
                <w:sz w:val="18"/>
                <w:szCs w:val="18"/>
              </w:rPr>
              <w:t>C</w:t>
            </w:r>
            <w:r w:rsidR="0002651C" w:rsidRPr="00C23DC3">
              <w:rPr>
                <w:rFonts w:ascii="FS Elliot" w:hAnsi="FS Elliot" w:cs="Arial"/>
                <w:sz w:val="18"/>
                <w:szCs w:val="18"/>
              </w:rPr>
              <w:t>onfiguring and customising the Salesforce eco system</w:t>
            </w:r>
            <w:r w:rsidRPr="00C23DC3">
              <w:rPr>
                <w:rFonts w:ascii="FS Elliot" w:hAnsi="FS Elliot" w:cs="Arial"/>
                <w:sz w:val="18"/>
                <w:szCs w:val="18"/>
              </w:rPr>
              <w:t xml:space="preserve"> (Essential)</w:t>
            </w:r>
          </w:p>
          <w:p w14:paraId="2187214D" w14:textId="25E3FF70" w:rsidR="00C23DC3" w:rsidRPr="00C23DC3" w:rsidRDefault="00C23DC3" w:rsidP="00C23DC3">
            <w:pPr>
              <w:pStyle w:val="ListParagraph"/>
              <w:numPr>
                <w:ilvl w:val="0"/>
                <w:numId w:val="45"/>
              </w:numPr>
              <w:shd w:val="clear" w:color="auto" w:fill="FFFFFF" w:themeFill="background1"/>
              <w:spacing w:before="60" w:after="60" w:line="276" w:lineRule="auto"/>
              <w:rPr>
                <w:rFonts w:ascii="FS Elliot" w:hAnsi="FS Elliot" w:cs="Arial"/>
                <w:sz w:val="18"/>
                <w:szCs w:val="18"/>
              </w:rPr>
            </w:pPr>
            <w:r w:rsidRPr="00C23DC3">
              <w:rPr>
                <w:rFonts w:ascii="FS Elliot" w:hAnsi="FS Elliot" w:cs="Arial"/>
                <w:sz w:val="18"/>
                <w:szCs w:val="18"/>
              </w:rPr>
              <w:t>Knowledge of administering the Salesforce platform across Sales, Service and Marketing Cloud (Essential)</w:t>
            </w:r>
          </w:p>
          <w:p w14:paraId="7F5993AA" w14:textId="77777777" w:rsidR="004B0968" w:rsidRPr="00C23DC3" w:rsidRDefault="004B0968" w:rsidP="00C23DC3">
            <w:pPr>
              <w:pStyle w:val="ListParagraph"/>
              <w:numPr>
                <w:ilvl w:val="0"/>
                <w:numId w:val="45"/>
              </w:numPr>
              <w:shd w:val="clear" w:color="auto" w:fill="FFFFFF" w:themeFill="background1"/>
              <w:spacing w:before="60" w:after="60" w:line="276" w:lineRule="auto"/>
              <w:rPr>
                <w:rFonts w:ascii="FS Elliot" w:hAnsi="FS Elliot" w:cs="Arial"/>
                <w:sz w:val="18"/>
                <w:szCs w:val="18"/>
              </w:rPr>
            </w:pPr>
            <w:r w:rsidRPr="00C23DC3">
              <w:rPr>
                <w:rFonts w:ascii="FS Elliot" w:hAnsi="FS Elliot" w:cs="Arial"/>
                <w:sz w:val="18"/>
                <w:szCs w:val="18"/>
              </w:rPr>
              <w:t>Strong interest in new Salesforce capabilities and its application in a business environment (Essential)</w:t>
            </w:r>
          </w:p>
          <w:p w14:paraId="2F945E3B" w14:textId="5573EE79" w:rsidR="008313F5" w:rsidRPr="00C23DC3" w:rsidRDefault="00C65BC3" w:rsidP="00C23DC3">
            <w:pPr>
              <w:pStyle w:val="ListParagraph"/>
              <w:numPr>
                <w:ilvl w:val="0"/>
                <w:numId w:val="45"/>
              </w:numPr>
              <w:shd w:val="clear" w:color="auto" w:fill="FFFFFF" w:themeFill="background1"/>
              <w:spacing w:before="60" w:after="60" w:line="276" w:lineRule="auto"/>
              <w:rPr>
                <w:rFonts w:ascii="FS Elliot" w:hAnsi="FS Elliot" w:cs="Arial"/>
                <w:sz w:val="18"/>
                <w:szCs w:val="18"/>
              </w:rPr>
            </w:pPr>
            <w:r w:rsidRPr="00C23DC3">
              <w:rPr>
                <w:rFonts w:ascii="FS Elliot" w:hAnsi="FS Elliot" w:cs="Arial"/>
                <w:sz w:val="18"/>
                <w:szCs w:val="18"/>
              </w:rPr>
              <w:t>W</w:t>
            </w:r>
            <w:r w:rsidR="0002651C" w:rsidRPr="00C23DC3">
              <w:rPr>
                <w:rFonts w:ascii="FS Elliot" w:hAnsi="FS Elliot" w:cs="Arial"/>
                <w:sz w:val="18"/>
                <w:szCs w:val="18"/>
              </w:rPr>
              <w:t>orking in Agile delivery teams</w:t>
            </w:r>
            <w:r w:rsidR="008313F5" w:rsidRPr="00C23DC3">
              <w:rPr>
                <w:rFonts w:ascii="FS Elliot" w:hAnsi="FS Elliot" w:cs="Arial"/>
                <w:sz w:val="18"/>
                <w:szCs w:val="18"/>
              </w:rPr>
              <w:t>, with an understanding of Agile Frameworks - Scrum/XP/Kanban (Essential)</w:t>
            </w:r>
          </w:p>
          <w:p w14:paraId="2C0179AF" w14:textId="794C080A" w:rsidR="00DF3EBB" w:rsidRPr="00C23DC3" w:rsidRDefault="00DF3EBB" w:rsidP="00C23DC3">
            <w:pPr>
              <w:pStyle w:val="ListParagraph"/>
              <w:numPr>
                <w:ilvl w:val="0"/>
                <w:numId w:val="45"/>
              </w:numPr>
              <w:shd w:val="clear" w:color="auto" w:fill="FFFFFF" w:themeFill="background1"/>
              <w:spacing w:before="60" w:after="60" w:line="276" w:lineRule="auto"/>
              <w:rPr>
                <w:rFonts w:ascii="FS Elliot" w:hAnsi="FS Elliot" w:cs="Arial"/>
                <w:sz w:val="18"/>
                <w:szCs w:val="18"/>
              </w:rPr>
            </w:pPr>
            <w:r w:rsidRPr="00C23DC3">
              <w:rPr>
                <w:rFonts w:ascii="FS Elliot" w:hAnsi="FS Elliot" w:cs="Arial"/>
                <w:sz w:val="18"/>
                <w:szCs w:val="18"/>
              </w:rPr>
              <w:t>Working in a support environment and the understanding of strong Customer Service (Desirable)</w:t>
            </w:r>
          </w:p>
          <w:p w14:paraId="4E9FA0A1" w14:textId="63F5FD1C" w:rsidR="0002651C" w:rsidRPr="00C23DC3" w:rsidRDefault="004B0968" w:rsidP="00C23DC3">
            <w:pPr>
              <w:pStyle w:val="ListParagraph"/>
              <w:numPr>
                <w:ilvl w:val="0"/>
                <w:numId w:val="45"/>
              </w:numPr>
              <w:shd w:val="clear" w:color="auto" w:fill="FFFFFF" w:themeFill="background1"/>
              <w:spacing w:before="60" w:after="60" w:line="276" w:lineRule="auto"/>
              <w:rPr>
                <w:rFonts w:ascii="FS Elliot" w:hAnsi="FS Elliot" w:cs="Arial"/>
                <w:sz w:val="18"/>
                <w:szCs w:val="18"/>
              </w:rPr>
            </w:pPr>
            <w:r w:rsidRPr="00C23DC3">
              <w:rPr>
                <w:rFonts w:ascii="FS Elliot" w:hAnsi="FS Elliot" w:cs="Arial"/>
                <w:sz w:val="18"/>
                <w:szCs w:val="18"/>
              </w:rPr>
              <w:t>Writing</w:t>
            </w:r>
            <w:r w:rsidR="0002651C" w:rsidRPr="00C23DC3">
              <w:rPr>
                <w:rFonts w:ascii="FS Elliot" w:hAnsi="FS Elliot" w:cs="Arial"/>
                <w:sz w:val="18"/>
                <w:szCs w:val="18"/>
              </w:rPr>
              <w:t xml:space="preserve"> SOQL queries (</w:t>
            </w:r>
            <w:r w:rsidRPr="00C23DC3">
              <w:rPr>
                <w:rFonts w:ascii="FS Elliot" w:hAnsi="FS Elliot" w:cs="Arial"/>
                <w:sz w:val="18"/>
                <w:szCs w:val="18"/>
              </w:rPr>
              <w:t>Desirable</w:t>
            </w:r>
            <w:r w:rsidR="0002651C" w:rsidRPr="00C23DC3">
              <w:rPr>
                <w:rFonts w:ascii="FS Elliot" w:hAnsi="FS Elliot" w:cs="Arial"/>
                <w:sz w:val="18"/>
                <w:szCs w:val="18"/>
              </w:rPr>
              <w:t>)</w:t>
            </w:r>
          </w:p>
          <w:p w14:paraId="3D064555" w14:textId="77777777" w:rsidR="008317FA" w:rsidRPr="00C23DC3" w:rsidRDefault="008317FA" w:rsidP="00C23DC3">
            <w:pPr>
              <w:pStyle w:val="ListParagraph"/>
              <w:numPr>
                <w:ilvl w:val="0"/>
                <w:numId w:val="45"/>
              </w:numPr>
              <w:shd w:val="clear" w:color="auto" w:fill="FFFFFF" w:themeFill="background1"/>
              <w:spacing w:before="60" w:after="60" w:line="276" w:lineRule="auto"/>
              <w:rPr>
                <w:rFonts w:ascii="FS Elliot" w:hAnsi="FS Elliot" w:cs="Arial"/>
                <w:sz w:val="18"/>
                <w:szCs w:val="18"/>
              </w:rPr>
            </w:pPr>
            <w:r w:rsidRPr="00C23DC3">
              <w:rPr>
                <w:rFonts w:ascii="FS Elliot" w:hAnsi="FS Elliot" w:cs="Arial"/>
                <w:sz w:val="18"/>
                <w:szCs w:val="18"/>
              </w:rPr>
              <w:t>Source Code Management tools like Salesforce DX (Desirable)</w:t>
            </w:r>
          </w:p>
          <w:p w14:paraId="4E7CEDCA" w14:textId="33C1BC91" w:rsidR="00DF3EBB" w:rsidRPr="00C23DC3" w:rsidRDefault="00DF3EBB" w:rsidP="00C23DC3">
            <w:pPr>
              <w:pStyle w:val="ListParagraph"/>
              <w:numPr>
                <w:ilvl w:val="0"/>
                <w:numId w:val="45"/>
              </w:numPr>
              <w:shd w:val="clear" w:color="auto" w:fill="FFFFFF" w:themeFill="background1"/>
              <w:spacing w:before="60" w:after="60" w:line="276" w:lineRule="auto"/>
              <w:rPr>
                <w:rFonts w:ascii="FS Elliot" w:hAnsi="FS Elliot" w:cs="Arial"/>
                <w:sz w:val="18"/>
                <w:szCs w:val="18"/>
              </w:rPr>
            </w:pPr>
            <w:r w:rsidRPr="00C23DC3">
              <w:rPr>
                <w:rFonts w:ascii="FS Elliot" w:hAnsi="FS Elliot" w:cs="Arial"/>
                <w:sz w:val="18"/>
                <w:szCs w:val="18"/>
              </w:rPr>
              <w:t>Continuous integration/Delivery (Essential)</w:t>
            </w:r>
          </w:p>
          <w:p w14:paraId="69BF92AF" w14:textId="77777777" w:rsidR="0002651C" w:rsidRPr="00C23DC3" w:rsidRDefault="0002651C" w:rsidP="00C23DC3">
            <w:pPr>
              <w:pStyle w:val="ListParagraph"/>
              <w:numPr>
                <w:ilvl w:val="0"/>
                <w:numId w:val="45"/>
              </w:numPr>
              <w:shd w:val="clear" w:color="auto" w:fill="FFFFFF" w:themeFill="background1"/>
              <w:rPr>
                <w:rFonts w:ascii="FS Elliot" w:hAnsi="FS Elliot" w:cs="Arial"/>
                <w:sz w:val="18"/>
                <w:szCs w:val="18"/>
              </w:rPr>
            </w:pPr>
            <w:r w:rsidRPr="00C23DC3">
              <w:rPr>
                <w:rFonts w:ascii="FS Elliot" w:hAnsi="FS Elliot" w:cs="Arial"/>
                <w:sz w:val="18"/>
                <w:szCs w:val="18"/>
              </w:rPr>
              <w:t>Certified Salesforce Administrator (Desirable)</w:t>
            </w:r>
          </w:p>
          <w:p w14:paraId="6AEE5E01" w14:textId="77777777" w:rsidR="0002651C" w:rsidRDefault="0002651C" w:rsidP="000235AA">
            <w:pPr>
              <w:pStyle w:val="ListParagraph"/>
              <w:numPr>
                <w:ilvl w:val="0"/>
                <w:numId w:val="45"/>
              </w:numPr>
              <w:shd w:val="clear" w:color="auto" w:fill="FFFFFF" w:themeFill="background1"/>
              <w:rPr>
                <w:rFonts w:ascii="FS Elliot" w:hAnsi="FS Elliot" w:cs="Arial"/>
                <w:sz w:val="18"/>
                <w:szCs w:val="18"/>
              </w:rPr>
            </w:pPr>
            <w:r w:rsidRPr="00C23DC3">
              <w:rPr>
                <w:rFonts w:ascii="FS Elliot" w:hAnsi="FS Elliot" w:cs="Arial"/>
                <w:sz w:val="18"/>
                <w:szCs w:val="18"/>
              </w:rPr>
              <w:t>Certified Advanced Salesforce Administrator (Desirable)</w:t>
            </w:r>
          </w:p>
          <w:p w14:paraId="7ED5A06F" w14:textId="3E8D8ACF" w:rsidR="006F3D49" w:rsidRPr="000235AA" w:rsidRDefault="006F3D49" w:rsidP="006F3D49">
            <w:pPr>
              <w:pStyle w:val="ListParagraph"/>
              <w:shd w:val="clear" w:color="auto" w:fill="FFFFFF" w:themeFill="background1"/>
              <w:ind w:left="360"/>
              <w:rPr>
                <w:rFonts w:ascii="FS Elliot" w:hAnsi="FS Elliot" w:cs="Arial"/>
                <w:sz w:val="18"/>
                <w:szCs w:val="18"/>
              </w:rPr>
            </w:pPr>
          </w:p>
        </w:tc>
      </w:tr>
      <w:tr w:rsidR="0002651C" w:rsidRPr="002C6516" w14:paraId="7AD3DA07" w14:textId="77777777" w:rsidTr="00F33EF7">
        <w:tc>
          <w:tcPr>
            <w:tcW w:w="10916" w:type="dxa"/>
            <w:shd w:val="clear" w:color="auto" w:fill="00E6B8"/>
          </w:tcPr>
          <w:p w14:paraId="06EE30D4" w14:textId="77777777" w:rsidR="0002651C" w:rsidRPr="001E2C4A" w:rsidRDefault="0002651C" w:rsidP="0002651C">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02651C" w:rsidRPr="002C6516" w14:paraId="62251330" w14:textId="77777777" w:rsidTr="00F33EF7">
        <w:tc>
          <w:tcPr>
            <w:tcW w:w="10916" w:type="dxa"/>
            <w:shd w:val="clear" w:color="auto" w:fill="FFFFFF" w:themeFill="background1"/>
          </w:tcPr>
          <w:p w14:paraId="5BE0F078" w14:textId="684D4EE9" w:rsidR="0002651C" w:rsidRPr="00991C36" w:rsidRDefault="0002651C" w:rsidP="0002651C">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02651C" w:rsidRPr="002C6516" w:rsidRDefault="0002651C"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02651C" w:rsidRPr="002C6516" w:rsidRDefault="0002651C" w:rsidP="001E2C4A">
                                  <w:pPr>
                                    <w:rPr>
                                      <w:rFonts w:ascii="FS Elliot Pro Heavy" w:hAnsi="FS Elliot Pro Heavy"/>
                                      <w:color w:val="00E6B8"/>
                                      <w:sz w:val="28"/>
                                      <w:szCs w:val="28"/>
                                    </w:rPr>
                                  </w:pPr>
                                </w:p>
                                <w:p w14:paraId="33895353" w14:textId="6A125E84" w:rsidR="0002651C" w:rsidRPr="002C6516" w:rsidRDefault="0002651C"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02651C" w:rsidRPr="002C6516" w:rsidRDefault="0002651C"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02651C" w:rsidRPr="002C6516" w:rsidRDefault="0002651C" w:rsidP="001E2C4A">
                            <w:pPr>
                              <w:rPr>
                                <w:rFonts w:ascii="FS Elliot Pro Heavy" w:hAnsi="FS Elliot Pro Heavy"/>
                                <w:color w:val="00E6B8"/>
                                <w:sz w:val="28"/>
                                <w:szCs w:val="28"/>
                              </w:rPr>
                            </w:pPr>
                          </w:p>
                          <w:p w14:paraId="33895353" w14:textId="6A125E84" w:rsidR="0002651C" w:rsidRPr="002C6516" w:rsidRDefault="0002651C"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02651C" w:rsidRPr="00991C36" w:rsidRDefault="0002651C" w:rsidP="0002651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02651C" w:rsidRDefault="0002651C" w:rsidP="0002651C">
            <w:pPr>
              <w:spacing w:before="60" w:after="60"/>
              <w:ind w:left="2583"/>
              <w:rPr>
                <w:rFonts w:ascii="FS Elliot" w:hAnsi="FS Elliot" w:cs="Arial"/>
                <w:bCs/>
                <w:color w:val="0D2835"/>
                <w:sz w:val="18"/>
                <w:szCs w:val="18"/>
                <w:lang w:val="en-US"/>
              </w:rPr>
            </w:pPr>
          </w:p>
          <w:p w14:paraId="517B59CD" w14:textId="007B7195" w:rsidR="0002651C" w:rsidRPr="00991C36" w:rsidRDefault="0002651C" w:rsidP="0002651C">
            <w:pPr>
              <w:spacing w:before="60" w:after="60"/>
              <w:ind w:left="2583"/>
              <w:rPr>
                <w:rFonts w:ascii="FS Elliot" w:hAnsi="FS Elliot" w:cs="Arial"/>
                <w:bCs/>
                <w:color w:val="0D2835"/>
                <w:sz w:val="18"/>
                <w:szCs w:val="18"/>
              </w:rPr>
            </w:pPr>
            <w:r>
              <w:rPr>
                <w:rFonts w:ascii="FS Elliot" w:hAnsi="FS Elliot" w:cs="Arial"/>
                <w:bCs/>
                <w:noProof/>
                <w:color w:val="0D2835"/>
                <w:sz w:val="18"/>
                <w:szCs w:val="18"/>
                <w:lang w:val="en-US"/>
              </w:rPr>
              <mc:AlternateContent>
                <mc:Choice Requires="wps">
                  <w:drawing>
                    <wp:anchor distT="0" distB="0" distL="114300" distR="114300" simplePos="0" relativeHeight="251664384"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02651C" w:rsidRPr="002C6516" w:rsidRDefault="0002651C"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02651C" w:rsidRPr="002C6516" w:rsidRDefault="0002651C"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02651C" w:rsidRPr="00991C36" w:rsidRDefault="0002651C" w:rsidP="0002651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6B13808F" w14:textId="4CA5C0C0" w:rsidR="0002651C" w:rsidRDefault="0002651C" w:rsidP="0002651C">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5408"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02651C" w:rsidRPr="002C6516" w:rsidRDefault="0002651C"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02651C" w:rsidRDefault="0002651C" w:rsidP="00991C36"/>
                                <w:p w14:paraId="0570D978" w14:textId="77777777" w:rsidR="0002651C" w:rsidRDefault="00026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02651C" w:rsidRPr="002C6516" w:rsidRDefault="0002651C"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02651C" w:rsidRDefault="0002651C" w:rsidP="00991C36"/>
                          <w:p w14:paraId="0570D978" w14:textId="77777777" w:rsidR="0002651C" w:rsidRDefault="0002651C"/>
                        </w:txbxContent>
                      </v:textbox>
                    </v:shape>
                  </w:pict>
                </mc:Fallback>
              </mc:AlternateContent>
            </w:r>
          </w:p>
          <w:p w14:paraId="3008F17D" w14:textId="766E3CAF" w:rsidR="0002651C" w:rsidRPr="00C3193F" w:rsidRDefault="0002651C" w:rsidP="00C3193F">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tc>
      </w:tr>
      <w:tr w:rsidR="0002651C" w:rsidRPr="002C6516" w14:paraId="5092DEF6" w14:textId="77777777" w:rsidTr="00F33EF7">
        <w:tc>
          <w:tcPr>
            <w:tcW w:w="10916" w:type="dxa"/>
            <w:shd w:val="clear" w:color="auto" w:fill="00E6B8"/>
          </w:tcPr>
          <w:p w14:paraId="09BDC749" w14:textId="77375467" w:rsidR="0002651C" w:rsidRPr="001E2C4A" w:rsidRDefault="0002651C" w:rsidP="0002651C">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02651C" w:rsidRPr="002C6516" w14:paraId="37A3DB3E" w14:textId="77777777" w:rsidTr="00F33EF7">
        <w:tc>
          <w:tcPr>
            <w:tcW w:w="10916" w:type="dxa"/>
          </w:tcPr>
          <w:p w14:paraId="6B35DE92" w14:textId="07C0EEA4" w:rsidR="0002651C" w:rsidRPr="001E2C4A" w:rsidRDefault="0002651C" w:rsidP="0002651C">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02651C" w14:paraId="5885CCA6" w14:textId="77777777" w:rsidTr="00AB69DC">
              <w:tc>
                <w:tcPr>
                  <w:tcW w:w="3374" w:type="dxa"/>
                </w:tcPr>
                <w:p w14:paraId="7DDE5639" w14:textId="4600480B" w:rsidR="0002651C" w:rsidRPr="00AB69DC" w:rsidRDefault="0002651C" w:rsidP="0002651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02651C" w:rsidRPr="00AB69DC" w:rsidRDefault="0002651C" w:rsidP="0002651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02651C" w:rsidRPr="00AB69DC" w:rsidRDefault="0002651C" w:rsidP="0002651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02651C" w14:paraId="2F2FA35B" w14:textId="77777777" w:rsidTr="00AB69DC">
              <w:tc>
                <w:tcPr>
                  <w:tcW w:w="3374" w:type="dxa"/>
                </w:tcPr>
                <w:p w14:paraId="2008DC71" w14:textId="1BED1250" w:rsidR="0002651C" w:rsidRPr="00AB69DC" w:rsidRDefault="0002651C" w:rsidP="0002651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02651C" w:rsidRPr="00AB69DC" w:rsidRDefault="0002651C" w:rsidP="0002651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02651C" w:rsidRPr="00AB69DC" w:rsidRDefault="0002651C" w:rsidP="0002651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02651C" w14:paraId="5563E6FB" w14:textId="77777777" w:rsidTr="00AB69DC">
              <w:tc>
                <w:tcPr>
                  <w:tcW w:w="3374" w:type="dxa"/>
                </w:tcPr>
                <w:p w14:paraId="676E5E82" w14:textId="77777777" w:rsidR="0002651C" w:rsidRPr="00AB69DC" w:rsidRDefault="0002651C" w:rsidP="0002651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02651C" w:rsidRPr="00AB69DC" w:rsidRDefault="0002651C" w:rsidP="0002651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02651C" w:rsidRPr="00AB69DC" w:rsidRDefault="0002651C" w:rsidP="0002651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02651C" w:rsidRPr="00AB69DC" w:rsidRDefault="0002651C" w:rsidP="0002651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02651C" w:rsidRPr="00AB69DC" w:rsidRDefault="0002651C" w:rsidP="0002651C">
                  <w:pPr>
                    <w:rPr>
                      <w:rFonts w:ascii="FS Elliot" w:hAnsi="FS Elliot" w:cs="Arial"/>
                      <w:color w:val="0D2835"/>
                      <w:sz w:val="18"/>
                      <w:szCs w:val="18"/>
                    </w:rPr>
                  </w:pPr>
                </w:p>
              </w:tc>
              <w:tc>
                <w:tcPr>
                  <w:tcW w:w="3374" w:type="dxa"/>
                </w:tcPr>
                <w:p w14:paraId="035D4162" w14:textId="77777777" w:rsidR="0002651C" w:rsidRPr="00AB69DC" w:rsidRDefault="0002651C" w:rsidP="0002651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02651C" w:rsidRPr="00AB69DC" w:rsidRDefault="0002651C" w:rsidP="0002651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02651C" w:rsidRPr="00AB69DC" w:rsidRDefault="0002651C" w:rsidP="0002651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02651C" w:rsidRPr="00AB69DC" w:rsidRDefault="0002651C" w:rsidP="0002651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02651C" w:rsidRDefault="0002651C" w:rsidP="0002651C">
                  <w:pPr>
                    <w:rPr>
                      <w:rFonts w:ascii="FS Elliot" w:hAnsi="FS Elliot" w:cs="Arial"/>
                      <w:color w:val="0D2835"/>
                      <w:sz w:val="18"/>
                      <w:szCs w:val="18"/>
                    </w:rPr>
                  </w:pPr>
                </w:p>
                <w:p w14:paraId="0F6B016E" w14:textId="77777777" w:rsidR="0002651C" w:rsidRDefault="0002651C" w:rsidP="0002651C">
                  <w:pPr>
                    <w:rPr>
                      <w:rFonts w:ascii="FS Elliot" w:hAnsi="FS Elliot" w:cs="Arial"/>
                      <w:color w:val="0D2835"/>
                      <w:sz w:val="18"/>
                      <w:szCs w:val="18"/>
                    </w:rPr>
                  </w:pPr>
                </w:p>
                <w:p w14:paraId="24F684E7" w14:textId="77777777" w:rsidR="0002651C" w:rsidRDefault="0002651C" w:rsidP="0002651C">
                  <w:pPr>
                    <w:rPr>
                      <w:rFonts w:ascii="FS Elliot" w:hAnsi="FS Elliot" w:cs="Arial"/>
                      <w:color w:val="0D2835"/>
                      <w:sz w:val="18"/>
                      <w:szCs w:val="18"/>
                    </w:rPr>
                  </w:pPr>
                </w:p>
                <w:p w14:paraId="36815567" w14:textId="1E6F140A" w:rsidR="0002651C" w:rsidRPr="00AB69DC" w:rsidRDefault="0002651C" w:rsidP="0002651C">
                  <w:pPr>
                    <w:rPr>
                      <w:rFonts w:ascii="FS Elliot" w:hAnsi="FS Elliot" w:cs="Arial"/>
                      <w:color w:val="0D2835"/>
                      <w:sz w:val="18"/>
                      <w:szCs w:val="18"/>
                    </w:rPr>
                  </w:pPr>
                </w:p>
              </w:tc>
              <w:tc>
                <w:tcPr>
                  <w:tcW w:w="3374" w:type="dxa"/>
                </w:tcPr>
                <w:p w14:paraId="3A001C5B" w14:textId="77777777" w:rsidR="0002651C" w:rsidRPr="00AB69DC" w:rsidRDefault="0002651C" w:rsidP="0002651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02651C" w:rsidRPr="00AB69DC" w:rsidRDefault="0002651C" w:rsidP="0002651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02651C" w:rsidRPr="00AB69DC" w:rsidRDefault="0002651C" w:rsidP="0002651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1AB60ED6" w14:textId="0FA01BB8" w:rsidR="0002651C" w:rsidRPr="002866F3" w:rsidRDefault="0002651C" w:rsidP="0002651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tc>
            </w:tr>
          </w:tbl>
          <w:p w14:paraId="55479ECC" w14:textId="77777777" w:rsidR="0002651C" w:rsidRPr="001E2C4A" w:rsidRDefault="0002651C" w:rsidP="0002651C">
            <w:pPr>
              <w:pStyle w:val="ListParagraph"/>
              <w:ind w:left="1037"/>
              <w:rPr>
                <w:rFonts w:ascii="FS Elliot" w:hAnsi="FS Elliot" w:cs="Arial"/>
                <w:color w:val="000000" w:themeColor="text1"/>
                <w:sz w:val="18"/>
                <w:szCs w:val="18"/>
              </w:rPr>
            </w:pPr>
          </w:p>
        </w:tc>
      </w:tr>
      <w:tr w:rsidR="0002651C" w:rsidRPr="002C6516" w14:paraId="484F8E68" w14:textId="77777777" w:rsidTr="00F33EF7">
        <w:tc>
          <w:tcPr>
            <w:tcW w:w="10916" w:type="dxa"/>
            <w:shd w:val="clear" w:color="auto" w:fill="00E6B8"/>
          </w:tcPr>
          <w:p w14:paraId="241EAFEB" w14:textId="17FCFFE2" w:rsidR="0002651C" w:rsidRPr="001E2C4A" w:rsidRDefault="0002651C" w:rsidP="0002651C">
            <w:pPr>
              <w:spacing w:before="60" w:after="60"/>
              <w:rPr>
                <w:rFonts w:ascii="FS Elliot" w:hAnsi="FS Elliot" w:cs="Arial"/>
                <w:b/>
                <w:color w:val="0D2835"/>
                <w:sz w:val="24"/>
                <w:szCs w:val="24"/>
              </w:rPr>
            </w:pPr>
          </w:p>
        </w:tc>
      </w:tr>
      <w:tr w:rsidR="0002651C" w:rsidRPr="002C6516" w14:paraId="52249539" w14:textId="77777777" w:rsidTr="00F33EF7">
        <w:tc>
          <w:tcPr>
            <w:tcW w:w="10916" w:type="dxa"/>
          </w:tcPr>
          <w:p w14:paraId="66B28695" w14:textId="77777777" w:rsidR="0002651C" w:rsidRPr="009D0E39" w:rsidRDefault="0002651C" w:rsidP="0002651C">
            <w:pPr>
              <w:pStyle w:val="ListParagraph"/>
              <w:rPr>
                <w:rStyle w:val="Strong"/>
                <w:rFonts w:ascii="FS Elliot" w:hAnsi="FS Elliot" w:cs="Arial"/>
                <w:b w:val="0"/>
                <w:bCs w:val="0"/>
                <w:color w:val="000000" w:themeColor="text1"/>
                <w:sz w:val="18"/>
                <w:szCs w:val="18"/>
              </w:rPr>
            </w:pPr>
          </w:p>
          <w:p w14:paraId="2DE7B630" w14:textId="0285EBC5" w:rsidR="0002651C" w:rsidRPr="00991C36" w:rsidRDefault="0002651C" w:rsidP="0002651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 xml:space="preserve">We have a ‘smart working’ policy with flexible remote working. However, there may be a requirement to attend meetings at our Hampshire head office in line with government guidelines. </w:t>
            </w:r>
          </w:p>
          <w:p w14:paraId="152541BF" w14:textId="77777777" w:rsidR="0002651C" w:rsidRDefault="0002651C" w:rsidP="0002651C">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Some UK travel &amp; overnight stays.</w:t>
            </w:r>
          </w:p>
          <w:p w14:paraId="103FB9C2" w14:textId="77777777" w:rsidR="0002651C" w:rsidRDefault="0002651C" w:rsidP="0002651C">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role and task flexibility expected given the seniority of the role</w:t>
            </w:r>
            <w:r>
              <w:rPr>
                <w:rFonts w:ascii="FS Elliot" w:hAnsi="FS Elliot" w:cs="Arial"/>
                <w:color w:val="000000" w:themeColor="text1"/>
                <w:sz w:val="18"/>
                <w:szCs w:val="18"/>
              </w:rPr>
              <w:t>.</w:t>
            </w:r>
          </w:p>
          <w:p w14:paraId="18C875A7" w14:textId="5F6284A2" w:rsidR="0002651C" w:rsidRPr="00991C36" w:rsidRDefault="0002651C" w:rsidP="0002651C">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Pr>
                <w:rFonts w:ascii="FS Elliot" w:hAnsi="FS Elliot" w:cs="Arial"/>
                <w:color w:val="000000" w:themeColor="text1"/>
                <w:sz w:val="18"/>
                <w:szCs w:val="18"/>
              </w:rPr>
              <w:t>.</w:t>
            </w:r>
          </w:p>
          <w:p w14:paraId="5D564868" w14:textId="77777777" w:rsidR="0002651C" w:rsidRPr="001E2C4A" w:rsidRDefault="0002651C" w:rsidP="0002651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0235AA">
      <w:headerReference w:type="default" r:id="rId10"/>
      <w:pgSz w:w="11906" w:h="16838"/>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A40A3" w14:textId="77777777" w:rsidR="00822881" w:rsidRDefault="00822881" w:rsidP="008D5894">
      <w:pPr>
        <w:spacing w:after="0" w:line="240" w:lineRule="auto"/>
      </w:pPr>
      <w:r>
        <w:separator/>
      </w:r>
    </w:p>
  </w:endnote>
  <w:endnote w:type="continuationSeparator" w:id="0">
    <w:p w14:paraId="1C61E146" w14:textId="77777777" w:rsidR="00822881" w:rsidRDefault="00822881"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14D1" w14:textId="77777777" w:rsidR="00822881" w:rsidRDefault="00822881" w:rsidP="008D5894">
      <w:pPr>
        <w:spacing w:after="0" w:line="240" w:lineRule="auto"/>
      </w:pPr>
      <w:r>
        <w:separator/>
      </w:r>
    </w:p>
  </w:footnote>
  <w:footnote w:type="continuationSeparator" w:id="0">
    <w:p w14:paraId="26D448BC" w14:textId="77777777" w:rsidR="00822881" w:rsidRDefault="00822881"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1262334" w:rsidR="00F1350D" w:rsidRDefault="00F1350D">
    <w:pPr>
      <w:pStyle w:val="Header"/>
    </w:pPr>
    <w:r>
      <w:tab/>
    </w:r>
    <w:r>
      <w:tab/>
    </w:r>
    <w:r w:rsidR="00495433">
      <w:rPr>
        <w:noProof/>
      </w:rPr>
      <w:drawing>
        <wp:inline distT="0" distB="0" distL="0" distR="0" wp14:anchorId="0E9513C1" wp14:editId="620C8E57">
          <wp:extent cx="390525" cy="390525"/>
          <wp:effectExtent l="0" t="0" r="9525" b="9525"/>
          <wp:docPr id="2071906103" name="Picture 2071906103" descr="Simplyhealth logomar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yhealth logomar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B63064E"/>
    <w:multiLevelType w:val="hybridMultilevel"/>
    <w:tmpl w:val="349ED8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93FDA"/>
    <w:multiLevelType w:val="hybridMultilevel"/>
    <w:tmpl w:val="90C45A2C"/>
    <w:lvl w:ilvl="0" w:tplc="17A43B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D58FE"/>
    <w:multiLevelType w:val="hybridMultilevel"/>
    <w:tmpl w:val="BA328D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5233B"/>
    <w:multiLevelType w:val="hybridMultilevel"/>
    <w:tmpl w:val="9A065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30"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954528">
    <w:abstractNumId w:val="36"/>
  </w:num>
  <w:num w:numId="2" w16cid:durableId="956525199">
    <w:abstractNumId w:val="3"/>
  </w:num>
  <w:num w:numId="3" w16cid:durableId="1845508477">
    <w:abstractNumId w:val="24"/>
  </w:num>
  <w:num w:numId="4" w16cid:durableId="685643196">
    <w:abstractNumId w:val="40"/>
  </w:num>
  <w:num w:numId="5" w16cid:durableId="1133910911">
    <w:abstractNumId w:val="12"/>
  </w:num>
  <w:num w:numId="6" w16cid:durableId="14037381">
    <w:abstractNumId w:val="14"/>
  </w:num>
  <w:num w:numId="7" w16cid:durableId="745029631">
    <w:abstractNumId w:val="11"/>
  </w:num>
  <w:num w:numId="8" w16cid:durableId="430708800">
    <w:abstractNumId w:val="20"/>
  </w:num>
  <w:num w:numId="9" w16cid:durableId="42406588">
    <w:abstractNumId w:val="41"/>
  </w:num>
  <w:num w:numId="10" w16cid:durableId="2042825000">
    <w:abstractNumId w:val="38"/>
  </w:num>
  <w:num w:numId="11" w16cid:durableId="1051416722">
    <w:abstractNumId w:val="40"/>
  </w:num>
  <w:num w:numId="12" w16cid:durableId="38747809">
    <w:abstractNumId w:val="22"/>
  </w:num>
  <w:num w:numId="13" w16cid:durableId="168299842">
    <w:abstractNumId w:val="10"/>
  </w:num>
  <w:num w:numId="14" w16cid:durableId="1977683495">
    <w:abstractNumId w:val="23"/>
  </w:num>
  <w:num w:numId="15" w16cid:durableId="1118721046">
    <w:abstractNumId w:val="29"/>
  </w:num>
  <w:num w:numId="16" w16cid:durableId="1451629303">
    <w:abstractNumId w:val="28"/>
  </w:num>
  <w:num w:numId="17" w16cid:durableId="506596250">
    <w:abstractNumId w:val="31"/>
  </w:num>
  <w:num w:numId="18" w16cid:durableId="1993287929">
    <w:abstractNumId w:val="5"/>
  </w:num>
  <w:num w:numId="19" w16cid:durableId="1811677237">
    <w:abstractNumId w:val="17"/>
  </w:num>
  <w:num w:numId="20" w16cid:durableId="572932634">
    <w:abstractNumId w:val="26"/>
  </w:num>
  <w:num w:numId="21" w16cid:durableId="296835739">
    <w:abstractNumId w:val="39"/>
  </w:num>
  <w:num w:numId="22" w16cid:durableId="1988242638">
    <w:abstractNumId w:val="34"/>
  </w:num>
  <w:num w:numId="23" w16cid:durableId="1220747898">
    <w:abstractNumId w:val="15"/>
  </w:num>
  <w:num w:numId="24" w16cid:durableId="1970013405">
    <w:abstractNumId w:val="30"/>
  </w:num>
  <w:num w:numId="25" w16cid:durableId="148907170">
    <w:abstractNumId w:val="6"/>
  </w:num>
  <w:num w:numId="26" w16cid:durableId="923494597">
    <w:abstractNumId w:val="27"/>
  </w:num>
  <w:num w:numId="27" w16cid:durableId="1105999085">
    <w:abstractNumId w:val="0"/>
  </w:num>
  <w:num w:numId="28" w16cid:durableId="42562388">
    <w:abstractNumId w:val="33"/>
  </w:num>
  <w:num w:numId="29" w16cid:durableId="1070497435">
    <w:abstractNumId w:val="13"/>
  </w:num>
  <w:num w:numId="30" w16cid:durableId="1181579282">
    <w:abstractNumId w:val="32"/>
  </w:num>
  <w:num w:numId="31" w16cid:durableId="1782332983">
    <w:abstractNumId w:val="2"/>
  </w:num>
  <w:num w:numId="32" w16cid:durableId="867597043">
    <w:abstractNumId w:val="9"/>
  </w:num>
  <w:num w:numId="33" w16cid:durableId="1128551473">
    <w:abstractNumId w:val="18"/>
  </w:num>
  <w:num w:numId="34" w16cid:durableId="1642156651">
    <w:abstractNumId w:val="42"/>
  </w:num>
  <w:num w:numId="35" w16cid:durableId="1877233908">
    <w:abstractNumId w:val="7"/>
  </w:num>
  <w:num w:numId="36" w16cid:durableId="1881433917">
    <w:abstractNumId w:val="8"/>
  </w:num>
  <w:num w:numId="37" w16cid:durableId="1935093210">
    <w:abstractNumId w:val="43"/>
  </w:num>
  <w:num w:numId="38" w16cid:durableId="2031175348">
    <w:abstractNumId w:val="35"/>
  </w:num>
  <w:num w:numId="39" w16cid:durableId="1088505050">
    <w:abstractNumId w:val="16"/>
  </w:num>
  <w:num w:numId="40" w16cid:durableId="2144035180">
    <w:abstractNumId w:val="4"/>
  </w:num>
  <w:num w:numId="41" w16cid:durableId="246234701">
    <w:abstractNumId w:val="25"/>
  </w:num>
  <w:num w:numId="42" w16cid:durableId="1772506122">
    <w:abstractNumId w:val="37"/>
  </w:num>
  <w:num w:numId="43" w16cid:durableId="2056156096">
    <w:abstractNumId w:val="21"/>
  </w:num>
  <w:num w:numId="44" w16cid:durableId="74863204">
    <w:abstractNumId w:val="1"/>
  </w:num>
  <w:num w:numId="45" w16cid:durableId="147279595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235AA"/>
    <w:rsid w:val="0002651C"/>
    <w:rsid w:val="00030DD9"/>
    <w:rsid w:val="00034DC7"/>
    <w:rsid w:val="000446B6"/>
    <w:rsid w:val="0004634D"/>
    <w:rsid w:val="00063379"/>
    <w:rsid w:val="00071893"/>
    <w:rsid w:val="0008266D"/>
    <w:rsid w:val="00084750"/>
    <w:rsid w:val="00095C5B"/>
    <w:rsid w:val="000C2C64"/>
    <w:rsid w:val="000C3EFD"/>
    <w:rsid w:val="000E1ACC"/>
    <w:rsid w:val="000E491C"/>
    <w:rsid w:val="000E6539"/>
    <w:rsid w:val="000F2628"/>
    <w:rsid w:val="00116EB7"/>
    <w:rsid w:val="001204B6"/>
    <w:rsid w:val="00120632"/>
    <w:rsid w:val="001237F1"/>
    <w:rsid w:val="001318AA"/>
    <w:rsid w:val="0013589A"/>
    <w:rsid w:val="00136040"/>
    <w:rsid w:val="0014356D"/>
    <w:rsid w:val="001679DD"/>
    <w:rsid w:val="00175A8F"/>
    <w:rsid w:val="00176BAA"/>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866F3"/>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73D0"/>
    <w:rsid w:val="003457EB"/>
    <w:rsid w:val="00351C5D"/>
    <w:rsid w:val="003A0726"/>
    <w:rsid w:val="003B2CDD"/>
    <w:rsid w:val="003B4654"/>
    <w:rsid w:val="003B6004"/>
    <w:rsid w:val="003B7B1C"/>
    <w:rsid w:val="003C111C"/>
    <w:rsid w:val="003C1C7D"/>
    <w:rsid w:val="003C20F9"/>
    <w:rsid w:val="003C2A6F"/>
    <w:rsid w:val="003C5214"/>
    <w:rsid w:val="003D7329"/>
    <w:rsid w:val="003F0F68"/>
    <w:rsid w:val="003F4302"/>
    <w:rsid w:val="003F6BF9"/>
    <w:rsid w:val="00407F31"/>
    <w:rsid w:val="00421FBC"/>
    <w:rsid w:val="00442B9C"/>
    <w:rsid w:val="00454B92"/>
    <w:rsid w:val="00461C58"/>
    <w:rsid w:val="00495433"/>
    <w:rsid w:val="004A61B6"/>
    <w:rsid w:val="004B0968"/>
    <w:rsid w:val="004D742E"/>
    <w:rsid w:val="004E03F4"/>
    <w:rsid w:val="004E2D97"/>
    <w:rsid w:val="004E36F1"/>
    <w:rsid w:val="004F24E0"/>
    <w:rsid w:val="004F37C1"/>
    <w:rsid w:val="00512761"/>
    <w:rsid w:val="005263F5"/>
    <w:rsid w:val="005337AF"/>
    <w:rsid w:val="00540B59"/>
    <w:rsid w:val="00542842"/>
    <w:rsid w:val="0054414F"/>
    <w:rsid w:val="00545440"/>
    <w:rsid w:val="00552965"/>
    <w:rsid w:val="00564C2F"/>
    <w:rsid w:val="005659E0"/>
    <w:rsid w:val="00566B61"/>
    <w:rsid w:val="00566BBE"/>
    <w:rsid w:val="00567453"/>
    <w:rsid w:val="00573E8B"/>
    <w:rsid w:val="00576259"/>
    <w:rsid w:val="005A0AA6"/>
    <w:rsid w:val="005C2B54"/>
    <w:rsid w:val="005D0D06"/>
    <w:rsid w:val="00602949"/>
    <w:rsid w:val="00603F98"/>
    <w:rsid w:val="00653D47"/>
    <w:rsid w:val="00663C75"/>
    <w:rsid w:val="00666FD5"/>
    <w:rsid w:val="00673D4E"/>
    <w:rsid w:val="00690135"/>
    <w:rsid w:val="00695C2F"/>
    <w:rsid w:val="006A0065"/>
    <w:rsid w:val="006A0BCD"/>
    <w:rsid w:val="006A6EB1"/>
    <w:rsid w:val="006A77F6"/>
    <w:rsid w:val="006B6F9E"/>
    <w:rsid w:val="006B77A8"/>
    <w:rsid w:val="006C1074"/>
    <w:rsid w:val="006D0665"/>
    <w:rsid w:val="006D6B0F"/>
    <w:rsid w:val="006E6483"/>
    <w:rsid w:val="006F3D49"/>
    <w:rsid w:val="0071361B"/>
    <w:rsid w:val="00717FB0"/>
    <w:rsid w:val="00720329"/>
    <w:rsid w:val="00733FA3"/>
    <w:rsid w:val="0074470A"/>
    <w:rsid w:val="00753C5C"/>
    <w:rsid w:val="00756C00"/>
    <w:rsid w:val="00775A90"/>
    <w:rsid w:val="00781DEA"/>
    <w:rsid w:val="00794F37"/>
    <w:rsid w:val="00797780"/>
    <w:rsid w:val="007A003A"/>
    <w:rsid w:val="007B0AA2"/>
    <w:rsid w:val="007B23F5"/>
    <w:rsid w:val="007C0004"/>
    <w:rsid w:val="007C7CAA"/>
    <w:rsid w:val="007D0130"/>
    <w:rsid w:val="007E0C4F"/>
    <w:rsid w:val="007F22A8"/>
    <w:rsid w:val="00820A76"/>
    <w:rsid w:val="00822881"/>
    <w:rsid w:val="00824431"/>
    <w:rsid w:val="008313F5"/>
    <w:rsid w:val="008317FA"/>
    <w:rsid w:val="00831906"/>
    <w:rsid w:val="00832D96"/>
    <w:rsid w:val="00841EB7"/>
    <w:rsid w:val="00850EF8"/>
    <w:rsid w:val="008548AF"/>
    <w:rsid w:val="00854FA7"/>
    <w:rsid w:val="00855C49"/>
    <w:rsid w:val="00860EB5"/>
    <w:rsid w:val="008633FC"/>
    <w:rsid w:val="00877189"/>
    <w:rsid w:val="00877347"/>
    <w:rsid w:val="00881781"/>
    <w:rsid w:val="0088664A"/>
    <w:rsid w:val="008A4A97"/>
    <w:rsid w:val="008A4B2A"/>
    <w:rsid w:val="008B2237"/>
    <w:rsid w:val="008C3139"/>
    <w:rsid w:val="008D5894"/>
    <w:rsid w:val="008E636C"/>
    <w:rsid w:val="00906916"/>
    <w:rsid w:val="00910000"/>
    <w:rsid w:val="00933A36"/>
    <w:rsid w:val="00944CAA"/>
    <w:rsid w:val="00953C23"/>
    <w:rsid w:val="00971A9A"/>
    <w:rsid w:val="009820FC"/>
    <w:rsid w:val="00991C36"/>
    <w:rsid w:val="00992B1C"/>
    <w:rsid w:val="009A76C4"/>
    <w:rsid w:val="009D0C32"/>
    <w:rsid w:val="009D0E39"/>
    <w:rsid w:val="009D3D29"/>
    <w:rsid w:val="009F1E50"/>
    <w:rsid w:val="009F47E8"/>
    <w:rsid w:val="00A112F1"/>
    <w:rsid w:val="00A15315"/>
    <w:rsid w:val="00A16E51"/>
    <w:rsid w:val="00A27622"/>
    <w:rsid w:val="00A53A7C"/>
    <w:rsid w:val="00A57A96"/>
    <w:rsid w:val="00A91A1B"/>
    <w:rsid w:val="00A96B26"/>
    <w:rsid w:val="00AA0E56"/>
    <w:rsid w:val="00AB2E47"/>
    <w:rsid w:val="00AB3B09"/>
    <w:rsid w:val="00AB69DC"/>
    <w:rsid w:val="00AC446C"/>
    <w:rsid w:val="00AD08E4"/>
    <w:rsid w:val="00AD7E7F"/>
    <w:rsid w:val="00AF5492"/>
    <w:rsid w:val="00B07629"/>
    <w:rsid w:val="00B2490F"/>
    <w:rsid w:val="00B300C6"/>
    <w:rsid w:val="00B32A07"/>
    <w:rsid w:val="00B3535A"/>
    <w:rsid w:val="00B51BF5"/>
    <w:rsid w:val="00B75801"/>
    <w:rsid w:val="00B84799"/>
    <w:rsid w:val="00B857DF"/>
    <w:rsid w:val="00B91DF0"/>
    <w:rsid w:val="00B932BB"/>
    <w:rsid w:val="00BA7478"/>
    <w:rsid w:val="00BB7160"/>
    <w:rsid w:val="00BC032C"/>
    <w:rsid w:val="00BC44EA"/>
    <w:rsid w:val="00BC4C02"/>
    <w:rsid w:val="00BF08FB"/>
    <w:rsid w:val="00C03C41"/>
    <w:rsid w:val="00C04300"/>
    <w:rsid w:val="00C044FC"/>
    <w:rsid w:val="00C04D9E"/>
    <w:rsid w:val="00C071C5"/>
    <w:rsid w:val="00C178BD"/>
    <w:rsid w:val="00C23251"/>
    <w:rsid w:val="00C23DC3"/>
    <w:rsid w:val="00C3193F"/>
    <w:rsid w:val="00C354B1"/>
    <w:rsid w:val="00C37E0F"/>
    <w:rsid w:val="00C42771"/>
    <w:rsid w:val="00C572A0"/>
    <w:rsid w:val="00C6040A"/>
    <w:rsid w:val="00C65BC3"/>
    <w:rsid w:val="00C82472"/>
    <w:rsid w:val="00C839B9"/>
    <w:rsid w:val="00C921CB"/>
    <w:rsid w:val="00CA015E"/>
    <w:rsid w:val="00CA3FE6"/>
    <w:rsid w:val="00CC2E49"/>
    <w:rsid w:val="00CE1105"/>
    <w:rsid w:val="00CF643A"/>
    <w:rsid w:val="00D02C46"/>
    <w:rsid w:val="00D107AD"/>
    <w:rsid w:val="00D23B0E"/>
    <w:rsid w:val="00D261AE"/>
    <w:rsid w:val="00D4075C"/>
    <w:rsid w:val="00D47D98"/>
    <w:rsid w:val="00D54404"/>
    <w:rsid w:val="00DA476B"/>
    <w:rsid w:val="00DB6965"/>
    <w:rsid w:val="00DC2241"/>
    <w:rsid w:val="00DC260E"/>
    <w:rsid w:val="00DD411C"/>
    <w:rsid w:val="00DE4306"/>
    <w:rsid w:val="00DF3B1E"/>
    <w:rsid w:val="00DF3EBB"/>
    <w:rsid w:val="00E16BC4"/>
    <w:rsid w:val="00E2386B"/>
    <w:rsid w:val="00E27C9B"/>
    <w:rsid w:val="00E34FAB"/>
    <w:rsid w:val="00E36178"/>
    <w:rsid w:val="00E462E5"/>
    <w:rsid w:val="00E62B54"/>
    <w:rsid w:val="00EA3BF3"/>
    <w:rsid w:val="00EC469B"/>
    <w:rsid w:val="00ED098D"/>
    <w:rsid w:val="00EF35F9"/>
    <w:rsid w:val="00F0387A"/>
    <w:rsid w:val="00F07A62"/>
    <w:rsid w:val="00F1350D"/>
    <w:rsid w:val="00F20FC9"/>
    <w:rsid w:val="00F25E0A"/>
    <w:rsid w:val="00F33EF7"/>
    <w:rsid w:val="00F35CDA"/>
    <w:rsid w:val="00F430A6"/>
    <w:rsid w:val="00F57115"/>
    <w:rsid w:val="00F6237D"/>
    <w:rsid w:val="00F65EA0"/>
    <w:rsid w:val="00F671AF"/>
    <w:rsid w:val="00F6760D"/>
    <w:rsid w:val="00F741D6"/>
    <w:rsid w:val="00F908E8"/>
    <w:rsid w:val="00FB262D"/>
    <w:rsid w:val="00FC66A7"/>
    <w:rsid w:val="00FD3EB4"/>
    <w:rsid w:val="00FD7CEF"/>
    <w:rsid w:val="00FE631D"/>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02292962">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21710782">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67B5C-E406-4279-BCCA-AAE1CCE3ED6E}">
  <ds:schemaRefs>
    <ds:schemaRef ds:uri="http://schemas.microsoft.com/office/2006/metadata/properties"/>
    <ds:schemaRef ds:uri="http://schemas.microsoft.com/office/infopath/2007/PartnerControls"/>
    <ds:schemaRef ds:uri="41c1d0b0-b117-41bc-a7d8-96bccf91f623"/>
    <ds:schemaRef ds:uri="075f448b-0ba5-424b-b195-778f3a414c9b"/>
  </ds:schemaRefs>
</ds:datastoreItem>
</file>

<file path=customXml/itemProps2.xml><?xml version="1.0" encoding="utf-8"?>
<ds:datastoreItem xmlns:ds="http://schemas.openxmlformats.org/officeDocument/2006/customXml" ds:itemID="{9900E5CA-BEDB-4127-A0B7-03322891B0FC}">
  <ds:schemaRefs>
    <ds:schemaRef ds:uri="http://schemas.microsoft.com/sharepoint/v3/contenttype/forms"/>
  </ds:schemaRefs>
</ds:datastoreItem>
</file>

<file path=customXml/itemProps3.xml><?xml version="1.0" encoding="utf-8"?>
<ds:datastoreItem xmlns:ds="http://schemas.openxmlformats.org/officeDocument/2006/customXml" ds:itemID="{E1E4C077-51EB-48AD-A242-EB37A3A0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d0b0-b117-41bc-a7d8-96bccf91f623"/>
    <ds:schemaRef ds:uri="075f448b-0ba5-424b-b195-778f3a41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Martyn Wrixon</cp:lastModifiedBy>
  <cp:revision>44</cp:revision>
  <cp:lastPrinted>2018-08-24T14:16:00Z</cp:lastPrinted>
  <dcterms:created xsi:type="dcterms:W3CDTF">2025-02-12T16:26:00Z</dcterms:created>
  <dcterms:modified xsi:type="dcterms:W3CDTF">2025-03-12T14:37:00Z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ies>
</file>