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5E65" w14:textId="5F7822E3" w:rsidR="006D2B78" w:rsidRPr="001E2C4A" w:rsidRDefault="006D2B78" w:rsidP="006D2B78">
      <w:pPr>
        <w:pStyle w:val="Header"/>
        <w:jc w:val="center"/>
        <w:rPr>
          <w:rFonts w:ascii="FS Elliot Pro Heavy" w:hAnsi="FS Elliot Pro Heavy" w:cs="Arial"/>
          <w:bCs/>
          <w:sz w:val="64"/>
          <w:szCs w:val="64"/>
        </w:rPr>
      </w:pPr>
      <w:r>
        <w:rPr>
          <w:rFonts w:ascii="FS Elliot Pro Heavy" w:hAnsi="FS Elliot Pro Heavy" w:cs="Arial"/>
          <w:bCs/>
          <w:sz w:val="64"/>
          <w:szCs w:val="64"/>
        </w:rPr>
        <w:t xml:space="preserve">Talent Acquisition Partner </w:t>
      </w:r>
    </w:p>
    <w:p w14:paraId="653D3C74" w14:textId="77777777" w:rsidR="006D2B78" w:rsidRPr="002C6516" w:rsidRDefault="006D2B78" w:rsidP="006D2B78">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6D2B78" w:rsidRPr="002C6516" w14:paraId="6BF90FB1" w14:textId="77777777" w:rsidTr="009E6594">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79452067" w14:textId="77777777" w:rsidR="006D2B78" w:rsidRPr="001E2C4A" w:rsidRDefault="006D2B78" w:rsidP="009E6594">
            <w:pPr>
              <w:spacing w:beforeLines="60" w:before="144" w:afterLines="60" w:after="144" w:line="240" w:lineRule="auto"/>
              <w:rPr>
                <w:rFonts w:ascii="FS Elliot" w:hAnsi="FS Elliot" w:cs="Arial"/>
                <w:b/>
                <w:color w:val="0D2835"/>
                <w:sz w:val="24"/>
                <w:szCs w:val="24"/>
              </w:rPr>
            </w:pPr>
          </w:p>
        </w:tc>
      </w:tr>
      <w:tr w:rsidR="006D2B78" w:rsidRPr="002C6516" w14:paraId="6727564B" w14:textId="77777777" w:rsidTr="009E6594">
        <w:trPr>
          <w:trHeight w:val="311"/>
        </w:trPr>
        <w:tc>
          <w:tcPr>
            <w:tcW w:w="2579" w:type="dxa"/>
            <w:tcBorders>
              <w:top w:val="single" w:sz="4" w:space="0" w:color="auto"/>
              <w:left w:val="single" w:sz="4" w:space="0" w:color="auto"/>
              <w:bottom w:val="single" w:sz="4" w:space="0" w:color="auto"/>
              <w:right w:val="single" w:sz="4" w:space="0" w:color="auto"/>
            </w:tcBorders>
          </w:tcPr>
          <w:p w14:paraId="4CDBF84E" w14:textId="77777777" w:rsidR="006D2B78" w:rsidRPr="009D0E39" w:rsidRDefault="006D2B78" w:rsidP="009E6594">
            <w:pPr>
              <w:spacing w:after="0" w:line="240" w:lineRule="auto"/>
              <w:rPr>
                <w:rFonts w:ascii="FS Elliot" w:hAnsi="FS Elliot" w:cs="Arial"/>
                <w:b/>
                <w:color w:val="0D2835"/>
                <w:sz w:val="18"/>
                <w:szCs w:val="18"/>
              </w:rPr>
            </w:pPr>
            <w:r>
              <w:rPr>
                <w:rFonts w:ascii="FS Elliot" w:hAnsi="FS Elliot" w:cs="Arial"/>
                <w:b/>
                <w:bCs/>
                <w:color w:val="0D2835"/>
                <w:sz w:val="18"/>
                <w:szCs w:val="18"/>
              </w:rPr>
              <w:t>Job Family:</w:t>
            </w:r>
          </w:p>
        </w:tc>
        <w:tc>
          <w:tcPr>
            <w:tcW w:w="2580" w:type="dxa"/>
            <w:tcBorders>
              <w:top w:val="single" w:sz="4" w:space="0" w:color="auto"/>
              <w:left w:val="single" w:sz="4" w:space="0" w:color="auto"/>
              <w:bottom w:val="single" w:sz="4" w:space="0" w:color="auto"/>
              <w:right w:val="single" w:sz="4" w:space="0" w:color="auto"/>
            </w:tcBorders>
          </w:tcPr>
          <w:p w14:paraId="2DD19DAE" w14:textId="2C8E06B7" w:rsidR="006D2B78" w:rsidRPr="009D0E39" w:rsidRDefault="006D2B78" w:rsidP="009E6594">
            <w:pPr>
              <w:spacing w:after="0" w:line="240" w:lineRule="auto"/>
              <w:rPr>
                <w:rFonts w:ascii="FS Elliot" w:hAnsi="FS Elliot" w:cs="Arial"/>
                <w:bCs/>
                <w:color w:val="0D2835"/>
                <w:sz w:val="18"/>
                <w:szCs w:val="18"/>
              </w:rPr>
            </w:pPr>
            <w:r>
              <w:rPr>
                <w:rFonts w:ascii="FS Elliot" w:hAnsi="FS Elliot" w:cs="Arial"/>
                <w:bCs/>
                <w:color w:val="0D2835"/>
                <w:sz w:val="18"/>
                <w:szCs w:val="18"/>
              </w:rPr>
              <w:t>People</w:t>
            </w:r>
          </w:p>
        </w:tc>
        <w:tc>
          <w:tcPr>
            <w:tcW w:w="2580" w:type="dxa"/>
            <w:tcBorders>
              <w:top w:val="single" w:sz="4" w:space="0" w:color="auto"/>
              <w:left w:val="single" w:sz="4" w:space="0" w:color="auto"/>
              <w:bottom w:val="single" w:sz="4" w:space="0" w:color="auto"/>
              <w:right w:val="single" w:sz="4" w:space="0" w:color="auto"/>
            </w:tcBorders>
          </w:tcPr>
          <w:p w14:paraId="5D9AF1C7" w14:textId="77777777" w:rsidR="006D2B78" w:rsidRPr="009D0E39" w:rsidRDefault="006D2B78" w:rsidP="009E6594">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Line of Business:</w:t>
            </w:r>
          </w:p>
        </w:tc>
        <w:tc>
          <w:tcPr>
            <w:tcW w:w="2580" w:type="dxa"/>
            <w:tcBorders>
              <w:top w:val="single" w:sz="4" w:space="0" w:color="auto"/>
              <w:left w:val="single" w:sz="4" w:space="0" w:color="auto"/>
              <w:bottom w:val="single" w:sz="4" w:space="0" w:color="auto"/>
              <w:right w:val="single" w:sz="4" w:space="0" w:color="auto"/>
            </w:tcBorders>
          </w:tcPr>
          <w:p w14:paraId="032CC251" w14:textId="00C32ED7" w:rsidR="006D2B78" w:rsidRPr="009D0E39" w:rsidRDefault="006D2B78" w:rsidP="006D2B78">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r>
      <w:tr w:rsidR="006D2B78" w:rsidRPr="002C6516" w14:paraId="31747E60" w14:textId="77777777" w:rsidTr="009E6594">
        <w:trPr>
          <w:trHeight w:val="311"/>
        </w:trPr>
        <w:tc>
          <w:tcPr>
            <w:tcW w:w="2579" w:type="dxa"/>
            <w:tcBorders>
              <w:top w:val="single" w:sz="4" w:space="0" w:color="auto"/>
              <w:left w:val="single" w:sz="4" w:space="0" w:color="auto"/>
              <w:bottom w:val="single" w:sz="4" w:space="0" w:color="auto"/>
              <w:right w:val="single" w:sz="4" w:space="0" w:color="auto"/>
            </w:tcBorders>
          </w:tcPr>
          <w:p w14:paraId="6B267647" w14:textId="77777777" w:rsidR="006D2B78" w:rsidRPr="009D0E39" w:rsidRDefault="006D2B78" w:rsidP="009E6594">
            <w:pPr>
              <w:spacing w:after="0" w:line="240" w:lineRule="auto"/>
              <w:rPr>
                <w:rFonts w:ascii="FS Elliot" w:hAnsi="FS Elliot" w:cs="Arial"/>
                <w:b/>
                <w:color w:val="0D2835"/>
                <w:sz w:val="18"/>
                <w:szCs w:val="18"/>
              </w:rPr>
            </w:pPr>
            <w:r>
              <w:rPr>
                <w:rFonts w:ascii="FS Elliot" w:hAnsi="FS Elliot" w:cs="Arial"/>
                <w:b/>
                <w:color w:val="0D2835"/>
                <w:sz w:val="18"/>
                <w:szCs w:val="18"/>
              </w:rPr>
              <w:t>Reports to:</w:t>
            </w:r>
          </w:p>
        </w:tc>
        <w:tc>
          <w:tcPr>
            <w:tcW w:w="2580" w:type="dxa"/>
            <w:tcBorders>
              <w:top w:val="single" w:sz="4" w:space="0" w:color="auto"/>
              <w:left w:val="single" w:sz="4" w:space="0" w:color="auto"/>
              <w:bottom w:val="single" w:sz="4" w:space="0" w:color="auto"/>
              <w:right w:val="single" w:sz="4" w:space="0" w:color="auto"/>
            </w:tcBorders>
          </w:tcPr>
          <w:p w14:paraId="3D947C60" w14:textId="6F0912BF" w:rsidR="006D2B78" w:rsidRPr="009D0E39" w:rsidRDefault="006D2B78" w:rsidP="009E6594">
            <w:pPr>
              <w:spacing w:after="0" w:line="240" w:lineRule="auto"/>
              <w:rPr>
                <w:rFonts w:ascii="FS Elliot" w:hAnsi="FS Elliot" w:cs="Arial"/>
                <w:bCs/>
                <w:color w:val="0D2835"/>
                <w:sz w:val="18"/>
                <w:szCs w:val="18"/>
              </w:rPr>
            </w:pPr>
            <w:r>
              <w:rPr>
                <w:rFonts w:ascii="FS Elliot" w:hAnsi="FS Elliot" w:cs="Arial"/>
                <w:bCs/>
                <w:color w:val="0D2835"/>
                <w:sz w:val="18"/>
                <w:szCs w:val="18"/>
              </w:rPr>
              <w:t>Talent Acquisition Manager</w:t>
            </w:r>
          </w:p>
        </w:tc>
        <w:tc>
          <w:tcPr>
            <w:tcW w:w="2580" w:type="dxa"/>
            <w:tcBorders>
              <w:top w:val="single" w:sz="4" w:space="0" w:color="auto"/>
              <w:left w:val="single" w:sz="4" w:space="0" w:color="auto"/>
              <w:bottom w:val="single" w:sz="4" w:space="0" w:color="auto"/>
              <w:right w:val="single" w:sz="4" w:space="0" w:color="auto"/>
            </w:tcBorders>
          </w:tcPr>
          <w:p w14:paraId="04744F03" w14:textId="77777777" w:rsidR="006D2B78" w:rsidRPr="009D0E39" w:rsidRDefault="006D2B78" w:rsidP="009E6594">
            <w:pPr>
              <w:spacing w:after="0" w:line="240" w:lineRule="auto"/>
              <w:rPr>
                <w:rFonts w:ascii="FS Elliot" w:hAnsi="FS Elliot" w:cs="Arial"/>
                <w:b/>
                <w:color w:val="0D2835"/>
                <w:sz w:val="18"/>
                <w:szCs w:val="18"/>
              </w:rPr>
            </w:pPr>
            <w:r w:rsidRPr="007C5B1B">
              <w:rPr>
                <w:rFonts w:ascii="FS Elliot" w:hAnsi="FS Elliot" w:cs="Arial"/>
                <w:b/>
                <w:color w:val="0D2835"/>
                <w:sz w:val="18"/>
                <w:szCs w:val="18"/>
              </w:rPr>
              <w:t>Team size:</w:t>
            </w:r>
          </w:p>
        </w:tc>
        <w:tc>
          <w:tcPr>
            <w:tcW w:w="2580" w:type="dxa"/>
            <w:tcBorders>
              <w:top w:val="single" w:sz="4" w:space="0" w:color="auto"/>
              <w:left w:val="single" w:sz="4" w:space="0" w:color="auto"/>
              <w:bottom w:val="single" w:sz="4" w:space="0" w:color="auto"/>
              <w:right w:val="single" w:sz="4" w:space="0" w:color="auto"/>
            </w:tcBorders>
          </w:tcPr>
          <w:p w14:paraId="7D07DB49" w14:textId="2EE036CB" w:rsidR="006D2B78" w:rsidRPr="009D0E39" w:rsidRDefault="006D2B78" w:rsidP="009E6594">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r>
      <w:tr w:rsidR="006D2B78" w:rsidRPr="002C6516" w14:paraId="53AED7F7" w14:textId="77777777" w:rsidTr="009E6594">
        <w:trPr>
          <w:trHeight w:val="311"/>
        </w:trPr>
        <w:tc>
          <w:tcPr>
            <w:tcW w:w="10319" w:type="dxa"/>
            <w:gridSpan w:val="4"/>
            <w:tcBorders>
              <w:bottom w:val="single" w:sz="4" w:space="0" w:color="520D5D"/>
            </w:tcBorders>
            <w:shd w:val="clear" w:color="auto" w:fill="00E6B8"/>
          </w:tcPr>
          <w:p w14:paraId="5D20F048" w14:textId="77777777" w:rsidR="006D2B78" w:rsidRDefault="006D2B78" w:rsidP="009E6594">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Purpose &amp; Vision</w:t>
            </w:r>
          </w:p>
        </w:tc>
      </w:tr>
      <w:tr w:rsidR="006D2B78" w:rsidRPr="002C6516" w14:paraId="100D512F" w14:textId="77777777" w:rsidTr="009E6594">
        <w:trPr>
          <w:trHeight w:val="311"/>
        </w:trPr>
        <w:tc>
          <w:tcPr>
            <w:tcW w:w="10319" w:type="dxa"/>
            <w:gridSpan w:val="4"/>
            <w:tcBorders>
              <w:bottom w:val="single" w:sz="4" w:space="0" w:color="520D5D"/>
            </w:tcBorders>
          </w:tcPr>
          <w:p w14:paraId="75A00874" w14:textId="77777777" w:rsidR="006D2B78" w:rsidRPr="002A493E" w:rsidRDefault="006D2B78" w:rsidP="009E6594">
            <w:pPr>
              <w:spacing w:after="0"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For over 150 years, Simplyhealth has improved access to UK healthcare, long before the NHS existed. Today, as a certified B</w:t>
            </w:r>
            <w:r w:rsidRPr="002A493E">
              <w:rPr>
                <w:rFonts w:ascii="FS Elliot" w:eastAsia="Times New Roman" w:hAnsi="FS Elliot" w:cs="Times New Roman"/>
                <w:sz w:val="18"/>
                <w:szCs w:val="18"/>
                <w:lang w:eastAsia="en-GB"/>
              </w:rPr>
              <w:noBreakHyphen/>
              <w:t>Corp, we continue to modernise in ways that matter deeply to our c.2.5 million members, our customers, and our people.</w:t>
            </w:r>
          </w:p>
          <w:p w14:paraId="17712F4C" w14:textId="77777777" w:rsidR="006D2B78" w:rsidRPr="004A5725" w:rsidRDefault="006D2B78" w:rsidP="009E6594">
            <w:pPr>
              <w:spacing w:before="100" w:beforeAutospacing="1" w:after="100" w:afterAutospacing="1" w:line="240" w:lineRule="auto"/>
              <w:rPr>
                <w:rFonts w:ascii="FS Elliot" w:eastAsia="Times New Roman" w:hAnsi="FS Elliot" w:cs="Times New Roman"/>
                <w:sz w:val="18"/>
                <w:szCs w:val="18"/>
                <w:lang w:eastAsia="en-GB"/>
              </w:rPr>
            </w:pPr>
            <w:r w:rsidRPr="002A493E">
              <w:rPr>
                <w:rFonts w:ascii="FS Elliot" w:eastAsia="Times New Roman" w:hAnsi="FS Elliot" w:cs="Times New Roman"/>
                <w:sz w:val="18"/>
                <w:szCs w:val="18"/>
                <w:lang w:eastAsia="en-GB"/>
              </w:rPr>
              <w:t>Our purpose is simple and ambitious: to improve access to healthcare for all in the UK.</w:t>
            </w:r>
            <w:r w:rsidRPr="004A5725">
              <w:rPr>
                <w:rFonts w:ascii="FS Elliot" w:eastAsia="Times New Roman" w:hAnsi="FS Elliot" w:cs="Times New Roman"/>
                <w:sz w:val="18"/>
                <w:szCs w:val="18"/>
                <w:lang w:eastAsia="en-GB"/>
              </w:rPr>
              <w:t xml:space="preserve"> Through affordable health and dental plans, we help people manage their everyday healthcare needs and live healthier lives. With NHS pressures and the cost</w:t>
            </w:r>
            <w:r w:rsidRPr="004A5725">
              <w:rPr>
                <w:rFonts w:ascii="FS Elliot" w:eastAsia="Times New Roman" w:hAnsi="FS Elliot" w:cs="Times New Roman"/>
                <w:sz w:val="18"/>
                <w:szCs w:val="18"/>
                <w:lang w:eastAsia="en-GB"/>
              </w:rPr>
              <w:noBreakHyphen/>
              <w:t>of</w:t>
            </w:r>
            <w:r w:rsidRPr="004A5725">
              <w:rPr>
                <w:rFonts w:ascii="FS Elliot" w:eastAsia="Times New Roman" w:hAnsi="FS Elliot" w:cs="Times New Roman"/>
                <w:sz w:val="18"/>
                <w:szCs w:val="18"/>
                <w:lang w:eastAsia="en-GB"/>
              </w:rPr>
              <w:noBreakHyphen/>
              <w:t>living crisis making access to care harder, our mission is more critical than ever.</w:t>
            </w:r>
          </w:p>
          <w:p w14:paraId="6C30327A" w14:textId="77777777" w:rsidR="006D2B78" w:rsidRPr="00BB6609" w:rsidRDefault="006D2B78" w:rsidP="009E6594">
            <w:pPr>
              <w:spacing w:line="240" w:lineRule="auto"/>
              <w:jc w:val="both"/>
              <w:rPr>
                <w:rFonts w:ascii="FS Elliot" w:hAnsi="FS Elliot" w:cs="Arial"/>
                <w:bCs/>
                <w:sz w:val="18"/>
                <w:szCs w:val="18"/>
              </w:rPr>
            </w:pPr>
            <w:r>
              <w:rPr>
                <w:rFonts w:ascii="FS Elliot" w:hAnsi="FS Elliot"/>
                <w:sz w:val="18"/>
                <w:szCs w:val="18"/>
              </w:rPr>
              <w:t>Our vision - W</w:t>
            </w:r>
            <w:r w:rsidRPr="00CA6050">
              <w:rPr>
                <w:rFonts w:ascii="FS Elliot" w:hAnsi="FS Elliot"/>
                <w:sz w:val="18"/>
                <w:szCs w:val="18"/>
              </w:rPr>
              <w:t>e aim to democratise healthcare by making it more affordable and accessible for everyone in the UK</w:t>
            </w:r>
            <w:r>
              <w:rPr>
                <w:rFonts w:ascii="FS Elliot" w:hAnsi="FS Elliot"/>
                <w:sz w:val="18"/>
                <w:szCs w:val="18"/>
              </w:rPr>
              <w:t>.</w:t>
            </w:r>
          </w:p>
        </w:tc>
      </w:tr>
      <w:tr w:rsidR="006D2B78" w:rsidRPr="002C6516" w14:paraId="3D8A147B" w14:textId="77777777" w:rsidTr="009E6594">
        <w:trPr>
          <w:trHeight w:val="311"/>
        </w:trPr>
        <w:tc>
          <w:tcPr>
            <w:tcW w:w="10319" w:type="dxa"/>
            <w:gridSpan w:val="4"/>
            <w:tcBorders>
              <w:bottom w:val="single" w:sz="4" w:space="0" w:color="520D5D"/>
            </w:tcBorders>
            <w:shd w:val="clear" w:color="auto" w:fill="00E6B8"/>
          </w:tcPr>
          <w:p w14:paraId="69F02A0D" w14:textId="77777777" w:rsidR="006D2B78" w:rsidRPr="001E2C4A" w:rsidRDefault="006D2B78" w:rsidP="009E6594">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Pr="001E2C4A">
              <w:rPr>
                <w:rFonts w:ascii="FS Elliot" w:hAnsi="FS Elliot" w:cs="Arial"/>
                <w:b/>
                <w:color w:val="0D2835"/>
                <w:sz w:val="24"/>
                <w:szCs w:val="24"/>
              </w:rPr>
              <w:t>Role</w:t>
            </w:r>
          </w:p>
        </w:tc>
      </w:tr>
      <w:tr w:rsidR="006D2B78" w:rsidRPr="002C6516" w14:paraId="08F3F3D6" w14:textId="77777777" w:rsidTr="009E6594">
        <w:trPr>
          <w:trHeight w:val="1645"/>
        </w:trPr>
        <w:tc>
          <w:tcPr>
            <w:tcW w:w="10319" w:type="dxa"/>
            <w:gridSpan w:val="4"/>
            <w:tcBorders>
              <w:bottom w:val="single" w:sz="4" w:space="0" w:color="520D5D"/>
            </w:tcBorders>
          </w:tcPr>
          <w:p w14:paraId="5CDBF4E7" w14:textId="77777777" w:rsidR="006D2B78" w:rsidRPr="00382255" w:rsidRDefault="006D2B78" w:rsidP="006D2B78">
            <w:pPr>
              <w:spacing w:after="0" w:line="240" w:lineRule="auto"/>
              <w:rPr>
                <w:rFonts w:ascii="FS Elliot" w:eastAsia="Times New Roman" w:hAnsi="FS Elliot" w:cs="Segoe UI"/>
                <w:sz w:val="18"/>
                <w:szCs w:val="18"/>
                <w:lang w:eastAsia="en-GB"/>
              </w:rPr>
            </w:pPr>
            <w:r w:rsidRPr="00382255">
              <w:rPr>
                <w:rFonts w:ascii="FS Elliot" w:hAnsi="FS Elliot"/>
                <w:sz w:val="18"/>
                <w:szCs w:val="18"/>
              </w:rPr>
              <w:t>The Talent Acquisition Partner supports</w:t>
            </w:r>
            <w:r>
              <w:rPr>
                <w:rFonts w:ascii="FS Elliot" w:hAnsi="FS Elliot"/>
                <w:sz w:val="18"/>
                <w:szCs w:val="18"/>
              </w:rPr>
              <w:t xml:space="preserve"> </w:t>
            </w:r>
            <w:r w:rsidRPr="00382255">
              <w:rPr>
                <w:rFonts w:ascii="FS Elliot" w:hAnsi="FS Elliot"/>
                <w:sz w:val="18"/>
                <w:szCs w:val="18"/>
              </w:rPr>
              <w:t xml:space="preserve">end-to-end resourcing requirements across all roles, talent pipelining key skills for the future. </w:t>
            </w:r>
            <w:r w:rsidRPr="00382255">
              <w:rPr>
                <w:rFonts w:ascii="FS Elliot" w:eastAsia="Times New Roman" w:hAnsi="FS Elliot" w:cs="Segoe UI"/>
                <w:sz w:val="18"/>
                <w:szCs w:val="18"/>
                <w:lang w:eastAsia="en-GB"/>
              </w:rPr>
              <w:t>This role partners closely with business leaders and our People Team to design and deliver recruitment strategies that attract and engage top talent, ensuring hiring aligns with our inclusive recruitment goals, and organisational priorities.</w:t>
            </w:r>
          </w:p>
          <w:p w14:paraId="7D4F24BF" w14:textId="77777777" w:rsidR="006D2B78" w:rsidRPr="00382255" w:rsidRDefault="006D2B78" w:rsidP="006D2B78">
            <w:pPr>
              <w:spacing w:before="100" w:beforeAutospacing="1" w:after="0" w:line="240" w:lineRule="auto"/>
              <w:rPr>
                <w:rFonts w:ascii="FS Elliot" w:eastAsia="Times New Roman" w:hAnsi="FS Elliot" w:cs="Times New Roman"/>
                <w:color w:val="000000"/>
                <w:sz w:val="18"/>
                <w:szCs w:val="18"/>
                <w:lang w:eastAsia="en-GB"/>
              </w:rPr>
            </w:pPr>
            <w:r>
              <w:rPr>
                <w:rFonts w:ascii="FS Elliot" w:eastAsia="Times New Roman" w:hAnsi="FS Elliot" w:cs="Arial"/>
                <w:color w:val="000000"/>
                <w:sz w:val="18"/>
                <w:szCs w:val="18"/>
                <w:lang w:eastAsia="en-GB"/>
              </w:rPr>
              <w:t>The Talent Acquisition Partner works</w:t>
            </w:r>
            <w:r w:rsidRPr="00382255">
              <w:rPr>
                <w:rFonts w:ascii="FS Elliot" w:eastAsia="Times New Roman" w:hAnsi="FS Elliot" w:cs="Arial"/>
                <w:color w:val="000000"/>
                <w:sz w:val="18"/>
                <w:szCs w:val="18"/>
                <w:lang w:eastAsia="en-GB"/>
              </w:rPr>
              <w:t xml:space="preserve"> closely with hiring managers across a range of </w:t>
            </w:r>
            <w:r>
              <w:rPr>
                <w:rFonts w:ascii="FS Elliot" w:eastAsia="Times New Roman" w:hAnsi="FS Elliot" w:cs="Arial"/>
                <w:color w:val="000000"/>
                <w:sz w:val="18"/>
                <w:szCs w:val="18"/>
                <w:lang w:eastAsia="en-GB"/>
              </w:rPr>
              <w:t xml:space="preserve">business areas </w:t>
            </w:r>
            <w:r w:rsidRPr="00382255">
              <w:rPr>
                <w:rFonts w:ascii="FS Elliot" w:eastAsia="Times New Roman" w:hAnsi="FS Elliot" w:cs="Arial"/>
                <w:color w:val="000000"/>
                <w:sz w:val="18"/>
                <w:szCs w:val="18"/>
                <w:lang w:eastAsia="en-GB"/>
              </w:rPr>
              <w:t>from Customer Service, Product, Sales &amp; Marketing to Finance, Risk &amp; Compliance, Technology and more. As a trusted advisor, you’ll understand their needs, develop creative sourcing strategies, and ensure a seamless and positive candidate experience. You’ll screen and build strong talent pipelines and promote Simplyhealth as an employer of choice.</w:t>
            </w:r>
          </w:p>
          <w:p w14:paraId="1FAE9E19" w14:textId="77777777" w:rsidR="006D2B78" w:rsidRPr="001E2C4A" w:rsidRDefault="006D2B78" w:rsidP="009E6594">
            <w:pPr>
              <w:pStyle w:val="Header"/>
              <w:rPr>
                <w:rFonts w:ascii="FS Elliot" w:hAnsi="FS Elliot" w:cs="Arial"/>
                <w:color w:val="000000" w:themeColor="text1"/>
                <w:sz w:val="18"/>
                <w:szCs w:val="18"/>
              </w:rPr>
            </w:pPr>
          </w:p>
        </w:tc>
      </w:tr>
      <w:tr w:rsidR="006D2B78" w:rsidRPr="002C6516" w14:paraId="0DFAB85B" w14:textId="77777777" w:rsidTr="009E6594">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11DE088D" w14:textId="77777777" w:rsidR="006D2B78" w:rsidRPr="001E2C4A" w:rsidRDefault="006D2B78" w:rsidP="009E6594">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Key R</w:t>
            </w:r>
            <w:r w:rsidRPr="001E2C4A">
              <w:rPr>
                <w:rFonts w:ascii="FS Elliot" w:hAnsi="FS Elliot" w:cs="Arial"/>
                <w:b/>
                <w:bCs/>
                <w:color w:val="0D2835"/>
                <w:sz w:val="24"/>
                <w:szCs w:val="24"/>
              </w:rPr>
              <w:t xml:space="preserve">esponsibilities &amp; </w:t>
            </w:r>
            <w:r>
              <w:rPr>
                <w:rFonts w:ascii="FS Elliot" w:hAnsi="FS Elliot" w:cs="Arial"/>
                <w:b/>
                <w:bCs/>
                <w:color w:val="0D2835"/>
                <w:sz w:val="24"/>
                <w:szCs w:val="24"/>
              </w:rPr>
              <w:t>A</w:t>
            </w:r>
            <w:r w:rsidRPr="001E2C4A">
              <w:rPr>
                <w:rFonts w:ascii="FS Elliot" w:hAnsi="FS Elliot" w:cs="Arial"/>
                <w:b/>
                <w:bCs/>
                <w:color w:val="0D2835"/>
                <w:sz w:val="24"/>
                <w:szCs w:val="24"/>
              </w:rPr>
              <w:t>ccountabilities:</w:t>
            </w:r>
          </w:p>
        </w:tc>
      </w:tr>
      <w:tr w:rsidR="006D2B78" w:rsidRPr="002C6516" w14:paraId="1449F0B0" w14:textId="77777777" w:rsidTr="009E6594">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66606869" w14:textId="77777777" w:rsidR="006D2B78" w:rsidRPr="006D2B78" w:rsidRDefault="006D2B78" w:rsidP="006D2B78">
            <w:pPr>
              <w:pStyle w:val="ListParagraph"/>
              <w:numPr>
                <w:ilvl w:val="0"/>
                <w:numId w:val="6"/>
              </w:numPr>
              <w:spacing w:before="100" w:beforeAutospacing="1" w:after="100" w:afterAutospacing="1" w:line="240" w:lineRule="auto"/>
              <w:rPr>
                <w:rFonts w:ascii="FS Elliot" w:eastAsia="Times New Roman" w:hAnsi="FS Elliot" w:cs="Arial"/>
                <w:color w:val="000000"/>
                <w:sz w:val="18"/>
                <w:szCs w:val="18"/>
                <w:lang w:eastAsia="en-GB"/>
              </w:rPr>
            </w:pPr>
            <w:r w:rsidRPr="006D2B78">
              <w:rPr>
                <w:rFonts w:ascii="FS Elliot" w:eastAsia="Times New Roman" w:hAnsi="FS Elliot" w:cs="Arial"/>
                <w:color w:val="000000"/>
                <w:sz w:val="18"/>
                <w:szCs w:val="18"/>
                <w:lang w:eastAsia="en-GB"/>
              </w:rPr>
              <w:t>Manage the full recruitment lifecycle, from job briefing to onboarding, ensuring timely and effective hiring and a seamless experience.</w:t>
            </w:r>
          </w:p>
          <w:p w14:paraId="1B9278A9" w14:textId="77777777" w:rsidR="006D2B78" w:rsidRPr="00EB62E9" w:rsidRDefault="006D2B78" w:rsidP="006D2B78">
            <w:pPr>
              <w:pStyle w:val="ListParagraph"/>
              <w:numPr>
                <w:ilvl w:val="0"/>
                <w:numId w:val="6"/>
              </w:numPr>
              <w:spacing w:before="100" w:beforeAutospacing="1" w:after="100" w:afterAutospacing="1" w:line="240" w:lineRule="auto"/>
              <w:rPr>
                <w:rFonts w:ascii="FS Elliot" w:eastAsia="Times New Roman" w:hAnsi="FS Elliot" w:cs="Times New Roman"/>
                <w:color w:val="000000"/>
                <w:sz w:val="18"/>
                <w:szCs w:val="18"/>
                <w:lang w:eastAsia="en-GB"/>
              </w:rPr>
            </w:pPr>
            <w:r w:rsidRPr="00EB62E9">
              <w:rPr>
                <w:rFonts w:ascii="FS Elliot" w:eastAsia="Times New Roman" w:hAnsi="FS Elliot" w:cs="Arial"/>
                <w:color w:val="000000"/>
                <w:sz w:val="18"/>
                <w:szCs w:val="18"/>
                <w:lang w:eastAsia="en-GB"/>
              </w:rPr>
              <w:t>Design and implement innovative attraction strategies, utilising social media platforms and networking to source top talent for</w:t>
            </w:r>
            <w:r>
              <w:rPr>
                <w:rFonts w:ascii="FS Elliot" w:eastAsia="Times New Roman" w:hAnsi="FS Elliot" w:cs="Arial"/>
                <w:color w:val="000000"/>
                <w:sz w:val="18"/>
                <w:szCs w:val="18"/>
                <w:lang w:eastAsia="en-GB"/>
              </w:rPr>
              <w:t xml:space="preserve"> niche and</w:t>
            </w:r>
            <w:r w:rsidRPr="00EB62E9">
              <w:rPr>
                <w:rFonts w:ascii="FS Elliot" w:eastAsia="Times New Roman" w:hAnsi="FS Elliot" w:cs="Arial"/>
                <w:color w:val="000000"/>
                <w:sz w:val="18"/>
                <w:szCs w:val="18"/>
                <w:lang w:eastAsia="en-GB"/>
              </w:rPr>
              <w:t xml:space="preserve"> hard to fill roles.</w:t>
            </w:r>
          </w:p>
          <w:p w14:paraId="5D2BB02D" w14:textId="77777777" w:rsidR="006D2B78" w:rsidRPr="00EB62E9" w:rsidRDefault="006D2B78" w:rsidP="006D2B78">
            <w:pPr>
              <w:numPr>
                <w:ilvl w:val="0"/>
                <w:numId w:val="6"/>
              </w:numPr>
              <w:spacing w:before="100" w:beforeAutospacing="1" w:after="100" w:afterAutospacing="1" w:line="240" w:lineRule="auto"/>
              <w:rPr>
                <w:rFonts w:ascii="FS Elliot" w:eastAsia="Times New Roman" w:hAnsi="FS Elliot" w:cs="Times New Roman"/>
                <w:color w:val="000000"/>
                <w:sz w:val="18"/>
                <w:szCs w:val="18"/>
                <w:lang w:eastAsia="en-GB"/>
              </w:rPr>
            </w:pPr>
            <w:r w:rsidRPr="00EB62E9">
              <w:rPr>
                <w:rFonts w:ascii="FS Elliot" w:eastAsia="Times New Roman" w:hAnsi="FS Elliot" w:cs="Arial"/>
                <w:color w:val="000000"/>
                <w:sz w:val="18"/>
                <w:szCs w:val="18"/>
                <w:lang w:eastAsia="en-GB"/>
              </w:rPr>
              <w:t>Build and maintain trusted relationships with hiring managers, providing expert advice on recruitment best practice and potential souring solutions.</w:t>
            </w:r>
          </w:p>
          <w:p w14:paraId="7012A4CF" w14:textId="77777777" w:rsidR="006D2B78" w:rsidRPr="00EB62E9" w:rsidRDefault="006D2B78" w:rsidP="006D2B78">
            <w:pPr>
              <w:numPr>
                <w:ilvl w:val="0"/>
                <w:numId w:val="6"/>
              </w:numPr>
              <w:spacing w:before="100" w:beforeAutospacing="1" w:after="100" w:afterAutospacing="1" w:line="240" w:lineRule="auto"/>
              <w:rPr>
                <w:rFonts w:ascii="FS Elliot" w:eastAsia="Times New Roman" w:hAnsi="FS Elliot" w:cs="Times New Roman"/>
                <w:color w:val="000000"/>
                <w:sz w:val="18"/>
                <w:szCs w:val="18"/>
                <w:lang w:eastAsia="en-GB"/>
              </w:rPr>
            </w:pPr>
            <w:r w:rsidRPr="00EB62E9">
              <w:rPr>
                <w:rFonts w:ascii="FS Elliot" w:eastAsia="Times New Roman" w:hAnsi="FS Elliot" w:cs="Arial"/>
                <w:color w:val="000000"/>
                <w:sz w:val="18"/>
                <w:szCs w:val="18"/>
                <w:lang w:eastAsia="en-GB"/>
              </w:rPr>
              <w:t>Ensure adherence to employment legislation and company policies throughout the recruitment process.</w:t>
            </w:r>
          </w:p>
          <w:p w14:paraId="164979B6" w14:textId="77777777" w:rsidR="006D2B78" w:rsidRPr="00EB62E9" w:rsidRDefault="006D2B78" w:rsidP="006D2B78">
            <w:pPr>
              <w:numPr>
                <w:ilvl w:val="0"/>
                <w:numId w:val="6"/>
              </w:numPr>
              <w:spacing w:before="100" w:beforeAutospacing="1" w:after="100" w:afterAutospacing="1" w:line="240" w:lineRule="auto"/>
              <w:rPr>
                <w:rFonts w:ascii="FS Elliot" w:eastAsia="Times New Roman" w:hAnsi="FS Elliot" w:cs="Times New Roman"/>
                <w:color w:val="000000"/>
                <w:sz w:val="18"/>
                <w:szCs w:val="18"/>
                <w:lang w:eastAsia="en-GB"/>
              </w:rPr>
            </w:pPr>
            <w:r w:rsidRPr="00EB62E9">
              <w:rPr>
                <w:rFonts w:ascii="FS Elliot" w:eastAsia="Times New Roman" w:hAnsi="FS Elliot" w:cs="Arial"/>
                <w:color w:val="000000"/>
                <w:sz w:val="18"/>
                <w:szCs w:val="18"/>
                <w:lang w:eastAsia="en-GB"/>
              </w:rPr>
              <w:t xml:space="preserve">Manage our Applicant Tracking System (ATS), ensuring </w:t>
            </w:r>
            <w:r>
              <w:rPr>
                <w:rFonts w:ascii="FS Elliot" w:eastAsia="Times New Roman" w:hAnsi="FS Elliot" w:cs="Arial"/>
                <w:color w:val="000000"/>
                <w:sz w:val="18"/>
                <w:szCs w:val="18"/>
                <w:lang w:eastAsia="en-GB"/>
              </w:rPr>
              <w:t>data integrity and accurate reporting.</w:t>
            </w:r>
          </w:p>
          <w:p w14:paraId="1BCEECCC" w14:textId="77777777" w:rsidR="006D2B78" w:rsidRPr="00EB62E9" w:rsidRDefault="006D2B78" w:rsidP="006D2B78">
            <w:pPr>
              <w:numPr>
                <w:ilvl w:val="0"/>
                <w:numId w:val="6"/>
              </w:numPr>
              <w:spacing w:before="100" w:beforeAutospacing="1" w:after="100" w:afterAutospacing="1" w:line="240" w:lineRule="auto"/>
              <w:rPr>
                <w:rFonts w:ascii="FS Elliot" w:eastAsia="Times New Roman" w:hAnsi="FS Elliot" w:cs="Times New Roman"/>
                <w:color w:val="000000"/>
                <w:sz w:val="18"/>
                <w:szCs w:val="18"/>
                <w:lang w:eastAsia="en-GB"/>
              </w:rPr>
            </w:pPr>
            <w:r w:rsidRPr="00EB62E9">
              <w:rPr>
                <w:rFonts w:ascii="FS Elliot" w:eastAsia="Times New Roman" w:hAnsi="FS Elliot" w:cs="Arial"/>
                <w:color w:val="000000"/>
                <w:sz w:val="18"/>
                <w:szCs w:val="18"/>
                <w:lang w:eastAsia="en-GB"/>
              </w:rPr>
              <w:t>Collaborate with the Reward and HR Partnering teams to ensure competitive and fair job offers.</w:t>
            </w:r>
          </w:p>
          <w:p w14:paraId="6C5F11FE" w14:textId="77777777" w:rsidR="006D2B78" w:rsidRPr="00EB62E9" w:rsidRDefault="006D2B78" w:rsidP="006D2B78">
            <w:pPr>
              <w:numPr>
                <w:ilvl w:val="0"/>
                <w:numId w:val="6"/>
              </w:numPr>
              <w:spacing w:before="100" w:beforeAutospacing="1" w:after="100" w:afterAutospacing="1" w:line="240" w:lineRule="auto"/>
              <w:rPr>
                <w:rFonts w:ascii="FS Elliot" w:eastAsia="Times New Roman" w:hAnsi="FS Elliot" w:cs="Times New Roman"/>
                <w:color w:val="000000"/>
                <w:sz w:val="18"/>
                <w:szCs w:val="18"/>
                <w:lang w:eastAsia="en-GB"/>
              </w:rPr>
            </w:pPr>
            <w:r w:rsidRPr="00EB62E9">
              <w:rPr>
                <w:rFonts w:ascii="FS Elliot" w:eastAsia="Times New Roman" w:hAnsi="FS Elliot" w:cs="Arial"/>
                <w:color w:val="000000"/>
                <w:sz w:val="18"/>
                <w:szCs w:val="18"/>
                <w:lang w:eastAsia="en-GB"/>
              </w:rPr>
              <w:t>Develop and maintain talent pipelines aligned with future business needs.</w:t>
            </w:r>
          </w:p>
          <w:p w14:paraId="16422CD8" w14:textId="77777777" w:rsidR="006D2B78" w:rsidRPr="00EB62E9" w:rsidRDefault="006D2B78" w:rsidP="006D2B78">
            <w:pPr>
              <w:numPr>
                <w:ilvl w:val="0"/>
                <w:numId w:val="6"/>
              </w:numPr>
              <w:spacing w:before="100" w:beforeAutospacing="1" w:after="100" w:afterAutospacing="1" w:line="240" w:lineRule="auto"/>
              <w:rPr>
                <w:rFonts w:ascii="FS Elliot" w:eastAsia="Times New Roman" w:hAnsi="FS Elliot" w:cs="Times New Roman"/>
                <w:color w:val="000000"/>
                <w:sz w:val="18"/>
                <w:szCs w:val="18"/>
                <w:lang w:eastAsia="en-GB"/>
              </w:rPr>
            </w:pPr>
            <w:r w:rsidRPr="00EB62E9">
              <w:rPr>
                <w:rFonts w:ascii="FS Elliot" w:eastAsia="Times New Roman" w:hAnsi="FS Elliot" w:cs="Arial"/>
                <w:color w:val="000000"/>
                <w:sz w:val="18"/>
                <w:szCs w:val="18"/>
                <w:lang w:eastAsia="en-GB"/>
              </w:rPr>
              <w:t>Partner with external recruitment agencies when necessary, negotiating terms and managing vendor relationships.</w:t>
            </w:r>
          </w:p>
          <w:p w14:paraId="03BF1FC8" w14:textId="77777777" w:rsidR="006D2B78" w:rsidRPr="00EB62E9" w:rsidRDefault="006D2B78" w:rsidP="006D2B78">
            <w:pPr>
              <w:numPr>
                <w:ilvl w:val="0"/>
                <w:numId w:val="6"/>
              </w:numPr>
              <w:spacing w:beforeAutospacing="1" w:after="0" w:afterAutospacing="1" w:line="240" w:lineRule="auto"/>
              <w:textAlignment w:val="baseline"/>
              <w:rPr>
                <w:rFonts w:ascii="FS Elliot" w:eastAsia="Times New Roman" w:hAnsi="FS Elliot" w:cs="Segoe UI"/>
                <w:sz w:val="18"/>
                <w:szCs w:val="18"/>
                <w:bdr w:val="none" w:sz="0" w:space="0" w:color="auto" w:frame="1"/>
                <w:lang w:eastAsia="en-GB"/>
              </w:rPr>
            </w:pPr>
            <w:r w:rsidRPr="00EB62E9">
              <w:rPr>
                <w:rFonts w:ascii="FS Elliot" w:eastAsia="Times New Roman" w:hAnsi="FS Elliot" w:cs="Segoe UI"/>
                <w:sz w:val="18"/>
                <w:szCs w:val="18"/>
                <w:bdr w:val="none" w:sz="0" w:space="0" w:color="auto" w:frame="1"/>
                <w:lang w:eastAsia="en-GB"/>
              </w:rPr>
              <w:t xml:space="preserve">Support with the build and maintenance of talent acquisition reporting dashboards to monitor key metrics such as time-to-hire, cost per hire, and hiring manager experience. </w:t>
            </w:r>
          </w:p>
          <w:p w14:paraId="5632EFCE" w14:textId="77777777" w:rsidR="006D2B78" w:rsidRPr="00EB62E9" w:rsidRDefault="006D2B78" w:rsidP="006D2B78">
            <w:pPr>
              <w:numPr>
                <w:ilvl w:val="0"/>
                <w:numId w:val="6"/>
              </w:numPr>
              <w:spacing w:before="100" w:beforeAutospacing="1" w:after="100" w:afterAutospacing="1" w:line="240" w:lineRule="auto"/>
              <w:rPr>
                <w:rFonts w:ascii="FS Elliot" w:eastAsia="Times New Roman" w:hAnsi="FS Elliot" w:cs="Times New Roman"/>
                <w:color w:val="000000"/>
                <w:sz w:val="18"/>
                <w:szCs w:val="18"/>
                <w:lang w:eastAsia="en-GB"/>
              </w:rPr>
            </w:pPr>
            <w:r w:rsidRPr="00EB62E9">
              <w:rPr>
                <w:rFonts w:ascii="FS Elliot" w:eastAsia="Times New Roman" w:hAnsi="FS Elliot" w:cs="Segoe UI"/>
                <w:sz w:val="18"/>
                <w:szCs w:val="18"/>
                <w:bdr w:val="none" w:sz="0" w:space="0" w:color="auto" w:frame="1"/>
                <w:lang w:eastAsia="en-GB"/>
              </w:rPr>
              <w:t>Deliver training and guidance to hiring managers to ensure effective, inclusive, and high-quality recruitment practices.</w:t>
            </w:r>
          </w:p>
          <w:p w14:paraId="7B269BDB" w14:textId="77777777" w:rsidR="006D2B78" w:rsidRPr="00EB62E9" w:rsidRDefault="006D2B78" w:rsidP="006D2B78">
            <w:pPr>
              <w:numPr>
                <w:ilvl w:val="0"/>
                <w:numId w:val="6"/>
              </w:numPr>
              <w:spacing w:before="100" w:beforeAutospacing="1" w:after="100" w:afterAutospacing="1" w:line="240" w:lineRule="auto"/>
              <w:rPr>
                <w:rFonts w:ascii="FS Elliot" w:eastAsia="Times New Roman" w:hAnsi="FS Elliot" w:cs="Times New Roman"/>
                <w:color w:val="000000"/>
                <w:sz w:val="18"/>
                <w:szCs w:val="18"/>
                <w:lang w:eastAsia="en-GB"/>
              </w:rPr>
            </w:pPr>
            <w:r w:rsidRPr="00EB62E9">
              <w:rPr>
                <w:rFonts w:ascii="FS Elliot" w:hAnsi="FS Elliot"/>
                <w:sz w:val="18"/>
                <w:szCs w:val="18"/>
              </w:rPr>
              <w:t xml:space="preserve">Supporting activities that promote our employer brand, including careers site updates, LinkedIn stories and Glassdoor profile. </w:t>
            </w:r>
          </w:p>
          <w:p w14:paraId="3196E1D1" w14:textId="77777777" w:rsidR="006D2B78" w:rsidRPr="006D2B78" w:rsidRDefault="006D2B78" w:rsidP="006D2B78">
            <w:pPr>
              <w:numPr>
                <w:ilvl w:val="0"/>
                <w:numId w:val="6"/>
              </w:numPr>
              <w:spacing w:before="100" w:beforeAutospacing="1" w:after="100" w:afterAutospacing="1" w:line="240" w:lineRule="auto"/>
              <w:rPr>
                <w:rFonts w:ascii="FS Elliot" w:eastAsia="Times New Roman" w:hAnsi="FS Elliot" w:cs="Times New Roman"/>
                <w:color w:val="000000"/>
                <w:sz w:val="18"/>
                <w:szCs w:val="18"/>
                <w:lang w:eastAsia="en-GB"/>
              </w:rPr>
            </w:pPr>
            <w:r w:rsidRPr="00EB62E9">
              <w:rPr>
                <w:rFonts w:ascii="FS Elliot" w:hAnsi="FS Elliot" w:cs="Arial"/>
                <w:sz w:val="18"/>
                <w:szCs w:val="18"/>
              </w:rPr>
              <w:t>Manage internal &amp; redeployment resourcing processes where needed, providing support to both the employee and hiring manager</w:t>
            </w:r>
          </w:p>
          <w:p w14:paraId="575934C3" w14:textId="2C89482D" w:rsidR="006D2B78" w:rsidRPr="006D2B78" w:rsidRDefault="006D2B78" w:rsidP="006D2B78">
            <w:pPr>
              <w:numPr>
                <w:ilvl w:val="0"/>
                <w:numId w:val="6"/>
              </w:numPr>
              <w:spacing w:before="100" w:beforeAutospacing="1" w:after="100" w:afterAutospacing="1" w:line="240" w:lineRule="auto"/>
              <w:rPr>
                <w:rFonts w:ascii="FS Elliot" w:eastAsia="Times New Roman" w:hAnsi="FS Elliot" w:cs="Times New Roman"/>
                <w:color w:val="000000"/>
                <w:sz w:val="18"/>
                <w:szCs w:val="18"/>
                <w:lang w:eastAsia="en-GB"/>
              </w:rPr>
            </w:pPr>
            <w:r w:rsidRPr="006D2B78">
              <w:rPr>
                <w:rFonts w:ascii="FS Elliot" w:eastAsia="Times New Roman" w:hAnsi="FS Elliot" w:cs="Segoe UI"/>
                <w:sz w:val="18"/>
                <w:szCs w:val="18"/>
                <w:bdr w:val="none" w:sz="0" w:space="0" w:color="auto" w:frame="1"/>
                <w:lang w:eastAsia="en-GB"/>
              </w:rPr>
              <w:t>Stay ahead of industry trends and innovations in talent acquisition by attending events, building networks, and applying best practices.</w:t>
            </w:r>
          </w:p>
        </w:tc>
      </w:tr>
    </w:tbl>
    <w:tbl>
      <w:tblPr>
        <w:tblStyle w:val="TableGrid"/>
        <w:tblW w:w="10348" w:type="dxa"/>
        <w:tblInd w:w="-572" w:type="dxa"/>
        <w:tblLayout w:type="fixed"/>
        <w:tblLook w:val="04A0" w:firstRow="1" w:lastRow="0" w:firstColumn="1" w:lastColumn="0" w:noHBand="0" w:noVBand="1"/>
      </w:tblPr>
      <w:tblGrid>
        <w:gridCol w:w="10348"/>
      </w:tblGrid>
      <w:tr w:rsidR="006D2B78" w:rsidRPr="002C6516" w14:paraId="5AD69A3D" w14:textId="77777777" w:rsidTr="009E6594">
        <w:tc>
          <w:tcPr>
            <w:tcW w:w="10348" w:type="dxa"/>
            <w:shd w:val="clear" w:color="auto" w:fill="00E6B8"/>
          </w:tcPr>
          <w:p w14:paraId="73A34D3A" w14:textId="77777777" w:rsidR="006D2B78" w:rsidRPr="001E2C4A" w:rsidRDefault="006D2B78" w:rsidP="009E6594">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Key Experience</w:t>
            </w:r>
            <w:r>
              <w:rPr>
                <w:rFonts w:ascii="FS Elliot" w:hAnsi="FS Elliot" w:cs="Arial"/>
                <w:b/>
                <w:color w:val="0D2835"/>
                <w:sz w:val="24"/>
                <w:szCs w:val="24"/>
              </w:rPr>
              <w:t xml:space="preserve"> &amp; Skills</w:t>
            </w:r>
            <w:r w:rsidRPr="001E2C4A">
              <w:rPr>
                <w:rFonts w:ascii="FS Elliot" w:hAnsi="FS Elliot" w:cs="Arial"/>
                <w:b/>
                <w:color w:val="0D2835"/>
                <w:sz w:val="24"/>
                <w:szCs w:val="24"/>
              </w:rPr>
              <w:t>:</w:t>
            </w:r>
          </w:p>
        </w:tc>
      </w:tr>
      <w:tr w:rsidR="006D2B78" w:rsidRPr="002C6516" w14:paraId="2DAB1D0B" w14:textId="77777777" w:rsidTr="009E6594">
        <w:tc>
          <w:tcPr>
            <w:tcW w:w="10348" w:type="dxa"/>
            <w:tcBorders>
              <w:bottom w:val="single" w:sz="4" w:space="0" w:color="auto"/>
            </w:tcBorders>
          </w:tcPr>
          <w:p w14:paraId="4F7DEFB5" w14:textId="77777777" w:rsidR="006D2B78" w:rsidRDefault="006D2B78" w:rsidP="006D2B78">
            <w:pPr>
              <w:pStyle w:val="ListParagraph"/>
              <w:numPr>
                <w:ilvl w:val="0"/>
                <w:numId w:val="7"/>
              </w:numPr>
              <w:rPr>
                <w:rFonts w:ascii="FS Elliot" w:eastAsia="Times New Roman" w:hAnsi="FS Elliot" w:cs="Segoe UI"/>
                <w:sz w:val="18"/>
                <w:szCs w:val="18"/>
                <w:lang w:eastAsia="en-GB"/>
              </w:rPr>
            </w:pPr>
            <w:r w:rsidRPr="009271BC">
              <w:rPr>
                <w:rFonts w:ascii="FS Elliot" w:eastAsia="Times New Roman" w:hAnsi="FS Elliot" w:cs="Segoe UI"/>
                <w:sz w:val="18"/>
                <w:szCs w:val="18"/>
                <w:lang w:eastAsia="en-GB"/>
              </w:rPr>
              <w:t>Proven experience in talent acquisition within a complex, fast-paced, in-house environment.</w:t>
            </w:r>
          </w:p>
          <w:p w14:paraId="1AE5F0F3" w14:textId="41ECBFDB" w:rsidR="006D2B78" w:rsidRPr="006D2B78" w:rsidRDefault="006D2B78" w:rsidP="006D2B78">
            <w:pPr>
              <w:pStyle w:val="ListParagraph"/>
              <w:numPr>
                <w:ilvl w:val="0"/>
                <w:numId w:val="7"/>
              </w:numPr>
              <w:rPr>
                <w:rFonts w:ascii="FS Elliot" w:eastAsia="Times New Roman" w:hAnsi="FS Elliot" w:cs="Segoe UI"/>
                <w:sz w:val="18"/>
                <w:szCs w:val="18"/>
                <w:lang w:eastAsia="en-GB"/>
              </w:rPr>
            </w:pPr>
            <w:r w:rsidRPr="00F7672E">
              <w:rPr>
                <w:rFonts w:ascii="FS Elliot" w:hAnsi="FS Elliot" w:cs="Arial"/>
                <w:sz w:val="18"/>
                <w:szCs w:val="18"/>
              </w:rPr>
              <w:t>Previous experience of supporting the full 360 recruitment lifecycle of a vacancy from briefing through to offer negotiation including conducting telephone, video, virtual or face-to-face interviews.</w:t>
            </w:r>
          </w:p>
          <w:p w14:paraId="02594B82" w14:textId="77777777" w:rsidR="006D2B78" w:rsidRPr="009271BC" w:rsidRDefault="006D2B78" w:rsidP="006D2B78">
            <w:pPr>
              <w:pStyle w:val="ListParagraph"/>
              <w:numPr>
                <w:ilvl w:val="0"/>
                <w:numId w:val="7"/>
              </w:numPr>
              <w:rPr>
                <w:rFonts w:ascii="FS Elliot" w:eastAsia="Times New Roman" w:hAnsi="FS Elliot" w:cs="Segoe UI"/>
                <w:sz w:val="18"/>
                <w:szCs w:val="18"/>
                <w:lang w:eastAsia="en-GB"/>
              </w:rPr>
            </w:pPr>
            <w:r w:rsidRPr="009271BC">
              <w:rPr>
                <w:rFonts w:ascii="FS Elliot" w:eastAsia="Times New Roman" w:hAnsi="FS Elliot" w:cs="Segoe UI"/>
                <w:sz w:val="18"/>
                <w:szCs w:val="18"/>
                <w:lang w:eastAsia="en-GB"/>
              </w:rPr>
              <w:t>Deep knowledge of sourcing techniques, assessment methods, and recruitment technology.</w:t>
            </w:r>
          </w:p>
          <w:p w14:paraId="36B27AAA" w14:textId="77777777" w:rsidR="006D2B78" w:rsidRPr="009271BC" w:rsidRDefault="006D2B78" w:rsidP="006D2B78">
            <w:pPr>
              <w:pStyle w:val="ListParagraph"/>
              <w:numPr>
                <w:ilvl w:val="0"/>
                <w:numId w:val="7"/>
              </w:numPr>
              <w:rPr>
                <w:rFonts w:ascii="FS Elliot" w:eastAsia="Times New Roman" w:hAnsi="FS Elliot" w:cs="Segoe UI"/>
                <w:sz w:val="18"/>
                <w:szCs w:val="18"/>
                <w:lang w:eastAsia="en-GB"/>
              </w:rPr>
            </w:pPr>
            <w:r w:rsidRPr="009271BC">
              <w:rPr>
                <w:rFonts w:ascii="FS Elliot" w:eastAsia="Times New Roman" w:hAnsi="FS Elliot" w:cs="Segoe UI"/>
                <w:sz w:val="18"/>
                <w:szCs w:val="18"/>
                <w:lang w:eastAsia="en-GB"/>
              </w:rPr>
              <w:t xml:space="preserve">Experience partnering with senior stakeholders and influencing decisions. </w:t>
            </w:r>
          </w:p>
          <w:p w14:paraId="7818ADB0" w14:textId="77777777" w:rsidR="006D2B78" w:rsidRPr="009271BC" w:rsidRDefault="006D2B78" w:rsidP="006D2B78">
            <w:pPr>
              <w:pStyle w:val="ListParagraph"/>
              <w:numPr>
                <w:ilvl w:val="0"/>
                <w:numId w:val="7"/>
              </w:numPr>
              <w:rPr>
                <w:rFonts w:ascii="FS Elliot" w:eastAsia="Times New Roman" w:hAnsi="FS Elliot" w:cs="Segoe UI"/>
                <w:sz w:val="18"/>
                <w:szCs w:val="18"/>
                <w:lang w:eastAsia="en-GB"/>
              </w:rPr>
            </w:pPr>
            <w:r w:rsidRPr="009271BC">
              <w:rPr>
                <w:rFonts w:ascii="FS Elliot" w:eastAsia="Times New Roman" w:hAnsi="FS Elliot" w:cs="Segoe UI"/>
                <w:sz w:val="18"/>
                <w:szCs w:val="18"/>
                <w:lang w:eastAsia="en-GB"/>
              </w:rPr>
              <w:t xml:space="preserve">Familiarity with Applicant Tracking Systems (ATS) and HRIS platforms. </w:t>
            </w:r>
          </w:p>
          <w:p w14:paraId="65CC394A" w14:textId="77777777" w:rsidR="006D2B78" w:rsidRPr="009271BC" w:rsidRDefault="006D2B78" w:rsidP="006D2B78">
            <w:pPr>
              <w:pStyle w:val="ListParagraph"/>
              <w:numPr>
                <w:ilvl w:val="0"/>
                <w:numId w:val="7"/>
              </w:numPr>
              <w:rPr>
                <w:rFonts w:ascii="FS Elliot" w:eastAsia="Times New Roman" w:hAnsi="FS Elliot" w:cs="Segoe UI"/>
                <w:sz w:val="18"/>
                <w:szCs w:val="18"/>
                <w:lang w:eastAsia="en-GB"/>
              </w:rPr>
            </w:pPr>
            <w:r w:rsidRPr="009271BC">
              <w:rPr>
                <w:rFonts w:ascii="FS Elliot" w:eastAsia="Times New Roman" w:hAnsi="FS Elliot" w:cs="Segoe UI"/>
                <w:sz w:val="18"/>
                <w:szCs w:val="18"/>
                <w:lang w:eastAsia="en-GB"/>
              </w:rPr>
              <w:t>Knowledge of employment law and compliance requirements.</w:t>
            </w:r>
          </w:p>
          <w:p w14:paraId="66BEAB90" w14:textId="77777777" w:rsidR="006D2B78" w:rsidRPr="009271BC" w:rsidRDefault="006D2B78" w:rsidP="006D2B78">
            <w:pPr>
              <w:pStyle w:val="ListParagraph"/>
              <w:numPr>
                <w:ilvl w:val="0"/>
                <w:numId w:val="7"/>
              </w:numPr>
              <w:rPr>
                <w:rFonts w:ascii="FS Elliot" w:eastAsia="Times New Roman" w:hAnsi="FS Elliot" w:cs="Segoe UI"/>
                <w:sz w:val="18"/>
                <w:szCs w:val="18"/>
                <w:lang w:eastAsia="en-GB"/>
              </w:rPr>
            </w:pPr>
            <w:r w:rsidRPr="009271BC">
              <w:rPr>
                <w:rFonts w:ascii="FS Elliot" w:eastAsia="Times New Roman" w:hAnsi="FS Elliot" w:cs="Segoe UI"/>
                <w:sz w:val="18"/>
                <w:szCs w:val="18"/>
                <w:lang w:eastAsia="en-GB"/>
              </w:rPr>
              <w:t xml:space="preserve">Strong </w:t>
            </w:r>
            <w:r>
              <w:rPr>
                <w:rFonts w:ascii="FS Elliot" w:eastAsia="Times New Roman" w:hAnsi="FS Elliot" w:cs="Segoe UI"/>
                <w:sz w:val="18"/>
                <w:szCs w:val="18"/>
                <w:lang w:eastAsia="en-GB"/>
              </w:rPr>
              <w:t>b</w:t>
            </w:r>
            <w:r w:rsidRPr="009271BC">
              <w:rPr>
                <w:rFonts w:ascii="FS Elliot" w:eastAsia="Times New Roman" w:hAnsi="FS Elliot" w:cs="Segoe UI"/>
                <w:sz w:val="18"/>
                <w:szCs w:val="18"/>
                <w:lang w:eastAsia="en-GB"/>
              </w:rPr>
              <w:t xml:space="preserve">usiness </w:t>
            </w:r>
            <w:r>
              <w:rPr>
                <w:rFonts w:ascii="FS Elliot" w:eastAsia="Times New Roman" w:hAnsi="FS Elliot" w:cs="Segoe UI"/>
                <w:sz w:val="18"/>
                <w:szCs w:val="18"/>
                <w:lang w:eastAsia="en-GB"/>
              </w:rPr>
              <w:t>a</w:t>
            </w:r>
            <w:r w:rsidRPr="009271BC">
              <w:rPr>
                <w:rFonts w:ascii="FS Elliot" w:eastAsia="Times New Roman" w:hAnsi="FS Elliot" w:cs="Segoe UI"/>
                <w:sz w:val="18"/>
                <w:szCs w:val="18"/>
                <w:lang w:eastAsia="en-GB"/>
              </w:rPr>
              <w:t xml:space="preserve">cumen with the ability to understand business priorities and translate them into talent strategies. </w:t>
            </w:r>
          </w:p>
          <w:p w14:paraId="3BC8B1CB" w14:textId="77777777" w:rsidR="006D2B78" w:rsidRPr="009271BC" w:rsidRDefault="006D2B78" w:rsidP="006D2B78">
            <w:pPr>
              <w:pStyle w:val="ListParagraph"/>
              <w:numPr>
                <w:ilvl w:val="0"/>
                <w:numId w:val="7"/>
              </w:numPr>
              <w:rPr>
                <w:rFonts w:ascii="FS Elliot" w:eastAsia="Times New Roman" w:hAnsi="FS Elliot" w:cs="Segoe UI"/>
                <w:sz w:val="18"/>
                <w:szCs w:val="18"/>
                <w:lang w:eastAsia="en-GB"/>
              </w:rPr>
            </w:pPr>
            <w:r w:rsidRPr="009271BC">
              <w:rPr>
                <w:rFonts w:ascii="FS Elliot" w:eastAsia="Times New Roman" w:hAnsi="FS Elliot" w:cs="Segoe UI"/>
                <w:sz w:val="18"/>
                <w:szCs w:val="18"/>
                <w:lang w:eastAsia="en-GB"/>
              </w:rPr>
              <w:t xml:space="preserve">Strong stakeholder management and influencing skills with the ability to challenge constructively. </w:t>
            </w:r>
          </w:p>
          <w:p w14:paraId="1D59839A" w14:textId="48B0110D" w:rsidR="006D2B78" w:rsidRPr="009271BC" w:rsidRDefault="006D2B78" w:rsidP="006D2B78">
            <w:pPr>
              <w:pStyle w:val="ListParagraph"/>
              <w:numPr>
                <w:ilvl w:val="0"/>
                <w:numId w:val="7"/>
              </w:numPr>
              <w:rPr>
                <w:rFonts w:ascii="FS Elliot" w:eastAsia="Times New Roman" w:hAnsi="FS Elliot" w:cs="Segoe UI"/>
                <w:sz w:val="18"/>
                <w:szCs w:val="18"/>
                <w:lang w:eastAsia="en-GB"/>
              </w:rPr>
            </w:pPr>
            <w:r w:rsidRPr="009271BC">
              <w:rPr>
                <w:rFonts w:ascii="FS Elliot" w:eastAsia="Times New Roman" w:hAnsi="FS Elliot" w:cs="Segoe UI"/>
                <w:sz w:val="18"/>
                <w:szCs w:val="18"/>
                <w:lang w:eastAsia="en-GB"/>
              </w:rPr>
              <w:t xml:space="preserve">Analytical </w:t>
            </w:r>
            <w:r w:rsidR="00165E56">
              <w:rPr>
                <w:rFonts w:ascii="FS Elliot" w:eastAsia="Times New Roman" w:hAnsi="FS Elliot" w:cs="Segoe UI"/>
                <w:sz w:val="18"/>
                <w:szCs w:val="18"/>
                <w:lang w:eastAsia="en-GB"/>
              </w:rPr>
              <w:t>t</w:t>
            </w:r>
            <w:r w:rsidRPr="009271BC">
              <w:rPr>
                <w:rFonts w:ascii="FS Elliot" w:eastAsia="Times New Roman" w:hAnsi="FS Elliot" w:cs="Segoe UI"/>
                <w:sz w:val="18"/>
                <w:szCs w:val="18"/>
                <w:lang w:eastAsia="en-GB"/>
              </w:rPr>
              <w:t xml:space="preserve">hinking with the ability to interpret data and provide insights for decision-making. </w:t>
            </w:r>
          </w:p>
          <w:p w14:paraId="0E1A7008" w14:textId="77777777" w:rsidR="006D2B78" w:rsidRPr="009271BC" w:rsidRDefault="006D2B78" w:rsidP="006D2B78">
            <w:pPr>
              <w:pStyle w:val="ListParagraph"/>
              <w:numPr>
                <w:ilvl w:val="0"/>
                <w:numId w:val="7"/>
              </w:numPr>
              <w:rPr>
                <w:rFonts w:ascii="FS Elliot" w:eastAsia="Times New Roman" w:hAnsi="FS Elliot" w:cs="Segoe UI"/>
                <w:sz w:val="18"/>
                <w:szCs w:val="18"/>
                <w:lang w:eastAsia="en-GB"/>
              </w:rPr>
            </w:pPr>
            <w:r w:rsidRPr="009271BC">
              <w:rPr>
                <w:rFonts w:ascii="FS Elliot" w:eastAsia="Times New Roman" w:hAnsi="FS Elliot" w:cs="Segoe UI"/>
                <w:sz w:val="18"/>
                <w:szCs w:val="18"/>
                <w:lang w:eastAsia="en-GB"/>
              </w:rPr>
              <w:t xml:space="preserve">Excellent verbal and written communication skills. </w:t>
            </w:r>
          </w:p>
          <w:p w14:paraId="2748A884" w14:textId="77777777" w:rsidR="006D2B78" w:rsidRPr="00D7694A" w:rsidRDefault="006D2B78" w:rsidP="006D2B78">
            <w:pPr>
              <w:pStyle w:val="ListParagraph"/>
              <w:numPr>
                <w:ilvl w:val="0"/>
                <w:numId w:val="7"/>
              </w:numPr>
              <w:rPr>
                <w:rFonts w:ascii="FS Elliot" w:eastAsia="Times New Roman" w:hAnsi="FS Elliot" w:cs="Segoe UI"/>
                <w:sz w:val="18"/>
                <w:szCs w:val="18"/>
                <w:lang w:eastAsia="en-GB"/>
              </w:rPr>
            </w:pPr>
            <w:r w:rsidRPr="009271BC">
              <w:rPr>
                <w:rFonts w:ascii="FS Elliot" w:eastAsia="Times New Roman" w:hAnsi="FS Elliot" w:cs="Segoe UI"/>
                <w:sz w:val="18"/>
                <w:szCs w:val="18"/>
                <w:lang w:eastAsia="en-GB"/>
              </w:rPr>
              <w:t>Ability to manage multiple priorities and deliver under pressure</w:t>
            </w:r>
            <w:r>
              <w:rPr>
                <w:rFonts w:ascii="FS Elliot" w:eastAsia="Times New Roman" w:hAnsi="FS Elliot" w:cs="Segoe UI"/>
                <w:sz w:val="18"/>
                <w:szCs w:val="18"/>
                <w:lang w:eastAsia="en-GB"/>
              </w:rPr>
              <w:t xml:space="preserve"> </w:t>
            </w:r>
            <w:r w:rsidRPr="00D7694A">
              <w:rPr>
                <w:rFonts w:ascii="FS Elliot" w:hAnsi="FS Elliot" w:cs="Arial"/>
                <w:sz w:val="18"/>
                <w:szCs w:val="18"/>
              </w:rPr>
              <w:t>whilst sustaining a positive attitude and working to a high standard.</w:t>
            </w:r>
          </w:p>
          <w:p w14:paraId="29759FFA" w14:textId="77777777" w:rsidR="006D2B78" w:rsidRPr="00713C9A" w:rsidRDefault="006D2B78" w:rsidP="006D2B78">
            <w:pPr>
              <w:pStyle w:val="ListParagraph"/>
              <w:numPr>
                <w:ilvl w:val="0"/>
                <w:numId w:val="7"/>
              </w:numPr>
              <w:spacing w:after="160" w:line="259" w:lineRule="auto"/>
              <w:rPr>
                <w:rFonts w:ascii="FS Elliot" w:hAnsi="FS Elliot" w:cs="Arial"/>
                <w:sz w:val="18"/>
                <w:szCs w:val="18"/>
              </w:rPr>
            </w:pPr>
            <w:r w:rsidRPr="00713C9A">
              <w:rPr>
                <w:rFonts w:ascii="FS Elliot" w:hAnsi="FS Elliot" w:cs="Arial"/>
                <w:sz w:val="18"/>
                <w:szCs w:val="18"/>
              </w:rPr>
              <w:t>Understands the importance of data integrity, timely and accurate reporting and uses this information to run efficient processes.</w:t>
            </w:r>
          </w:p>
          <w:p w14:paraId="2087135D" w14:textId="77777777" w:rsidR="006D2B78" w:rsidRPr="00713C9A" w:rsidRDefault="006D2B78" w:rsidP="006D2B78">
            <w:pPr>
              <w:pStyle w:val="ListParagraph"/>
              <w:numPr>
                <w:ilvl w:val="0"/>
                <w:numId w:val="7"/>
              </w:numPr>
              <w:spacing w:after="160" w:line="259" w:lineRule="auto"/>
              <w:rPr>
                <w:rFonts w:ascii="FS Elliot" w:hAnsi="FS Elliot" w:cs="Arial"/>
                <w:sz w:val="18"/>
                <w:szCs w:val="18"/>
              </w:rPr>
            </w:pPr>
            <w:r w:rsidRPr="00713C9A">
              <w:rPr>
                <w:rFonts w:ascii="FS Elliot" w:hAnsi="FS Elliot" w:cs="Arial"/>
                <w:sz w:val="18"/>
                <w:szCs w:val="18"/>
              </w:rPr>
              <w:t>Collaborative team player driving inclusion and seek</w:t>
            </w:r>
            <w:r>
              <w:rPr>
                <w:rFonts w:ascii="FS Elliot" w:hAnsi="FS Elliot" w:cs="Arial"/>
                <w:sz w:val="18"/>
                <w:szCs w:val="18"/>
              </w:rPr>
              <w:t>ing</w:t>
            </w:r>
            <w:r w:rsidRPr="00713C9A">
              <w:rPr>
                <w:rFonts w:ascii="FS Elliot" w:hAnsi="FS Elliot" w:cs="Arial"/>
                <w:sz w:val="18"/>
                <w:szCs w:val="18"/>
              </w:rPr>
              <w:t xml:space="preserve"> continuous improvement </w:t>
            </w:r>
          </w:p>
          <w:p w14:paraId="78FE8C95" w14:textId="77777777" w:rsidR="006D2B78" w:rsidRPr="00713C9A" w:rsidRDefault="006D2B78" w:rsidP="006D2B78">
            <w:pPr>
              <w:pStyle w:val="ListParagraph"/>
              <w:numPr>
                <w:ilvl w:val="0"/>
                <w:numId w:val="7"/>
              </w:numPr>
              <w:spacing w:after="160" w:line="259" w:lineRule="auto"/>
              <w:rPr>
                <w:rFonts w:ascii="FS Elliot" w:hAnsi="FS Elliot" w:cs="Arial"/>
                <w:sz w:val="18"/>
                <w:szCs w:val="18"/>
              </w:rPr>
            </w:pPr>
            <w:r w:rsidRPr="00713C9A">
              <w:rPr>
                <w:rFonts w:ascii="FS Elliot" w:hAnsi="FS Elliot" w:cs="Arial"/>
                <w:sz w:val="18"/>
                <w:szCs w:val="18"/>
              </w:rPr>
              <w:t>Adapts well to an ever-changing landscape, demonstrates resilience, flexibility, and energy.</w:t>
            </w:r>
          </w:p>
          <w:p w14:paraId="02B32550" w14:textId="77777777" w:rsidR="006D2B78" w:rsidRPr="005263F5" w:rsidRDefault="006D2B78" w:rsidP="006D2B78">
            <w:pPr>
              <w:pStyle w:val="ListParagraph"/>
              <w:rPr>
                <w:rFonts w:ascii="FS Elliot" w:hAnsi="FS Elliot" w:cs="Arial"/>
                <w:sz w:val="18"/>
                <w:szCs w:val="18"/>
              </w:rPr>
            </w:pPr>
          </w:p>
        </w:tc>
      </w:tr>
      <w:tr w:rsidR="006D2B78" w:rsidRPr="002C6516" w14:paraId="4E0DDFC3" w14:textId="77777777" w:rsidTr="009E6594">
        <w:tc>
          <w:tcPr>
            <w:tcW w:w="10348" w:type="dxa"/>
            <w:shd w:val="clear" w:color="auto" w:fill="00E6B8"/>
          </w:tcPr>
          <w:p w14:paraId="0249389F" w14:textId="77777777" w:rsidR="006D2B78" w:rsidRPr="001E2C4A" w:rsidRDefault="006D2B78" w:rsidP="006D2B78">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 xml:space="preserve">Values </w:t>
            </w:r>
          </w:p>
        </w:tc>
      </w:tr>
      <w:tr w:rsidR="006D2B78" w:rsidRPr="002C6516" w14:paraId="765C22E7" w14:textId="77777777" w:rsidTr="009E6594">
        <w:trPr>
          <w:trHeight w:val="6190"/>
        </w:trPr>
        <w:tc>
          <w:tcPr>
            <w:tcW w:w="10348" w:type="dxa"/>
          </w:tcPr>
          <w:p w14:paraId="054E17EF" w14:textId="77777777" w:rsidR="006D2B78" w:rsidRPr="001E2C4A" w:rsidRDefault="006D2B78" w:rsidP="006D2B78">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6D2B78" w14:paraId="77EA6F12" w14:textId="77777777" w:rsidTr="009E6594">
              <w:tc>
                <w:tcPr>
                  <w:tcW w:w="3374" w:type="dxa"/>
                </w:tcPr>
                <w:p w14:paraId="1FF8D902" w14:textId="77777777" w:rsidR="006D2B78" w:rsidRPr="00AB69DC" w:rsidRDefault="006D2B78" w:rsidP="006D2B78">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28A9E982" w14:textId="77777777" w:rsidR="006D2B78" w:rsidRPr="00AB69DC" w:rsidRDefault="006D2B78" w:rsidP="006D2B78">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196FFA85" w14:textId="77777777" w:rsidR="006D2B78" w:rsidRPr="00AB69DC" w:rsidRDefault="006D2B78" w:rsidP="006D2B78">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6D2B78" w14:paraId="0EE7CDF2" w14:textId="77777777" w:rsidTr="009E6594">
              <w:tc>
                <w:tcPr>
                  <w:tcW w:w="3374" w:type="dxa"/>
                </w:tcPr>
                <w:p w14:paraId="77B3EC90" w14:textId="77777777" w:rsidR="006D2B78" w:rsidRPr="00AB69DC" w:rsidRDefault="006D2B78" w:rsidP="006D2B78">
                  <w:pPr>
                    <w:jc w:val="center"/>
                    <w:rPr>
                      <w:rFonts w:ascii="FS Elliot" w:hAnsi="FS Elliot" w:cs="Arial"/>
                      <w:b/>
                      <w:bCs/>
                      <w:i/>
                      <w:iCs/>
                      <w:color w:val="0D2835"/>
                      <w:sz w:val="18"/>
                      <w:szCs w:val="18"/>
                    </w:rPr>
                  </w:pPr>
                  <w:r>
                    <w:rPr>
                      <w:rFonts w:ascii="FS Elliot" w:hAnsi="FS Elliot" w:cs="Arial"/>
                      <w:b/>
                      <w:bCs/>
                      <w:i/>
                      <w:iCs/>
                      <w:color w:val="0D2835"/>
                      <w:sz w:val="18"/>
                      <w:szCs w:val="18"/>
                    </w:rPr>
                    <w:t>Creates a learning culture</w:t>
                  </w:r>
                </w:p>
              </w:tc>
              <w:tc>
                <w:tcPr>
                  <w:tcW w:w="3374" w:type="dxa"/>
                </w:tcPr>
                <w:p w14:paraId="4C874739" w14:textId="77777777" w:rsidR="006D2B78" w:rsidRPr="00AB69DC" w:rsidRDefault="006D2B78" w:rsidP="006D2B78">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Develops our humility </w:t>
                  </w:r>
                </w:p>
              </w:tc>
              <w:tc>
                <w:tcPr>
                  <w:tcW w:w="3374" w:type="dxa"/>
                </w:tcPr>
                <w:p w14:paraId="7CC439BC" w14:textId="77777777" w:rsidR="006D2B78" w:rsidRPr="00AB69DC" w:rsidRDefault="006D2B78" w:rsidP="006D2B78">
                  <w:pPr>
                    <w:jc w:val="center"/>
                    <w:rPr>
                      <w:rFonts w:ascii="FS Elliot" w:hAnsi="FS Elliot" w:cs="Arial"/>
                      <w:b/>
                      <w:bCs/>
                      <w:i/>
                      <w:iCs/>
                      <w:color w:val="0D2835"/>
                      <w:sz w:val="18"/>
                      <w:szCs w:val="18"/>
                    </w:rPr>
                  </w:pPr>
                  <w:r>
                    <w:rPr>
                      <w:rFonts w:ascii="FS Elliot" w:hAnsi="FS Elliot" w:cs="Arial"/>
                      <w:b/>
                      <w:bCs/>
                      <w:i/>
                      <w:iCs/>
                      <w:color w:val="0D2835"/>
                      <w:sz w:val="18"/>
                      <w:szCs w:val="18"/>
                    </w:rPr>
                    <w:t xml:space="preserve">Living our brand </w:t>
                  </w:r>
                </w:p>
              </w:tc>
            </w:tr>
            <w:tr w:rsidR="006D2B78" w14:paraId="1E09FD29" w14:textId="77777777" w:rsidTr="006D2B78">
              <w:trPr>
                <w:trHeight w:val="4826"/>
              </w:trPr>
              <w:tc>
                <w:tcPr>
                  <w:tcW w:w="3374" w:type="dxa"/>
                </w:tcPr>
                <w:p w14:paraId="6DD47F13" w14:textId="77777777" w:rsidR="006D2B78" w:rsidRPr="00AB69DC" w:rsidRDefault="006D2B78" w:rsidP="006D2B78">
                  <w:pPr>
                    <w:numPr>
                      <w:ilvl w:val="0"/>
                      <w:numId w:val="2"/>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w:t>
                  </w:r>
                  <w:r>
                    <w:rPr>
                      <w:rFonts w:ascii="FS Elliot" w:hAnsi="FS Elliot" w:cs="Arial"/>
                      <w:sz w:val="18"/>
                      <w:szCs w:val="18"/>
                    </w:rPr>
                    <w:t xml:space="preserve">are ambitious and push boundaries to deliver great results for our customers and our business </w:t>
                  </w:r>
                </w:p>
                <w:p w14:paraId="0C1BE4A8" w14:textId="77777777" w:rsidR="006D2B78" w:rsidRPr="00AB69DC" w:rsidRDefault="006D2B78" w:rsidP="006D2B78">
                  <w:pPr>
                    <w:numPr>
                      <w:ilvl w:val="0"/>
                      <w:numId w:val="2"/>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w:t>
                  </w:r>
                  <w:r>
                    <w:rPr>
                      <w:rFonts w:ascii="FS Elliot" w:hAnsi="FS Elliot" w:cs="Arial"/>
                      <w:sz w:val="18"/>
                      <w:szCs w:val="18"/>
                    </w:rPr>
                    <w:t>speak up for what we believe in to make a difference and tell it like it is</w:t>
                  </w:r>
                </w:p>
                <w:p w14:paraId="251FB21C" w14:textId="77777777" w:rsidR="006D2B78" w:rsidRPr="008B6214" w:rsidRDefault="006D2B78" w:rsidP="006D2B78">
                  <w:pPr>
                    <w:numPr>
                      <w:ilvl w:val="0"/>
                      <w:numId w:val="2"/>
                    </w:numPr>
                    <w:tabs>
                      <w:tab w:val="clear" w:pos="720"/>
                    </w:tabs>
                    <w:ind w:left="340" w:hanging="238"/>
                    <w:rPr>
                      <w:rFonts w:ascii="FS Elliot" w:hAnsi="FS Elliot" w:cs="Arial"/>
                      <w:color w:val="0D2835"/>
                      <w:sz w:val="18"/>
                      <w:szCs w:val="18"/>
                    </w:rPr>
                  </w:pPr>
                  <w:r w:rsidRPr="00AB69DC">
                    <w:rPr>
                      <w:rFonts w:ascii="FS Elliot" w:hAnsi="FS Elliot" w:cs="Arial"/>
                      <w:sz w:val="18"/>
                      <w:szCs w:val="18"/>
                    </w:rPr>
                    <w:t xml:space="preserve">We </w:t>
                  </w:r>
                  <w:r>
                    <w:rPr>
                      <w:rFonts w:ascii="FS Elliot" w:hAnsi="FS Elliot" w:cs="Arial"/>
                      <w:sz w:val="18"/>
                      <w:szCs w:val="18"/>
                    </w:rPr>
                    <w:t xml:space="preserve">have an intense desire to understand our customers, drive efficiencies and imagine new possibilities for our business. </w:t>
                  </w:r>
                </w:p>
                <w:p w14:paraId="4C00B509" w14:textId="77777777" w:rsidR="006D2B78" w:rsidRPr="008B6214" w:rsidRDefault="006D2B78" w:rsidP="006D2B78">
                  <w:pPr>
                    <w:numPr>
                      <w:ilvl w:val="0"/>
                      <w:numId w:val="2"/>
                    </w:numPr>
                    <w:tabs>
                      <w:tab w:val="clear" w:pos="720"/>
                    </w:tabs>
                    <w:ind w:left="340" w:hanging="238"/>
                    <w:rPr>
                      <w:rFonts w:ascii="FS Elliot" w:hAnsi="FS Elliot" w:cs="Arial"/>
                      <w:color w:val="0D2835"/>
                      <w:sz w:val="18"/>
                      <w:szCs w:val="18"/>
                    </w:rPr>
                  </w:pPr>
                  <w:r>
                    <w:rPr>
                      <w:rFonts w:ascii="FS Elliot" w:hAnsi="FS Elliot" w:cs="Arial"/>
                      <w:sz w:val="18"/>
                      <w:szCs w:val="18"/>
                    </w:rPr>
                    <w:t xml:space="preserve">We are hungry to learn and love to experiment, embrace change and seek out new ideas. </w:t>
                  </w:r>
                </w:p>
                <w:p w14:paraId="522E0471" w14:textId="77777777" w:rsidR="006D2B78" w:rsidRPr="00AD1022" w:rsidRDefault="006D2B78" w:rsidP="006D2B78">
                  <w:pPr>
                    <w:numPr>
                      <w:ilvl w:val="0"/>
                      <w:numId w:val="2"/>
                    </w:numPr>
                    <w:tabs>
                      <w:tab w:val="clear" w:pos="720"/>
                    </w:tabs>
                    <w:ind w:left="340" w:hanging="238"/>
                    <w:rPr>
                      <w:rFonts w:ascii="FS Elliot" w:hAnsi="FS Elliot" w:cs="Arial"/>
                      <w:color w:val="0D2835"/>
                      <w:sz w:val="18"/>
                      <w:szCs w:val="18"/>
                    </w:rPr>
                  </w:pPr>
                  <w:r>
                    <w:rPr>
                      <w:rFonts w:ascii="FS Elliot" w:hAnsi="FS Elliot" w:cs="Arial"/>
                      <w:sz w:val="18"/>
                      <w:szCs w:val="18"/>
                    </w:rPr>
                    <w:t>We are inquisitive, creative and always challenge the status quo.</w:t>
                  </w:r>
                </w:p>
                <w:p w14:paraId="4A6D4BA6" w14:textId="77777777" w:rsidR="006D2B78" w:rsidRPr="00FE01D6" w:rsidRDefault="006D2B78" w:rsidP="006D2B78">
                  <w:pPr>
                    <w:rPr>
                      <w:rFonts w:ascii="FS Elliot" w:hAnsi="FS Elliot" w:cs="Arial"/>
                      <w:sz w:val="18"/>
                      <w:szCs w:val="18"/>
                    </w:rPr>
                  </w:pPr>
                  <w:r w:rsidRPr="00AD1022">
                    <w:rPr>
                      <w:rFonts w:ascii="Times New Roman" w:eastAsia="Times New Roman" w:hAnsi="Times New Roman" w:cs="Times New Roman"/>
                      <w:noProof/>
                      <w:sz w:val="24"/>
                      <w:szCs w:val="24"/>
                      <w:lang w:eastAsia="en-GB"/>
                    </w:rPr>
                    <w:drawing>
                      <wp:anchor distT="0" distB="0" distL="114300" distR="114300" simplePos="0" relativeHeight="251665408" behindDoc="0" locked="0" layoutInCell="1" allowOverlap="1" wp14:anchorId="6DFF38B3" wp14:editId="6E9A418E">
                        <wp:simplePos x="0" y="0"/>
                        <wp:positionH relativeFrom="column">
                          <wp:posOffset>575310</wp:posOffset>
                        </wp:positionH>
                        <wp:positionV relativeFrom="paragraph">
                          <wp:posOffset>24765</wp:posOffset>
                        </wp:positionV>
                        <wp:extent cx="954000" cy="954000"/>
                        <wp:effectExtent l="0" t="0" r="0" b="0"/>
                        <wp:wrapNone/>
                        <wp:docPr id="5" name="Picture 4" descr="A light bulb with a heart in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ight bulb with a heart insid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74" w:type="dxa"/>
                </w:tcPr>
                <w:p w14:paraId="5DFC0F05" w14:textId="77777777" w:rsidR="006D2B78" w:rsidRDefault="006D2B78" w:rsidP="006D2B78">
                  <w:pPr>
                    <w:numPr>
                      <w:ilvl w:val="0"/>
                      <w:numId w:val="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Trust is at the heart of everything we do. We act with humility and work hard to build trust with colleagues, customers and partners to get the best results.</w:t>
                  </w:r>
                </w:p>
                <w:p w14:paraId="29D92C5A" w14:textId="77777777" w:rsidR="006D2B78" w:rsidRDefault="006D2B78" w:rsidP="006D2B78">
                  <w:pPr>
                    <w:numPr>
                      <w:ilvl w:val="0"/>
                      <w:numId w:val="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We have a legacy of selfless acts and will continue to enhance society, the health of our customers and the planet.</w:t>
                  </w:r>
                </w:p>
                <w:p w14:paraId="0B874400" w14:textId="77777777" w:rsidR="006D2B78" w:rsidRDefault="006D2B78" w:rsidP="006D2B78">
                  <w:pPr>
                    <w:numPr>
                      <w:ilvl w:val="0"/>
                      <w:numId w:val="3"/>
                    </w:numPr>
                    <w:tabs>
                      <w:tab w:val="clear" w:pos="720"/>
                    </w:tabs>
                    <w:ind w:left="229" w:hanging="208"/>
                    <w:rPr>
                      <w:rFonts w:ascii="FS Elliot" w:hAnsi="FS Elliot" w:cs="Arial"/>
                      <w:color w:val="0D2835"/>
                      <w:sz w:val="18"/>
                      <w:szCs w:val="18"/>
                    </w:rPr>
                  </w:pPr>
                  <w:r>
                    <w:rPr>
                      <w:rFonts w:ascii="FS Elliot" w:hAnsi="FS Elliot" w:cs="Arial"/>
                      <w:color w:val="0D2835"/>
                      <w:sz w:val="18"/>
                      <w:szCs w:val="18"/>
                    </w:rPr>
                    <w:t>We treat everyone as individuals, embracing diversity and inclusion.</w:t>
                  </w:r>
                </w:p>
                <w:p w14:paraId="5F487C87" w14:textId="77777777" w:rsidR="006D2B78" w:rsidRDefault="006D2B78" w:rsidP="006D2B78">
                  <w:pPr>
                    <w:rPr>
                      <w:rFonts w:ascii="FS Elliot" w:hAnsi="FS Elliot" w:cs="Arial"/>
                      <w:color w:val="0D2835"/>
                      <w:sz w:val="18"/>
                      <w:szCs w:val="18"/>
                    </w:rPr>
                  </w:pPr>
                </w:p>
                <w:p w14:paraId="7ADE40A6" w14:textId="77777777" w:rsidR="006D2B78" w:rsidRDefault="006D2B78" w:rsidP="006D2B78">
                  <w:pPr>
                    <w:rPr>
                      <w:rFonts w:ascii="FS Elliot" w:hAnsi="FS Elliot" w:cs="Arial"/>
                      <w:color w:val="0D2835"/>
                      <w:sz w:val="18"/>
                      <w:szCs w:val="18"/>
                    </w:rPr>
                  </w:pPr>
                </w:p>
                <w:p w14:paraId="3B6318F1" w14:textId="77777777" w:rsidR="006D2B78" w:rsidRDefault="006D2B78" w:rsidP="006D2B78">
                  <w:pPr>
                    <w:rPr>
                      <w:rFonts w:ascii="FS Elliot" w:hAnsi="FS Elliot" w:cs="Arial"/>
                      <w:color w:val="0D2835"/>
                      <w:sz w:val="18"/>
                      <w:szCs w:val="18"/>
                    </w:rPr>
                  </w:pPr>
                </w:p>
                <w:p w14:paraId="63C09A1C" w14:textId="77777777" w:rsidR="006D2B78" w:rsidRDefault="006D2B78" w:rsidP="006D2B78">
                  <w:pPr>
                    <w:rPr>
                      <w:rFonts w:ascii="FS Elliot" w:hAnsi="FS Elliot" w:cs="Arial"/>
                      <w:color w:val="0D2835"/>
                      <w:sz w:val="18"/>
                      <w:szCs w:val="18"/>
                    </w:rPr>
                  </w:pPr>
                </w:p>
                <w:p w14:paraId="6EE505BA" w14:textId="77777777" w:rsidR="006D2B78" w:rsidRPr="005E3793" w:rsidRDefault="006D2B78" w:rsidP="006D2B78">
                  <w:pPr>
                    <w:spacing w:before="100" w:beforeAutospacing="1" w:after="100" w:afterAutospacing="1"/>
                    <w:rPr>
                      <w:rFonts w:ascii="Times New Roman" w:eastAsia="Times New Roman" w:hAnsi="Times New Roman" w:cs="Times New Roman"/>
                      <w:sz w:val="24"/>
                      <w:szCs w:val="24"/>
                      <w:lang w:eastAsia="en-GB"/>
                    </w:rPr>
                  </w:pPr>
                  <w:r w:rsidRPr="005E3793">
                    <w:rPr>
                      <w:rFonts w:ascii="Times New Roman" w:eastAsia="Times New Roman" w:hAnsi="Times New Roman" w:cs="Times New Roman"/>
                      <w:noProof/>
                      <w:sz w:val="24"/>
                      <w:szCs w:val="24"/>
                      <w:lang w:eastAsia="en-GB"/>
                    </w:rPr>
                    <w:drawing>
                      <wp:anchor distT="0" distB="0" distL="114300" distR="114300" simplePos="0" relativeHeight="251663360" behindDoc="0" locked="0" layoutInCell="1" allowOverlap="1" wp14:anchorId="726C75D5" wp14:editId="2ED1CBB0">
                        <wp:simplePos x="0" y="0"/>
                        <wp:positionH relativeFrom="column">
                          <wp:posOffset>525780</wp:posOffset>
                        </wp:positionH>
                        <wp:positionV relativeFrom="paragraph">
                          <wp:posOffset>238125</wp:posOffset>
                        </wp:positionV>
                        <wp:extent cx="954000" cy="954000"/>
                        <wp:effectExtent l="0" t="0" r="0" b="0"/>
                        <wp:wrapSquare wrapText="bothSides"/>
                        <wp:docPr id="4" name="Picture 3" descr="A logo of hands holding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of hands holding a hear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199D70" w14:textId="77777777" w:rsidR="006D2B78" w:rsidRDefault="006D2B78" w:rsidP="006D2B78">
                  <w:pPr>
                    <w:rPr>
                      <w:rFonts w:ascii="FS Elliot" w:hAnsi="FS Elliot" w:cs="Arial"/>
                      <w:color w:val="0D2835"/>
                      <w:sz w:val="18"/>
                      <w:szCs w:val="18"/>
                    </w:rPr>
                  </w:pPr>
                </w:p>
                <w:p w14:paraId="68B9CF0A" w14:textId="77777777" w:rsidR="006D2B78" w:rsidRDefault="006D2B78" w:rsidP="006D2B78">
                  <w:pPr>
                    <w:rPr>
                      <w:rFonts w:ascii="FS Elliot" w:hAnsi="FS Elliot" w:cs="Arial"/>
                      <w:color w:val="0D2835"/>
                      <w:sz w:val="18"/>
                      <w:szCs w:val="18"/>
                    </w:rPr>
                  </w:pPr>
                </w:p>
                <w:p w14:paraId="3B48AE6A" w14:textId="77777777" w:rsidR="006D2B78" w:rsidRDefault="006D2B78" w:rsidP="006D2B78">
                  <w:pPr>
                    <w:rPr>
                      <w:rFonts w:ascii="FS Elliot" w:hAnsi="FS Elliot" w:cs="Arial"/>
                      <w:color w:val="0D2835"/>
                      <w:sz w:val="18"/>
                      <w:szCs w:val="18"/>
                    </w:rPr>
                  </w:pPr>
                </w:p>
                <w:p w14:paraId="6E57F50B" w14:textId="77777777" w:rsidR="006D2B78" w:rsidRPr="00AB69DC" w:rsidRDefault="006D2B78" w:rsidP="006D2B78">
                  <w:pPr>
                    <w:rPr>
                      <w:rFonts w:ascii="FS Elliot" w:hAnsi="FS Elliot" w:cs="Arial"/>
                      <w:color w:val="0D2835"/>
                      <w:sz w:val="18"/>
                      <w:szCs w:val="18"/>
                    </w:rPr>
                  </w:pPr>
                </w:p>
              </w:tc>
              <w:tc>
                <w:tcPr>
                  <w:tcW w:w="3374" w:type="dxa"/>
                </w:tcPr>
                <w:p w14:paraId="3F608D59" w14:textId="77777777" w:rsidR="006D2B78" w:rsidRDefault="006D2B78" w:rsidP="006D2B78">
                  <w:pPr>
                    <w:numPr>
                      <w:ilvl w:val="0"/>
                      <w:numId w:val="4"/>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We are here to help others live their best lives. We are proud to develop healthcare solutions which meet the needs of our customers.</w:t>
                  </w:r>
                </w:p>
                <w:p w14:paraId="761B6DF7" w14:textId="77777777" w:rsidR="006D2B78" w:rsidRDefault="006D2B78" w:rsidP="006D2B78">
                  <w:pPr>
                    <w:numPr>
                      <w:ilvl w:val="0"/>
                      <w:numId w:val="4"/>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We work together to innovate, driving and embracing change with growth mindsets so we can provide the best healthcare for our customers.</w:t>
                  </w:r>
                </w:p>
                <w:p w14:paraId="15568662" w14:textId="77777777" w:rsidR="006D2B78" w:rsidRDefault="006D2B78" w:rsidP="006D2B78">
                  <w:pPr>
                    <w:numPr>
                      <w:ilvl w:val="0"/>
                      <w:numId w:val="4"/>
                    </w:numPr>
                    <w:tabs>
                      <w:tab w:val="clear" w:pos="720"/>
                    </w:tabs>
                    <w:ind w:left="401" w:hanging="319"/>
                    <w:rPr>
                      <w:rFonts w:ascii="FS Elliot" w:hAnsi="FS Elliot" w:cs="Arial"/>
                      <w:color w:val="0D2835"/>
                      <w:sz w:val="18"/>
                      <w:szCs w:val="18"/>
                    </w:rPr>
                  </w:pPr>
                  <w:r>
                    <w:rPr>
                      <w:rFonts w:ascii="FS Elliot" w:hAnsi="FS Elliot" w:cs="Arial"/>
                      <w:color w:val="0D2835"/>
                      <w:sz w:val="18"/>
                      <w:szCs w:val="18"/>
                    </w:rPr>
                    <w:t>We need to perform at the top of our game, and that starts with self-care. We invest in the health and wellbeing of all our colleagues, so we are always at our peak.</w:t>
                  </w:r>
                </w:p>
                <w:p w14:paraId="336E1593" w14:textId="77777777" w:rsidR="006D2B78" w:rsidRDefault="006D2B78" w:rsidP="006D2B78">
                  <w:pPr>
                    <w:rPr>
                      <w:rFonts w:ascii="FS Elliot" w:hAnsi="FS Elliot" w:cs="Arial"/>
                      <w:color w:val="0D2835"/>
                      <w:sz w:val="18"/>
                      <w:szCs w:val="18"/>
                    </w:rPr>
                  </w:pPr>
                  <w:r w:rsidRPr="00FE01D6">
                    <w:rPr>
                      <w:rFonts w:ascii="Times New Roman" w:eastAsia="Times New Roman" w:hAnsi="Times New Roman" w:cs="Times New Roman"/>
                      <w:noProof/>
                      <w:sz w:val="24"/>
                      <w:szCs w:val="24"/>
                      <w:lang w:eastAsia="en-GB"/>
                    </w:rPr>
                    <w:drawing>
                      <wp:anchor distT="0" distB="0" distL="114300" distR="114300" simplePos="0" relativeHeight="251664384" behindDoc="0" locked="0" layoutInCell="1" allowOverlap="1" wp14:anchorId="57C2FA30" wp14:editId="417FF661">
                        <wp:simplePos x="0" y="0"/>
                        <wp:positionH relativeFrom="column">
                          <wp:posOffset>567055</wp:posOffset>
                        </wp:positionH>
                        <wp:positionV relativeFrom="paragraph">
                          <wp:posOffset>49530</wp:posOffset>
                        </wp:positionV>
                        <wp:extent cx="954000" cy="954000"/>
                        <wp:effectExtent l="0" t="0" r="0" b="0"/>
                        <wp:wrapSquare wrapText="bothSides"/>
                        <wp:docPr id="6" name="Picture 5" descr="A group of people with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oup of people with a hear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3E762E" w14:textId="77777777" w:rsidR="006D2B78" w:rsidRPr="00FE01D6" w:rsidRDefault="006D2B78" w:rsidP="006D2B78">
                  <w:pPr>
                    <w:spacing w:before="100" w:beforeAutospacing="1" w:after="100" w:afterAutospacing="1"/>
                    <w:rPr>
                      <w:rFonts w:ascii="Times New Roman" w:eastAsia="Times New Roman" w:hAnsi="Times New Roman" w:cs="Times New Roman"/>
                      <w:sz w:val="24"/>
                      <w:szCs w:val="24"/>
                      <w:lang w:eastAsia="en-GB"/>
                    </w:rPr>
                  </w:pPr>
                </w:p>
                <w:p w14:paraId="74488B04" w14:textId="77777777" w:rsidR="006D2B78" w:rsidRPr="002316ED" w:rsidRDefault="006D2B78" w:rsidP="006D2B78">
                  <w:pPr>
                    <w:rPr>
                      <w:rFonts w:ascii="FS Elliot" w:hAnsi="FS Elliot" w:cs="Arial"/>
                      <w:color w:val="0D2835"/>
                      <w:sz w:val="18"/>
                      <w:szCs w:val="18"/>
                    </w:rPr>
                  </w:pPr>
                </w:p>
              </w:tc>
            </w:tr>
          </w:tbl>
          <w:p w14:paraId="0041C62B" w14:textId="77777777" w:rsidR="006D2B78" w:rsidRPr="001E2C4A" w:rsidRDefault="006D2B78" w:rsidP="006D2B78">
            <w:pPr>
              <w:pStyle w:val="ListParagraph"/>
              <w:ind w:left="1037"/>
              <w:rPr>
                <w:rFonts w:ascii="FS Elliot" w:hAnsi="FS Elliot" w:cs="Arial"/>
                <w:color w:val="000000" w:themeColor="text1"/>
                <w:sz w:val="18"/>
                <w:szCs w:val="18"/>
              </w:rPr>
            </w:pPr>
          </w:p>
        </w:tc>
      </w:tr>
      <w:tr w:rsidR="006D2B78" w:rsidRPr="002C6516" w14:paraId="5EE955E4" w14:textId="77777777" w:rsidTr="009E6594">
        <w:tc>
          <w:tcPr>
            <w:tcW w:w="10348" w:type="dxa"/>
            <w:shd w:val="clear" w:color="auto" w:fill="00E6B8"/>
          </w:tcPr>
          <w:p w14:paraId="47B3FC78" w14:textId="77777777" w:rsidR="006D2B78" w:rsidRPr="001E2C4A" w:rsidRDefault="006D2B78" w:rsidP="006D2B78">
            <w:pPr>
              <w:spacing w:before="60" w:after="60"/>
              <w:rPr>
                <w:rFonts w:ascii="FS Elliot" w:hAnsi="FS Elliot" w:cs="Arial"/>
                <w:b/>
                <w:color w:val="0D2835"/>
                <w:sz w:val="24"/>
                <w:szCs w:val="24"/>
              </w:rPr>
            </w:pPr>
          </w:p>
        </w:tc>
      </w:tr>
      <w:tr w:rsidR="006D2B78" w:rsidRPr="002C6516" w14:paraId="7F38666D" w14:textId="77777777" w:rsidTr="009E6594">
        <w:tc>
          <w:tcPr>
            <w:tcW w:w="10348" w:type="dxa"/>
          </w:tcPr>
          <w:p w14:paraId="389104EA" w14:textId="77777777" w:rsidR="006D2B78" w:rsidRPr="008201B4" w:rsidRDefault="006D2B78" w:rsidP="006D2B78">
            <w:pPr>
              <w:rPr>
                <w:rStyle w:val="Strong"/>
                <w:rFonts w:ascii="FS Elliot" w:hAnsi="FS Elliot" w:cs="Arial"/>
                <w:b w:val="0"/>
                <w:bCs w:val="0"/>
                <w:color w:val="000000" w:themeColor="text1"/>
                <w:sz w:val="18"/>
                <w:szCs w:val="18"/>
              </w:rPr>
            </w:pPr>
          </w:p>
          <w:p w14:paraId="2E764CDE" w14:textId="77777777" w:rsidR="006D2B78" w:rsidRDefault="006D2B78" w:rsidP="006D2B78">
            <w:pPr>
              <w:pStyle w:val="ListParagraph"/>
              <w:numPr>
                <w:ilvl w:val="0"/>
                <w:numId w:val="1"/>
              </w:numPr>
              <w:spacing w:after="160" w:line="259" w:lineRule="auto"/>
              <w:rPr>
                <w:rFonts w:ascii="FS Elliot" w:hAnsi="FS Elliot" w:cs="Arial"/>
                <w:color w:val="000000" w:themeColor="text1"/>
                <w:sz w:val="18"/>
                <w:szCs w:val="18"/>
              </w:rPr>
            </w:pPr>
            <w:r w:rsidRPr="008C1D31">
              <w:rPr>
                <w:rFonts w:ascii="FS Elliot" w:hAnsi="FS Elliot" w:cs="Arial"/>
                <w:color w:val="000000" w:themeColor="text1"/>
                <w:sz w:val="18"/>
                <w:szCs w:val="18"/>
              </w:rPr>
              <w:t xml:space="preserve">This is an </w:t>
            </w:r>
            <w:r w:rsidRPr="00C34A30">
              <w:rPr>
                <w:rFonts w:ascii="FS Elliot" w:hAnsi="FS Elliot" w:cs="Arial"/>
                <w:b/>
                <w:bCs/>
                <w:color w:val="000000" w:themeColor="text1"/>
                <w:sz w:val="18"/>
                <w:szCs w:val="18"/>
              </w:rPr>
              <w:t>Andover based role</w:t>
            </w:r>
            <w:r w:rsidRPr="008C1D31">
              <w:rPr>
                <w:rFonts w:ascii="FS Elliot" w:hAnsi="FS Elliot" w:cs="Arial"/>
                <w:color w:val="000000" w:themeColor="text1"/>
                <w:sz w:val="18"/>
                <w:szCs w:val="18"/>
              </w:rPr>
              <w:t xml:space="preserve">, with a requirement to </w:t>
            </w:r>
            <w:r>
              <w:rPr>
                <w:rFonts w:ascii="FS Elliot" w:hAnsi="FS Elliot" w:cs="Arial"/>
                <w:color w:val="000000" w:themeColor="text1"/>
                <w:sz w:val="18"/>
                <w:szCs w:val="18"/>
              </w:rPr>
              <w:t xml:space="preserve">regularly </w:t>
            </w:r>
            <w:r w:rsidRPr="008C1D31">
              <w:rPr>
                <w:rFonts w:ascii="FS Elliot" w:hAnsi="FS Elliot" w:cs="Arial"/>
                <w:color w:val="000000" w:themeColor="text1"/>
                <w:sz w:val="18"/>
                <w:szCs w:val="18"/>
              </w:rPr>
              <w:t>attend meetings at our Hampshire based head-office but we have a ‘smart working’ policy with flexible remote workin</w:t>
            </w:r>
            <w:r>
              <w:rPr>
                <w:rFonts w:ascii="FS Elliot" w:hAnsi="FS Elliot" w:cs="Arial"/>
                <w:color w:val="000000" w:themeColor="text1"/>
                <w:sz w:val="18"/>
                <w:szCs w:val="18"/>
              </w:rPr>
              <w:t>g</w:t>
            </w:r>
          </w:p>
          <w:p w14:paraId="0B6F9B8C" w14:textId="77777777" w:rsidR="006D2B78" w:rsidRPr="001F509B" w:rsidRDefault="006D2B78" w:rsidP="006D2B78">
            <w:pPr>
              <w:pStyle w:val="ListParagraph"/>
              <w:numPr>
                <w:ilvl w:val="0"/>
                <w:numId w:val="1"/>
              </w:numPr>
              <w:rPr>
                <w:rFonts w:ascii="FS Elliot" w:hAnsi="FS Elliot" w:cs="Arial"/>
                <w:bCs/>
                <w:sz w:val="18"/>
                <w:szCs w:val="18"/>
              </w:rPr>
            </w:pPr>
            <w:r w:rsidRPr="001F509B">
              <w:rPr>
                <w:rFonts w:ascii="FS Elliot" w:hAnsi="FS Elliot" w:cs="Arial"/>
                <w:bCs/>
                <w:sz w:val="18"/>
                <w:szCs w:val="18"/>
              </w:rPr>
              <w:t>Some UK travel and overnight stays</w:t>
            </w:r>
          </w:p>
          <w:p w14:paraId="53AEF47E" w14:textId="77777777" w:rsidR="006D2B78" w:rsidRPr="001F509B" w:rsidRDefault="006D2B78" w:rsidP="006D2B78">
            <w:pPr>
              <w:pStyle w:val="ListParagraph"/>
              <w:numPr>
                <w:ilvl w:val="0"/>
                <w:numId w:val="1"/>
              </w:numPr>
              <w:rPr>
                <w:rFonts w:ascii="FS Elliot" w:hAnsi="FS Elliot" w:cs="Arial"/>
                <w:bCs/>
                <w:sz w:val="18"/>
                <w:szCs w:val="18"/>
              </w:rPr>
            </w:pPr>
            <w:r w:rsidRPr="001F509B">
              <w:rPr>
                <w:rFonts w:ascii="FS Elliot" w:hAnsi="FS Elliot" w:cs="Arial"/>
                <w:bCs/>
                <w:sz w:val="18"/>
                <w:szCs w:val="18"/>
              </w:rPr>
              <w:t>Reasonable role and task flexibility expected given the seniority of the role</w:t>
            </w:r>
          </w:p>
          <w:p w14:paraId="79E66D2C" w14:textId="77777777" w:rsidR="006D2B78" w:rsidRPr="001F509B" w:rsidRDefault="006D2B78" w:rsidP="006D2B78">
            <w:pPr>
              <w:pStyle w:val="ListParagraph"/>
              <w:numPr>
                <w:ilvl w:val="0"/>
                <w:numId w:val="1"/>
              </w:numPr>
              <w:rPr>
                <w:rFonts w:ascii="FS Elliot" w:hAnsi="FS Elliot" w:cs="Arial"/>
                <w:bCs/>
                <w:sz w:val="18"/>
                <w:szCs w:val="18"/>
              </w:rPr>
            </w:pPr>
            <w:r w:rsidRPr="001F509B">
              <w:rPr>
                <w:rFonts w:ascii="FS Elliot" w:hAnsi="FS Elliot" w:cs="Arial"/>
                <w:bCs/>
                <w:sz w:val="18"/>
                <w:szCs w:val="18"/>
              </w:rPr>
              <w:t>May</w:t>
            </w:r>
            <w:r>
              <w:rPr>
                <w:rFonts w:ascii="FS Elliot" w:hAnsi="FS Elliot" w:cs="Arial"/>
                <w:bCs/>
                <w:sz w:val="18"/>
                <w:szCs w:val="18"/>
              </w:rPr>
              <w:t xml:space="preserve"> </w:t>
            </w:r>
            <w:r w:rsidRPr="001F509B">
              <w:rPr>
                <w:rFonts w:ascii="FS Elliot" w:hAnsi="FS Elliot" w:cs="Arial"/>
                <w:bCs/>
                <w:sz w:val="18"/>
                <w:szCs w:val="18"/>
              </w:rPr>
              <w:t xml:space="preserve">be required to lead other business activities or projects in other parts of the </w:t>
            </w:r>
            <w:r>
              <w:rPr>
                <w:rFonts w:ascii="FS Elliot" w:hAnsi="FS Elliot" w:cs="Arial"/>
                <w:bCs/>
                <w:sz w:val="18"/>
                <w:szCs w:val="18"/>
              </w:rPr>
              <w:t xml:space="preserve">Simplyhealth </w:t>
            </w:r>
            <w:r w:rsidRPr="001F509B">
              <w:rPr>
                <w:rFonts w:ascii="FS Elliot" w:hAnsi="FS Elliot" w:cs="Arial"/>
                <w:bCs/>
                <w:sz w:val="18"/>
                <w:szCs w:val="18"/>
              </w:rPr>
              <w:t>Group</w:t>
            </w:r>
          </w:p>
          <w:p w14:paraId="17F7244D" w14:textId="77777777" w:rsidR="006D2B78" w:rsidRPr="008201B4" w:rsidRDefault="006D2B78" w:rsidP="006D2B78">
            <w:pPr>
              <w:rPr>
                <w:rFonts w:ascii="FS Elliot" w:hAnsi="FS Elliot" w:cs="Arial"/>
                <w:color w:val="000000" w:themeColor="text1"/>
                <w:sz w:val="18"/>
                <w:szCs w:val="18"/>
              </w:rPr>
            </w:pPr>
          </w:p>
        </w:tc>
      </w:tr>
    </w:tbl>
    <w:p w14:paraId="31BE563D" w14:textId="77777777" w:rsidR="006D2B78" w:rsidRPr="002C6516" w:rsidRDefault="006D2B78" w:rsidP="006D2B78">
      <w:pPr>
        <w:ind w:right="-755"/>
        <w:rPr>
          <w:rFonts w:ascii="Arial" w:hAnsi="Arial" w:cs="Arial"/>
          <w:sz w:val="20"/>
          <w:szCs w:val="20"/>
        </w:rPr>
      </w:pPr>
    </w:p>
    <w:sectPr w:rsidR="006D2B78" w:rsidRPr="002C651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A1CA" w14:textId="77777777" w:rsidR="006D2B78" w:rsidRDefault="006D2B78" w:rsidP="006D2B78">
      <w:pPr>
        <w:spacing w:after="0" w:line="240" w:lineRule="auto"/>
      </w:pPr>
      <w:r>
        <w:separator/>
      </w:r>
    </w:p>
  </w:endnote>
  <w:endnote w:type="continuationSeparator" w:id="0">
    <w:p w14:paraId="3806AF71" w14:textId="77777777" w:rsidR="006D2B78" w:rsidRDefault="006D2B78" w:rsidP="006D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Elliot Light">
    <w:panose1 w:val="02000503000000020004"/>
    <w:charset w:val="00"/>
    <w:family w:val="auto"/>
    <w:pitch w:val="variable"/>
    <w:sig w:usb0="A000022F" w:usb1="5000206A" w:usb2="00000000" w:usb3="00000000" w:csb0="00000097" w:csb1="00000000"/>
  </w:font>
  <w:font w:name="FS Elliot Pro Heavy">
    <w:panose1 w:val="02000503050000020004"/>
    <w:charset w:val="00"/>
    <w:family w:val="auto"/>
    <w:pitch w:val="variable"/>
    <w:sig w:usb0="A00002AF" w:usb1="5000207B" w:usb2="00000000" w:usb3="00000000" w:csb0="0000009F" w:csb1="00000000"/>
  </w:font>
  <w:font w:name="FS Elliot">
    <w:altName w:val="Calibri"/>
    <w:panose1 w:val="0200050304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4347" w14:textId="77777777" w:rsidR="006D2B78" w:rsidRDefault="006D2B78" w:rsidP="006D2B78">
      <w:pPr>
        <w:spacing w:after="0" w:line="240" w:lineRule="auto"/>
      </w:pPr>
      <w:r>
        <w:separator/>
      </w:r>
    </w:p>
  </w:footnote>
  <w:footnote w:type="continuationSeparator" w:id="0">
    <w:p w14:paraId="1635CE35" w14:textId="77777777" w:rsidR="006D2B78" w:rsidRDefault="006D2B78" w:rsidP="006D2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E1D2" w14:textId="76E9F2C5" w:rsidR="006D2B78" w:rsidRDefault="006D2B78">
    <w:pPr>
      <w:pStyle w:val="Header"/>
    </w:pPr>
    <w:r>
      <w:t xml:space="preserve">                                                                                                                                                              </w:t>
    </w:r>
    <w:r>
      <w:rPr>
        <w:noProof/>
      </w:rPr>
      <w:drawing>
        <wp:inline distT="0" distB="0" distL="0" distR="0" wp14:anchorId="5C134402" wp14:editId="6A24E102">
          <wp:extent cx="390525" cy="390525"/>
          <wp:effectExtent l="0" t="0" r="9525" b="9525"/>
          <wp:docPr id="1" name="Picture 1" descr="Simplyhealth logomar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yhealth logomar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t xml:space="preserve">  </w:t>
    </w:r>
  </w:p>
  <w:p w14:paraId="4E4350A3" w14:textId="77777777" w:rsidR="006D2B78" w:rsidRDefault="006D2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D66"/>
    <w:multiLevelType w:val="hybridMultilevel"/>
    <w:tmpl w:val="A4D8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94D73"/>
    <w:multiLevelType w:val="hybridMultilevel"/>
    <w:tmpl w:val="E6A4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D300FD"/>
    <w:multiLevelType w:val="hybridMultilevel"/>
    <w:tmpl w:val="3F4A873A"/>
    <w:lvl w:ilvl="0" w:tplc="EA5C6D6C">
      <w:start w:val="1"/>
      <w:numFmt w:val="bullet"/>
      <w:lvlText w:val="•"/>
      <w:lvlJc w:val="left"/>
      <w:pPr>
        <w:tabs>
          <w:tab w:val="num" w:pos="360"/>
        </w:tabs>
        <w:ind w:left="360" w:hanging="360"/>
      </w:pPr>
      <w:rPr>
        <w:rFonts w:ascii="Arial" w:hAnsi="Arial" w:hint="default"/>
      </w:rPr>
    </w:lvl>
    <w:lvl w:ilvl="1" w:tplc="4D3A22B2" w:tentative="1">
      <w:start w:val="1"/>
      <w:numFmt w:val="bullet"/>
      <w:lvlText w:val="•"/>
      <w:lvlJc w:val="left"/>
      <w:pPr>
        <w:tabs>
          <w:tab w:val="num" w:pos="1080"/>
        </w:tabs>
        <w:ind w:left="1080" w:hanging="360"/>
      </w:pPr>
      <w:rPr>
        <w:rFonts w:ascii="Arial" w:hAnsi="Arial" w:hint="default"/>
      </w:rPr>
    </w:lvl>
    <w:lvl w:ilvl="2" w:tplc="512462A6" w:tentative="1">
      <w:start w:val="1"/>
      <w:numFmt w:val="bullet"/>
      <w:lvlText w:val="•"/>
      <w:lvlJc w:val="left"/>
      <w:pPr>
        <w:tabs>
          <w:tab w:val="num" w:pos="1800"/>
        </w:tabs>
        <w:ind w:left="1800" w:hanging="360"/>
      </w:pPr>
      <w:rPr>
        <w:rFonts w:ascii="Arial" w:hAnsi="Arial" w:hint="default"/>
      </w:rPr>
    </w:lvl>
    <w:lvl w:ilvl="3" w:tplc="0B144196" w:tentative="1">
      <w:start w:val="1"/>
      <w:numFmt w:val="bullet"/>
      <w:lvlText w:val="•"/>
      <w:lvlJc w:val="left"/>
      <w:pPr>
        <w:tabs>
          <w:tab w:val="num" w:pos="2520"/>
        </w:tabs>
        <w:ind w:left="2520" w:hanging="360"/>
      </w:pPr>
      <w:rPr>
        <w:rFonts w:ascii="Arial" w:hAnsi="Arial" w:hint="default"/>
      </w:rPr>
    </w:lvl>
    <w:lvl w:ilvl="4" w:tplc="A6DE4326" w:tentative="1">
      <w:start w:val="1"/>
      <w:numFmt w:val="bullet"/>
      <w:lvlText w:val="•"/>
      <w:lvlJc w:val="left"/>
      <w:pPr>
        <w:tabs>
          <w:tab w:val="num" w:pos="3240"/>
        </w:tabs>
        <w:ind w:left="3240" w:hanging="360"/>
      </w:pPr>
      <w:rPr>
        <w:rFonts w:ascii="Arial" w:hAnsi="Arial" w:hint="default"/>
      </w:rPr>
    </w:lvl>
    <w:lvl w:ilvl="5" w:tplc="5E6E1A0A" w:tentative="1">
      <w:start w:val="1"/>
      <w:numFmt w:val="bullet"/>
      <w:lvlText w:val="•"/>
      <w:lvlJc w:val="left"/>
      <w:pPr>
        <w:tabs>
          <w:tab w:val="num" w:pos="3960"/>
        </w:tabs>
        <w:ind w:left="3960" w:hanging="360"/>
      </w:pPr>
      <w:rPr>
        <w:rFonts w:ascii="Arial" w:hAnsi="Arial" w:hint="default"/>
      </w:rPr>
    </w:lvl>
    <w:lvl w:ilvl="6" w:tplc="737E18A8" w:tentative="1">
      <w:start w:val="1"/>
      <w:numFmt w:val="bullet"/>
      <w:lvlText w:val="•"/>
      <w:lvlJc w:val="left"/>
      <w:pPr>
        <w:tabs>
          <w:tab w:val="num" w:pos="4680"/>
        </w:tabs>
        <w:ind w:left="4680" w:hanging="360"/>
      </w:pPr>
      <w:rPr>
        <w:rFonts w:ascii="Arial" w:hAnsi="Arial" w:hint="default"/>
      </w:rPr>
    </w:lvl>
    <w:lvl w:ilvl="7" w:tplc="34F06D08" w:tentative="1">
      <w:start w:val="1"/>
      <w:numFmt w:val="bullet"/>
      <w:lvlText w:val="•"/>
      <w:lvlJc w:val="left"/>
      <w:pPr>
        <w:tabs>
          <w:tab w:val="num" w:pos="5400"/>
        </w:tabs>
        <w:ind w:left="5400" w:hanging="360"/>
      </w:pPr>
      <w:rPr>
        <w:rFonts w:ascii="Arial" w:hAnsi="Arial" w:hint="default"/>
      </w:rPr>
    </w:lvl>
    <w:lvl w:ilvl="8" w:tplc="6888C4A6"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62388">
    <w:abstractNumId w:val="6"/>
  </w:num>
  <w:num w:numId="2" w16cid:durableId="1782332983">
    <w:abstractNumId w:val="1"/>
  </w:num>
  <w:num w:numId="3" w16cid:durableId="1128551473">
    <w:abstractNumId w:val="4"/>
  </w:num>
  <w:num w:numId="4" w16cid:durableId="1877233908">
    <w:abstractNumId w:val="3"/>
  </w:num>
  <w:num w:numId="5" w16cid:durableId="1654483873">
    <w:abstractNumId w:val="5"/>
  </w:num>
  <w:num w:numId="6" w16cid:durableId="1878271648">
    <w:abstractNumId w:val="0"/>
  </w:num>
  <w:num w:numId="7" w16cid:durableId="1924410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78"/>
    <w:rsid w:val="00105E56"/>
    <w:rsid w:val="00165E56"/>
    <w:rsid w:val="001E67E9"/>
    <w:rsid w:val="0056173B"/>
    <w:rsid w:val="006D2B78"/>
    <w:rsid w:val="008F1F12"/>
    <w:rsid w:val="00B660C1"/>
    <w:rsid w:val="00D46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EAC49D"/>
  <w15:chartTrackingRefBased/>
  <w15:docId w15:val="{8FA0B42A-A266-4D75-913C-30C0C519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78"/>
    <w:rPr>
      <w:kern w:val="0"/>
      <w14:ligatures w14:val="none"/>
    </w:rPr>
  </w:style>
  <w:style w:type="paragraph" w:styleId="Heading1">
    <w:name w:val="heading 1"/>
    <w:basedOn w:val="Normal"/>
    <w:next w:val="Normal"/>
    <w:link w:val="Heading1Char"/>
    <w:uiPriority w:val="9"/>
    <w:qFormat/>
    <w:rsid w:val="006D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B78"/>
    <w:rPr>
      <w:rFonts w:eastAsiaTheme="majorEastAsia" w:cstheme="majorBidi"/>
      <w:color w:val="272727" w:themeColor="text1" w:themeTint="D8"/>
    </w:rPr>
  </w:style>
  <w:style w:type="paragraph" w:styleId="Title">
    <w:name w:val="Title"/>
    <w:basedOn w:val="Normal"/>
    <w:next w:val="Normal"/>
    <w:link w:val="TitleChar"/>
    <w:uiPriority w:val="10"/>
    <w:qFormat/>
    <w:rsid w:val="006D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B78"/>
    <w:pPr>
      <w:spacing w:before="160"/>
      <w:jc w:val="center"/>
    </w:pPr>
    <w:rPr>
      <w:i/>
      <w:iCs/>
      <w:color w:val="404040" w:themeColor="text1" w:themeTint="BF"/>
    </w:rPr>
  </w:style>
  <w:style w:type="character" w:customStyle="1" w:styleId="QuoteChar">
    <w:name w:val="Quote Char"/>
    <w:basedOn w:val="DefaultParagraphFont"/>
    <w:link w:val="Quote"/>
    <w:uiPriority w:val="29"/>
    <w:rsid w:val="006D2B78"/>
    <w:rPr>
      <w:i/>
      <w:iCs/>
      <w:color w:val="404040" w:themeColor="text1" w:themeTint="BF"/>
    </w:rPr>
  </w:style>
  <w:style w:type="paragraph" w:styleId="ListParagraph">
    <w:name w:val="List Paragraph"/>
    <w:basedOn w:val="Normal"/>
    <w:uiPriority w:val="34"/>
    <w:qFormat/>
    <w:rsid w:val="006D2B78"/>
    <w:pPr>
      <w:ind w:left="720"/>
      <w:contextualSpacing/>
    </w:pPr>
  </w:style>
  <w:style w:type="character" w:styleId="IntenseEmphasis">
    <w:name w:val="Intense Emphasis"/>
    <w:basedOn w:val="DefaultParagraphFont"/>
    <w:uiPriority w:val="21"/>
    <w:qFormat/>
    <w:rsid w:val="006D2B78"/>
    <w:rPr>
      <w:i/>
      <w:iCs/>
      <w:color w:val="0F4761" w:themeColor="accent1" w:themeShade="BF"/>
    </w:rPr>
  </w:style>
  <w:style w:type="paragraph" w:styleId="IntenseQuote">
    <w:name w:val="Intense Quote"/>
    <w:basedOn w:val="Normal"/>
    <w:next w:val="Normal"/>
    <w:link w:val="IntenseQuoteChar"/>
    <w:uiPriority w:val="30"/>
    <w:qFormat/>
    <w:rsid w:val="006D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B78"/>
    <w:rPr>
      <w:i/>
      <w:iCs/>
      <w:color w:val="0F4761" w:themeColor="accent1" w:themeShade="BF"/>
    </w:rPr>
  </w:style>
  <w:style w:type="character" w:styleId="IntenseReference">
    <w:name w:val="Intense Reference"/>
    <w:basedOn w:val="DefaultParagraphFont"/>
    <w:uiPriority w:val="32"/>
    <w:qFormat/>
    <w:rsid w:val="006D2B78"/>
    <w:rPr>
      <w:b/>
      <w:bCs/>
      <w:smallCaps/>
      <w:color w:val="0F4761" w:themeColor="accent1" w:themeShade="BF"/>
      <w:spacing w:val="5"/>
    </w:rPr>
  </w:style>
  <w:style w:type="table" w:styleId="TableGrid">
    <w:name w:val="Table Grid"/>
    <w:basedOn w:val="TableNormal"/>
    <w:uiPriority w:val="59"/>
    <w:rsid w:val="006D2B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B78"/>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6D2B78"/>
    <w:rPr>
      <w:rFonts w:ascii="FS Elliot Light" w:hAnsi="FS Elliot Light"/>
      <w:kern w:val="0"/>
      <w14:ligatures w14:val="none"/>
    </w:rPr>
  </w:style>
  <w:style w:type="character" w:styleId="CommentReference">
    <w:name w:val="annotation reference"/>
    <w:basedOn w:val="DefaultParagraphFont"/>
    <w:uiPriority w:val="99"/>
    <w:semiHidden/>
    <w:unhideWhenUsed/>
    <w:rsid w:val="006D2B78"/>
    <w:rPr>
      <w:sz w:val="16"/>
      <w:szCs w:val="16"/>
    </w:rPr>
  </w:style>
  <w:style w:type="paragraph" w:styleId="CommentText">
    <w:name w:val="annotation text"/>
    <w:basedOn w:val="Normal"/>
    <w:link w:val="CommentTextChar"/>
    <w:uiPriority w:val="99"/>
    <w:unhideWhenUsed/>
    <w:rsid w:val="006D2B78"/>
    <w:pPr>
      <w:spacing w:line="240" w:lineRule="auto"/>
    </w:pPr>
    <w:rPr>
      <w:sz w:val="20"/>
      <w:szCs w:val="20"/>
    </w:rPr>
  </w:style>
  <w:style w:type="character" w:customStyle="1" w:styleId="CommentTextChar">
    <w:name w:val="Comment Text Char"/>
    <w:basedOn w:val="DefaultParagraphFont"/>
    <w:link w:val="CommentText"/>
    <w:uiPriority w:val="99"/>
    <w:rsid w:val="006D2B78"/>
    <w:rPr>
      <w:kern w:val="0"/>
      <w:sz w:val="20"/>
      <w:szCs w:val="20"/>
      <w14:ligatures w14:val="none"/>
    </w:rPr>
  </w:style>
  <w:style w:type="character" w:styleId="Strong">
    <w:name w:val="Strong"/>
    <w:basedOn w:val="DefaultParagraphFont"/>
    <w:qFormat/>
    <w:rsid w:val="006D2B78"/>
    <w:rPr>
      <w:b/>
      <w:bCs/>
    </w:rPr>
  </w:style>
  <w:style w:type="paragraph" w:styleId="Footer">
    <w:name w:val="footer"/>
    <w:basedOn w:val="Normal"/>
    <w:link w:val="FooterChar"/>
    <w:uiPriority w:val="99"/>
    <w:unhideWhenUsed/>
    <w:rsid w:val="006D2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B7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b14278f53a2ded3a4c66a28020b5b32f">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1a331f65f060c25ca8c354f397c1a901"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B66CF-4F96-464D-8A66-775E835DF1F0}">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customXml/itemProps2.xml><?xml version="1.0" encoding="utf-8"?>
<ds:datastoreItem xmlns:ds="http://schemas.openxmlformats.org/officeDocument/2006/customXml" ds:itemID="{98C1C892-5966-4BA4-ACE1-4BF49A60C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DA82E-4C97-4283-9F4A-A3E9062B3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976</Words>
  <Characters>5565</Characters>
  <Application>Microsoft Office Word</Application>
  <DocSecurity>0</DocSecurity>
  <Lines>46</Lines>
  <Paragraphs>13</Paragraphs>
  <ScaleCrop>false</ScaleCrop>
  <Company>Simplyhealth</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Coombes</dc:creator>
  <cp:keywords/>
  <dc:description/>
  <cp:lastModifiedBy>Katie Coombes</cp:lastModifiedBy>
  <cp:revision>2</cp:revision>
  <dcterms:created xsi:type="dcterms:W3CDTF">2026-01-02T15:59:00Z</dcterms:created>
  <dcterms:modified xsi:type="dcterms:W3CDTF">2026-01-02T15:59:00Z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y fmtid="{D5CDD505-2E9C-101B-9397-08002B2CF9AE}" pid="3" name="MediaServiceImageTags">
    <vt:lpwstr/>
  </property>
</Properties>
</file>